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D92406">
        <w:rPr>
          <w:rFonts w:ascii="Times New Roman" w:hAnsi="Times New Roman" w:cs="Times New Roman"/>
          <w:sz w:val="28"/>
          <w:szCs w:val="28"/>
        </w:rPr>
        <w:t>5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   г. Черкесск  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   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7F14CC" w:rsidRDefault="0067365C" w:rsidP="0067365C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средней рыночной стоимости 1 квадратного метра общей площади жилья в сельской местности на территории Карачаево-Черкесской Республик</w:t>
      </w:r>
      <w:r w:rsidR="005B6582">
        <w:rPr>
          <w:rFonts w:ascii="Times New Roman" w:hAnsi="Times New Roman" w:cs="Times New Roman"/>
          <w:b w:val="0"/>
          <w:color w:val="auto"/>
          <w:sz w:val="28"/>
          <w:szCs w:val="28"/>
        </w:rPr>
        <w:t>и в 201</w:t>
      </w:r>
      <w:r w:rsidR="005B6582" w:rsidRPr="005B6582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AD3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обеспечению жильем граждан, проживающих в сельской местности, в том числе молодых семей и молодых специалистов, в рамках федеральной целевой программы </w:t>
      </w:r>
      <w:r w:rsidRPr="00D92406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2014-2017 годы и на период до 2020 года», утвержденной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Pr="00D9240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Pr="00D9240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Pr="00D9240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Pr="00D9240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Pr="00D92406">
        <w:rPr>
          <w:rFonts w:ascii="Times New Roman" w:hAnsi="Times New Roman" w:cs="Times New Roman"/>
          <w:sz w:val="28"/>
          <w:szCs w:val="28"/>
        </w:rPr>
        <w:t xml:space="preserve">от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 </w:t>
      </w:r>
      <w:r w:rsidR="007F14CC" w:rsidRPr="00D92406">
        <w:rPr>
          <w:rFonts w:ascii="Times New Roman" w:hAnsi="Times New Roman" w:cs="Times New Roman"/>
          <w:sz w:val="28"/>
          <w:szCs w:val="28"/>
        </w:rPr>
        <w:t>15.07.</w:t>
      </w:r>
      <w:r w:rsidRPr="00D92406">
        <w:rPr>
          <w:rFonts w:ascii="Times New Roman" w:hAnsi="Times New Roman" w:cs="Times New Roman"/>
          <w:sz w:val="28"/>
          <w:szCs w:val="28"/>
        </w:rPr>
        <w:t xml:space="preserve"> 2013 года № 598</w:t>
      </w:r>
      <w:r>
        <w:rPr>
          <w:rFonts w:ascii="Times New Roman" w:hAnsi="Times New Roman" w:cs="Times New Roman"/>
          <w:sz w:val="28"/>
          <w:szCs w:val="28"/>
        </w:rPr>
        <w:t>, Правительство Карачаево-Черкесской Республики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39" w:rsidRPr="008C2197" w:rsidRDefault="0032463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Pr="008C2197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 Утвердить среднюю рыночную стоимость 1 квадратного метра общей площади жилья в сельской местности на территории Карачаево-Черкесско</w:t>
      </w:r>
      <w:r w:rsidR="005B6582">
        <w:rPr>
          <w:rFonts w:ascii="Times New Roman" w:hAnsi="Times New Roman" w:cs="Times New Roman"/>
          <w:sz w:val="28"/>
          <w:szCs w:val="28"/>
        </w:rPr>
        <w:t>й Республики в 201</w:t>
      </w:r>
      <w:r w:rsidR="005B6582" w:rsidRPr="005B6582">
        <w:rPr>
          <w:rFonts w:ascii="Times New Roman" w:hAnsi="Times New Roman" w:cs="Times New Roman"/>
          <w:sz w:val="28"/>
          <w:szCs w:val="28"/>
        </w:rPr>
        <w:t>5</w:t>
      </w:r>
      <w:r w:rsidR="00AD32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65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92406">
        <w:rPr>
          <w:rFonts w:ascii="Times New Roman" w:hAnsi="Times New Roman" w:cs="Times New Roman"/>
          <w:sz w:val="28"/>
          <w:szCs w:val="28"/>
        </w:rPr>
        <w:t xml:space="preserve"> 18750 </w:t>
      </w:r>
      <w:r w:rsidR="005B6582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D92406" w:rsidRPr="00D92406">
        <w:rPr>
          <w:rFonts w:ascii="Times New Roman" w:hAnsi="Times New Roman" w:cs="Times New Roman"/>
          <w:sz w:val="28"/>
          <w:szCs w:val="28"/>
        </w:rPr>
        <w:t>13.05.2014</w:t>
      </w:r>
      <w:r w:rsidRPr="00D92406">
        <w:rPr>
          <w:rFonts w:ascii="Times New Roman" w:hAnsi="Times New Roman" w:cs="Times New Roman"/>
          <w:sz w:val="28"/>
          <w:szCs w:val="28"/>
        </w:rPr>
        <w:t xml:space="preserve"> №</w:t>
      </w:r>
      <w:r w:rsidR="00D92406" w:rsidRPr="00D92406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</w:t>
      </w:r>
      <w:r w:rsidR="007F14CC">
        <w:rPr>
          <w:rFonts w:ascii="Times New Roman" w:hAnsi="Times New Roman" w:cs="Times New Roman"/>
          <w:sz w:val="28"/>
          <w:szCs w:val="28"/>
        </w:rPr>
        <w:t xml:space="preserve">редней рыночной стоимости </w:t>
      </w:r>
      <w:r w:rsidR="007F14CC" w:rsidRPr="007F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в сельской местности на территории Карача</w:t>
      </w:r>
      <w:r w:rsidR="005B6582">
        <w:rPr>
          <w:rFonts w:ascii="Times New Roman" w:hAnsi="Times New Roman" w:cs="Times New Roman"/>
          <w:sz w:val="28"/>
          <w:szCs w:val="28"/>
        </w:rPr>
        <w:t>ево-Черкесской Республики в 201</w:t>
      </w:r>
      <w:r w:rsidR="005B6582" w:rsidRPr="005B6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году» признать утратившим силу.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Pr="008C2197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>М. Я. Карданов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Э. Б.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67365C" w:rsidRDefault="0067365C" w:rsidP="0067365C">
      <w:pPr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711">
        <w:rPr>
          <w:rFonts w:ascii="Times New Roman" w:hAnsi="Times New Roman" w:cs="Times New Roman"/>
          <w:sz w:val="28"/>
          <w:szCs w:val="28"/>
        </w:rPr>
        <w:t>Е. Б. Ксенофонтова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</w:t>
      </w:r>
      <w:r w:rsidRPr="00682711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>Р. Х. Эльканов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</w:t>
      </w:r>
      <w:r w:rsidRPr="0068271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8C6" w:rsidRPr="00A168C6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  </w:t>
      </w:r>
      <w:r w:rsidRPr="002C7141">
        <w:rPr>
          <w:rFonts w:ascii="Times New Roman" w:hAnsi="Times New Roman"/>
          <w:sz w:val="28"/>
          <w:szCs w:val="28"/>
        </w:rPr>
        <w:t>А.А-К. Семен</w:t>
      </w:r>
      <w:r w:rsidR="006F0609">
        <w:rPr>
          <w:rFonts w:ascii="Times New Roman" w:hAnsi="Times New Roman"/>
          <w:sz w:val="28"/>
          <w:szCs w:val="28"/>
        </w:rPr>
        <w:t>ов</w:t>
      </w: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Pr="00C54FC2" w:rsidRDefault="00A168C6" w:rsidP="00A168C6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Пояснительная записка</w:t>
      </w:r>
    </w:p>
    <w:p w:rsidR="0089483A" w:rsidRPr="00C54FC2" w:rsidRDefault="00A168C6" w:rsidP="00A168C6">
      <w:pPr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проекту постановления Правительства Карачаево-Черкесской Республики</w:t>
      </w:r>
      <w:r w:rsidR="0089483A"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средней рыночной стоимости 1 квадратного метра общей площади жилья в сельской местности на территории Карачаево-Черкесско</w:t>
      </w:r>
      <w:r w:rsidR="005B658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й Республики  в 201</w:t>
      </w:r>
      <w:r w:rsidR="005B6582" w:rsidRPr="005B658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AD32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году</w:t>
      </w:r>
      <w:r w:rsidR="0089483A"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C54FC2" w:rsidRPr="00C54FC2" w:rsidRDefault="0089483A" w:rsidP="00C54FC2">
      <w:pPr>
        <w:spacing w:after="0"/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>Основание</w:t>
      </w:r>
      <w:r w:rsidR="0032463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для разработки проекта является поручение Председателя Правительства Карачаево-Черкесской Республики от</w:t>
      </w:r>
      <w:r w:rsidR="00D92406">
        <w:rPr>
          <w:rStyle w:val="a3"/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</w:t>
      </w:r>
      <w:r w:rsidR="008018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05.05.2015</w:t>
      </w:r>
      <w:r w:rsidR="00DD36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8018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902-01/3</w:t>
      </w:r>
      <w:r w:rsidR="000C31CF"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A168C6"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4FC2"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0C31CF" w:rsidRPr="00C54FC2" w:rsidRDefault="000C31CF" w:rsidP="00C54FC2">
      <w:pPr>
        <w:spacing w:after="0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Разработка данного проекта осуществлена в соответствии</w:t>
      </w:r>
      <w:r w:rsidR="0032463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 пунктом</w:t>
      </w:r>
      <w:r w:rsidR="0032463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C54FC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9240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12 Типового положения </w:t>
      </w:r>
      <w:r w:rsidRPr="00D92406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</w:t>
      </w:r>
      <w:r w:rsidR="00324639" w:rsidRPr="00D92406">
        <w:rPr>
          <w:rFonts w:ascii="Times New Roman" w:hAnsi="Times New Roman" w:cs="Times New Roman"/>
          <w:sz w:val="28"/>
          <w:szCs w:val="28"/>
        </w:rPr>
        <w:t xml:space="preserve">№ 598 от 15 июля 2013 года </w:t>
      </w:r>
      <w:r w:rsidRPr="00D92406">
        <w:rPr>
          <w:rFonts w:ascii="Times New Roman" w:hAnsi="Times New Roman" w:cs="Times New Roman"/>
          <w:sz w:val="28"/>
          <w:szCs w:val="28"/>
        </w:rPr>
        <w:t>«О</w:t>
      </w:r>
      <w:r w:rsidR="00DD36D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</w:t>
      </w:r>
      <w:r w:rsidRPr="00D9240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2014 - 2017 годы и на период до 2020 года</w:t>
      </w:r>
      <w:r w:rsidR="00DD36D8">
        <w:rPr>
          <w:rFonts w:ascii="Times New Roman" w:hAnsi="Times New Roman" w:cs="Times New Roman"/>
          <w:sz w:val="28"/>
          <w:szCs w:val="28"/>
        </w:rPr>
        <w:t>»</w:t>
      </w:r>
    </w:p>
    <w:p w:rsidR="00907AFE" w:rsidRPr="00DD36D8" w:rsidRDefault="000C31CF" w:rsidP="00907AF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4FC2">
        <w:rPr>
          <w:rFonts w:ascii="Times New Roman" w:hAnsi="Times New Roman" w:cs="Times New Roman"/>
          <w:sz w:val="28"/>
          <w:szCs w:val="28"/>
        </w:rPr>
        <w:tab/>
      </w:r>
      <w:r w:rsidR="008F396C"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>Данным Типовым положением установлено, что р</w:t>
      </w:r>
      <w:r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>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 метра - для одиноко проживающих граждан, 42 кв. метра - на семью из 2 человек и по 18 кв. метров на каждого члена семьи при численности семьи, составляющей 3 и более человек), и  стоимости 1 кв. метра общей площади жилья в сельской местности на  территории субъекта Российской Федерации, утвержденной органом исполнительной власти на очередной финансовый год исходя из фактической стоимости строительства (приобретения) жилья в рамках Программы за предыдущий год с учетом инфляции, но не превышающей средней рыночной стоимости 1 кв. метра общей площади жилья по субъекту Российской Федерации, определяемой Министерством регионального развития Российской Федерации на I квартал очередного финансового года</w:t>
      </w:r>
      <w:r w:rsidR="008F396C"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F396C"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907AFE" w:rsidRPr="00DD36D8" w:rsidRDefault="008F396C" w:rsidP="00907AFE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>Стоимость уст</w:t>
      </w:r>
      <w:r w:rsidR="00907AFE"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>ановлена, исходя из суммы 25 000</w:t>
      </w:r>
      <w:r w:rsidRPr="00DD36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руб., утвержденной  </w:t>
      </w:r>
      <w:r w:rsidR="00907AFE" w:rsidRPr="00DD36D8">
        <w:rPr>
          <w:rFonts w:ascii="Times New Roman" w:hAnsi="Times New Roman"/>
          <w:b w:val="0"/>
          <w:color w:val="auto"/>
          <w:sz w:val="28"/>
          <w:szCs w:val="28"/>
        </w:rPr>
        <w:t>приказом Министерства строительства и жилищно-коммунального хозяйства Российской Федерации от 14.01.2015 №5/</w:t>
      </w:r>
      <w:proofErr w:type="spellStart"/>
      <w:r w:rsidR="00907AFE" w:rsidRPr="00DD36D8">
        <w:rPr>
          <w:rFonts w:ascii="Times New Roman" w:hAnsi="Times New Roman"/>
          <w:b w:val="0"/>
          <w:color w:val="auto"/>
          <w:sz w:val="28"/>
          <w:szCs w:val="28"/>
        </w:rPr>
        <w:t>пр</w:t>
      </w:r>
      <w:proofErr w:type="spellEnd"/>
      <w:r w:rsidR="00907AFE" w:rsidRPr="00DD36D8">
        <w:rPr>
          <w:rFonts w:ascii="Times New Roman" w:hAnsi="Times New Roman"/>
          <w:b w:val="0"/>
          <w:color w:val="auto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2015года» с понижающим коэффициентом 0,75%.</w:t>
      </w:r>
    </w:p>
    <w:p w:rsidR="00C54FC2" w:rsidRPr="00907AFE" w:rsidRDefault="008F396C" w:rsidP="00907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AFE">
        <w:rPr>
          <w:rFonts w:ascii="Times New Roman" w:hAnsi="Times New Roman" w:cs="Times New Roman"/>
          <w:sz w:val="28"/>
          <w:szCs w:val="28"/>
        </w:rPr>
        <w:lastRenderedPageBreak/>
        <w:t>Лимиты бюджетных обязательств по указанным расходам на 2014 год рассчитаны с учетом индикаторов федеральной целевой программы «</w:t>
      </w:r>
      <w:r w:rsidR="00C54FC2" w:rsidRPr="00907AFE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2014 - 201</w:t>
      </w:r>
      <w:r w:rsidR="00DD36D8">
        <w:rPr>
          <w:rFonts w:ascii="Times New Roman" w:hAnsi="Times New Roman" w:cs="Times New Roman"/>
          <w:sz w:val="28"/>
          <w:szCs w:val="28"/>
        </w:rPr>
        <w:t>7 годы и на период до 2020 года»</w:t>
      </w:r>
      <w:r w:rsidR="00C54FC2" w:rsidRPr="00907AFE">
        <w:rPr>
          <w:rFonts w:ascii="Times New Roman" w:hAnsi="Times New Roman" w:cs="Times New Roman"/>
          <w:sz w:val="28"/>
          <w:szCs w:val="28"/>
        </w:rPr>
        <w:t xml:space="preserve"> с понижающим коэффициентом 0,75 % применительно к Карачаево-Черкесской Республике.</w:t>
      </w:r>
    </w:p>
    <w:p w:rsidR="00C54FC2" w:rsidRPr="00C54FC2" w:rsidRDefault="00C54FC2" w:rsidP="00633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AFE">
        <w:rPr>
          <w:rFonts w:ascii="Times New Roman" w:hAnsi="Times New Roman" w:cs="Times New Roman"/>
          <w:sz w:val="28"/>
          <w:szCs w:val="28"/>
        </w:rPr>
        <w:t>По результатам проведения антикорруп</w:t>
      </w:r>
      <w:r w:rsidRPr="00C54FC2">
        <w:rPr>
          <w:rFonts w:ascii="Times New Roman" w:hAnsi="Times New Roman" w:cs="Times New Roman"/>
          <w:sz w:val="28"/>
          <w:szCs w:val="28"/>
        </w:rPr>
        <w:t>ционных экспертиз коррупциогенных факторов не выявлено.</w:t>
      </w:r>
    </w:p>
    <w:p w:rsidR="00C54FC2" w:rsidRPr="00C54FC2" w:rsidRDefault="00C54FC2" w:rsidP="0063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C2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FC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 А-К. Семенов </w:t>
      </w: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Pr="00C54FC2" w:rsidRDefault="00C54FC2" w:rsidP="00C5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FC2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C54FC2" w:rsidRPr="00C54FC2" w:rsidRDefault="00D92406" w:rsidP="00C54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Байрамукова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22-08-37</w:t>
      </w: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начальника отдела правовой,</w:t>
      </w:r>
    </w:p>
    <w:p w:rsidR="00C54FC2" w:rsidRPr="00C54FC2" w:rsidRDefault="00C54FC2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и организационной работы                   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Айсандыров</w:t>
      </w:r>
      <w:proofErr w:type="spellEnd"/>
    </w:p>
    <w:p w:rsidR="008F396C" w:rsidRPr="00C54FC2" w:rsidRDefault="008F396C" w:rsidP="00C5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6C" w:rsidRPr="00C54FC2" w:rsidRDefault="008F396C" w:rsidP="008F3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1CF" w:rsidRPr="000C31CF" w:rsidRDefault="000C31CF" w:rsidP="000C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C31CF" w:rsidRPr="000C31CF" w:rsidRDefault="000C31CF" w:rsidP="000C31C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1CF" w:rsidRPr="000C31CF" w:rsidRDefault="000C31CF" w:rsidP="00A168C6">
      <w:pPr>
        <w:jc w:val="both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3399" w:rsidRDefault="00063399"/>
    <w:sectPr w:rsidR="00063399" w:rsidSect="00324639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65C"/>
    <w:rsid w:val="00063399"/>
    <w:rsid w:val="000C31CF"/>
    <w:rsid w:val="002B41B1"/>
    <w:rsid w:val="00324639"/>
    <w:rsid w:val="005B6582"/>
    <w:rsid w:val="00633551"/>
    <w:rsid w:val="0067365C"/>
    <w:rsid w:val="006F0609"/>
    <w:rsid w:val="00745C31"/>
    <w:rsid w:val="007F14CC"/>
    <w:rsid w:val="00801886"/>
    <w:rsid w:val="0089483A"/>
    <w:rsid w:val="008F396C"/>
    <w:rsid w:val="00907AFE"/>
    <w:rsid w:val="00944D1F"/>
    <w:rsid w:val="009A6260"/>
    <w:rsid w:val="009F3269"/>
    <w:rsid w:val="00A168C6"/>
    <w:rsid w:val="00A7017F"/>
    <w:rsid w:val="00AD3249"/>
    <w:rsid w:val="00C54FC2"/>
    <w:rsid w:val="00D54303"/>
    <w:rsid w:val="00D92406"/>
    <w:rsid w:val="00DA4904"/>
    <w:rsid w:val="00DB1E0A"/>
    <w:rsid w:val="00DD36D8"/>
    <w:rsid w:val="00E26136"/>
    <w:rsid w:val="00E8343A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F"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0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mcx219</cp:lastModifiedBy>
  <cp:revision>17</cp:revision>
  <cp:lastPrinted>2015-04-29T10:39:00Z</cp:lastPrinted>
  <dcterms:created xsi:type="dcterms:W3CDTF">2014-04-06T11:37:00Z</dcterms:created>
  <dcterms:modified xsi:type="dcterms:W3CDTF">2015-05-05T10:47:00Z</dcterms:modified>
</cp:coreProperties>
</file>