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D6" w:rsidRPr="006E34E7" w:rsidRDefault="004717D6" w:rsidP="004717D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717D6" w:rsidRPr="004717D6" w:rsidRDefault="004717D6" w:rsidP="006A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717D6">
        <w:rPr>
          <w:rFonts w:ascii="Times New Roman" w:hAnsi="Times New Roman" w:cs="Times New Roman"/>
          <w:b/>
          <w:bCs/>
          <w:noProof/>
          <w:sz w:val="28"/>
          <w:szCs w:val="28"/>
        </w:rPr>
        <w:t>Российская Федерация</w:t>
      </w:r>
    </w:p>
    <w:p w:rsidR="004717D6" w:rsidRPr="004717D6" w:rsidRDefault="004717D6" w:rsidP="006A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717D6">
        <w:rPr>
          <w:rFonts w:ascii="Times New Roman" w:hAnsi="Times New Roman" w:cs="Times New Roman"/>
          <w:b/>
          <w:bCs/>
          <w:noProof/>
          <w:sz w:val="28"/>
          <w:szCs w:val="28"/>
        </w:rPr>
        <w:t>Карачаево-Черкесская Республика</w:t>
      </w:r>
    </w:p>
    <w:p w:rsidR="004717D6" w:rsidRPr="004717D6" w:rsidRDefault="004717D6" w:rsidP="006A2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717D6">
        <w:rPr>
          <w:rFonts w:ascii="Times New Roman" w:hAnsi="Times New Roman" w:cs="Times New Roman"/>
          <w:b/>
          <w:bCs/>
          <w:noProof/>
          <w:sz w:val="28"/>
          <w:szCs w:val="28"/>
        </w:rPr>
        <w:t>Министерство сельского хозяйства</w:t>
      </w:r>
    </w:p>
    <w:p w:rsidR="004717D6" w:rsidRPr="004717D6" w:rsidRDefault="004717D6" w:rsidP="004717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717D6" w:rsidRPr="004717D6" w:rsidRDefault="004717D6" w:rsidP="004717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717D6">
        <w:rPr>
          <w:rFonts w:ascii="Times New Roman" w:hAnsi="Times New Roman" w:cs="Times New Roman"/>
          <w:b/>
          <w:bCs/>
          <w:noProof/>
          <w:sz w:val="28"/>
          <w:szCs w:val="28"/>
        </w:rPr>
        <w:t>Приказ</w:t>
      </w:r>
    </w:p>
    <w:p w:rsidR="004717D6" w:rsidRPr="004717D6" w:rsidRDefault="004717D6" w:rsidP="006E34E7">
      <w:pPr>
        <w:tabs>
          <w:tab w:val="left" w:pos="7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7D6">
        <w:rPr>
          <w:rFonts w:ascii="Times New Roman" w:hAnsi="Times New Roman" w:cs="Times New Roman"/>
          <w:sz w:val="28"/>
          <w:szCs w:val="28"/>
        </w:rPr>
        <w:t>____________</w:t>
      </w:r>
      <w:r w:rsidR="006E34E7">
        <w:rPr>
          <w:rFonts w:ascii="Times New Roman" w:hAnsi="Times New Roman" w:cs="Times New Roman"/>
          <w:sz w:val="28"/>
          <w:szCs w:val="28"/>
        </w:rPr>
        <w:t>__</w:t>
      </w:r>
      <w:r w:rsidRPr="001A5D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E34E7">
        <w:rPr>
          <w:rFonts w:ascii="Times New Roman" w:hAnsi="Times New Roman" w:cs="Times New Roman"/>
          <w:sz w:val="28"/>
          <w:szCs w:val="28"/>
        </w:rPr>
        <w:t xml:space="preserve">            №__________</w:t>
      </w:r>
    </w:p>
    <w:p w:rsidR="006E34E7" w:rsidRDefault="006E34E7" w:rsidP="006E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Об утверждении </w:t>
      </w:r>
      <w:r w:rsidR="004717D6" w:rsidRPr="004717D6">
        <w:rPr>
          <w:rFonts w:ascii="Times New Roman" w:hAnsi="Times New Roman" w:cs="Times New Roman"/>
          <w:noProof/>
          <w:sz w:val="18"/>
          <w:szCs w:val="18"/>
        </w:rPr>
        <w:t>План</w:t>
      </w:r>
      <w:r>
        <w:rPr>
          <w:rFonts w:ascii="Times New Roman" w:hAnsi="Times New Roman" w:cs="Times New Roman"/>
          <w:noProof/>
          <w:sz w:val="18"/>
          <w:szCs w:val="18"/>
        </w:rPr>
        <w:t>а</w:t>
      </w:r>
      <w:r w:rsidR="004717D6" w:rsidRPr="004717D6">
        <w:rPr>
          <w:rFonts w:ascii="Times New Roman" w:hAnsi="Times New Roman" w:cs="Times New Roman"/>
          <w:noProof/>
          <w:sz w:val="18"/>
          <w:szCs w:val="18"/>
        </w:rPr>
        <w:t xml:space="preserve">  мероприятий </w:t>
      </w:r>
    </w:p>
    <w:p w:rsidR="00EC2973" w:rsidRDefault="00EC2973" w:rsidP="00E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п</w:t>
      </w:r>
      <w:r w:rsidRPr="004717D6">
        <w:rPr>
          <w:rFonts w:ascii="Times New Roman" w:hAnsi="Times New Roman" w:cs="Times New Roman"/>
          <w:noProof/>
          <w:sz w:val="18"/>
          <w:szCs w:val="18"/>
        </w:rPr>
        <w:t>о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4717D6">
        <w:rPr>
          <w:rFonts w:ascii="Times New Roman" w:hAnsi="Times New Roman" w:cs="Times New Roman"/>
          <w:noProof/>
          <w:sz w:val="18"/>
          <w:szCs w:val="18"/>
        </w:rPr>
        <w:t>противодействию коррупции</w:t>
      </w:r>
    </w:p>
    <w:p w:rsidR="006E34E7" w:rsidRPr="004717D6" w:rsidRDefault="00EC2973" w:rsidP="00E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Министерства</w:t>
      </w:r>
      <w:r w:rsidR="006E34E7" w:rsidRPr="004717D6">
        <w:rPr>
          <w:rFonts w:ascii="Times New Roman" w:hAnsi="Times New Roman" w:cs="Times New Roman"/>
          <w:noProof/>
          <w:sz w:val="18"/>
          <w:szCs w:val="18"/>
        </w:rPr>
        <w:t xml:space="preserve"> сельского хозяйства</w:t>
      </w:r>
    </w:p>
    <w:p w:rsidR="00EC2973" w:rsidRDefault="006E34E7" w:rsidP="00EC2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4717D6">
        <w:rPr>
          <w:rFonts w:ascii="Times New Roman" w:hAnsi="Times New Roman" w:cs="Times New Roman"/>
          <w:noProof/>
          <w:sz w:val="18"/>
          <w:szCs w:val="18"/>
        </w:rPr>
        <w:t>Карачаево-Черкесской Республики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6E34E7" w:rsidRDefault="00EC2973" w:rsidP="006E3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на 2015-2016 годы.</w:t>
      </w:r>
    </w:p>
    <w:p w:rsidR="004717D6" w:rsidRPr="004717D6" w:rsidRDefault="004717D6" w:rsidP="006E34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717D6">
        <w:rPr>
          <w:rFonts w:ascii="Times New Roman" w:hAnsi="Times New Roman" w:cs="Times New Roman"/>
          <w:sz w:val="28"/>
          <w:szCs w:val="28"/>
        </w:rPr>
        <w:t>г. Черкесск</w:t>
      </w:r>
    </w:p>
    <w:p w:rsidR="006E34E7" w:rsidRPr="006A2EC4" w:rsidRDefault="004717D6" w:rsidP="006A2EC4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gramStart"/>
      <w:r w:rsidRPr="004717D6">
        <w:rPr>
          <w:rFonts w:ascii="Times New Roman" w:hAnsi="Times New Roman" w:cs="Times New Roman"/>
          <w:b w:val="0"/>
          <w:color w:val="auto"/>
          <w:sz w:val="20"/>
          <w:szCs w:val="20"/>
        </w:rPr>
        <w:t>В соответствии с Указом Президента Российской Федерации от 11 апреля 2014 г. № 226 «О Национальном плане противодействия коррупции на 2014 - 2015 годы», Указом Главы Карачаево-Черкесской Республики от 31 июля 2014г. №159 «О Плане мероприятий по противодействию коррупции в Карачаево-Черкесской Республике на 2014-2015 годы», Постановлением Правительства Карачаево-Черкесской Республики от 31 октября 2013г. № 375 «Об утверждении государственной программы «Противодействие коррупции и профилактика</w:t>
      </w:r>
      <w:proofErr w:type="gramEnd"/>
      <w:r w:rsidRPr="004717D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правонарушений в Карачаево-Черкесской Республике на 2014 - 2016 годы»</w:t>
      </w:r>
    </w:p>
    <w:p w:rsidR="004717D6" w:rsidRPr="004717D6" w:rsidRDefault="004717D6" w:rsidP="004717D6">
      <w:pPr>
        <w:jc w:val="both"/>
        <w:rPr>
          <w:rFonts w:ascii="Times New Roman" w:hAnsi="Times New Roman" w:cs="Times New Roman"/>
          <w:sz w:val="28"/>
          <w:szCs w:val="28"/>
        </w:rPr>
      </w:pPr>
      <w:r w:rsidRPr="004717D6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4717D6">
        <w:rPr>
          <w:rFonts w:ascii="Times New Roman" w:hAnsi="Times New Roman" w:cs="Times New Roman"/>
          <w:sz w:val="28"/>
          <w:szCs w:val="28"/>
        </w:rPr>
        <w:t>:</w:t>
      </w:r>
    </w:p>
    <w:p w:rsidR="004717D6" w:rsidRPr="006E34E7" w:rsidRDefault="006E34E7" w:rsidP="006A2E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7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A2EC4" w:rsidRPr="006E34E7">
        <w:rPr>
          <w:rFonts w:ascii="Times New Roman" w:hAnsi="Times New Roman" w:cs="Times New Roman"/>
          <w:sz w:val="28"/>
          <w:szCs w:val="28"/>
        </w:rPr>
        <w:t>по противод</w:t>
      </w:r>
      <w:r w:rsidR="006A2EC4">
        <w:rPr>
          <w:rFonts w:ascii="Times New Roman" w:hAnsi="Times New Roman" w:cs="Times New Roman"/>
          <w:sz w:val="28"/>
          <w:szCs w:val="28"/>
        </w:rPr>
        <w:t xml:space="preserve">ействию коррупции  </w:t>
      </w:r>
      <w:r w:rsidRPr="006E34E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а сельского хозяйства Карачаево-</w:t>
      </w:r>
      <w:r w:rsidRPr="006E34E7">
        <w:rPr>
          <w:rFonts w:ascii="Times New Roman" w:hAnsi="Times New Roman" w:cs="Times New Roman"/>
          <w:sz w:val="28"/>
          <w:szCs w:val="28"/>
        </w:rPr>
        <w:t>Черкесской Республики</w:t>
      </w:r>
      <w:r w:rsidR="006A2EC4">
        <w:rPr>
          <w:rFonts w:ascii="Times New Roman" w:hAnsi="Times New Roman" w:cs="Times New Roman"/>
          <w:sz w:val="28"/>
          <w:szCs w:val="28"/>
        </w:rPr>
        <w:t xml:space="preserve"> на 2015-2016 годы</w:t>
      </w:r>
      <w:r w:rsidRPr="006E34E7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приказу.</w:t>
      </w:r>
    </w:p>
    <w:p w:rsidR="006E34E7" w:rsidRDefault="006E34E7" w:rsidP="006A2E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отделу правовой, административной и организационной работы ознакомить начальников структурных подразделений с настоящим приказом.</w:t>
      </w:r>
    </w:p>
    <w:p w:rsidR="00EC2973" w:rsidRDefault="00EC2973" w:rsidP="006A2E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Министерства сельского хозяйства Карачаево-Черкесской Республики от 10.01.2014 №03 «Об утверждении Плана мероприятий по противодействию коррупции в Министерстве сельского хозяйства Карачаево-Черкесской Республики на 2014 год», от 31.10.2014 №144 «О внесении изменений в План мероприятий по противодействию коррупции в Министерстве сельского хозяйства Карачаево-Черкесской Республики на 2014 год» признать утратившими силу.</w:t>
      </w:r>
    </w:p>
    <w:p w:rsidR="004717D6" w:rsidRPr="006E34E7" w:rsidRDefault="004717D6" w:rsidP="006A2EC4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E7">
        <w:rPr>
          <w:rFonts w:ascii="Times New Roman" w:hAnsi="Times New Roman" w:cs="Times New Roman"/>
          <w:sz w:val="28"/>
          <w:szCs w:val="28"/>
        </w:rPr>
        <w:t xml:space="preserve"> Контроль исполнения  оставляю за собой.</w:t>
      </w:r>
    </w:p>
    <w:p w:rsidR="004717D6" w:rsidRPr="001A5DC7" w:rsidRDefault="004717D6" w:rsidP="00471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EC4" w:rsidRPr="006E34E7" w:rsidRDefault="004717D6" w:rsidP="006A2EC4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717D6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А. А-К. Семенов</w:t>
      </w:r>
    </w:p>
    <w:p w:rsidR="004717D6" w:rsidRPr="004717D6" w:rsidRDefault="004717D6" w:rsidP="004717D6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717D6">
        <w:rPr>
          <w:rFonts w:ascii="Times New Roman" w:hAnsi="Times New Roman" w:cs="Times New Roman"/>
          <w:sz w:val="28"/>
          <w:szCs w:val="28"/>
        </w:rPr>
        <w:t xml:space="preserve">И. о. начальника отдела </w:t>
      </w:r>
      <w:proofErr w:type="gramStart"/>
      <w:r w:rsidRPr="004717D6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4717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17D6" w:rsidRPr="004717D6" w:rsidRDefault="004717D6" w:rsidP="004717D6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4717D6">
        <w:rPr>
          <w:rFonts w:ascii="Times New Roman" w:hAnsi="Times New Roman" w:cs="Times New Roman"/>
          <w:sz w:val="28"/>
          <w:szCs w:val="28"/>
        </w:rPr>
        <w:t xml:space="preserve">административной и организационной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17D6">
        <w:rPr>
          <w:rFonts w:ascii="Times New Roman" w:hAnsi="Times New Roman" w:cs="Times New Roman"/>
          <w:sz w:val="28"/>
          <w:szCs w:val="28"/>
        </w:rPr>
        <w:t xml:space="preserve">   Н. Ю. </w:t>
      </w:r>
      <w:proofErr w:type="spellStart"/>
      <w:r w:rsidRPr="004717D6">
        <w:rPr>
          <w:rFonts w:ascii="Times New Roman" w:hAnsi="Times New Roman" w:cs="Times New Roman"/>
          <w:sz w:val="28"/>
          <w:szCs w:val="28"/>
        </w:rPr>
        <w:t>Айсандыров</w:t>
      </w:r>
      <w:proofErr w:type="spellEnd"/>
    </w:p>
    <w:p w:rsidR="006A2EC4" w:rsidRDefault="004717D6" w:rsidP="006A2EC4">
      <w:pPr>
        <w:ind w:lef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EC2973" w:rsidRPr="006A2EC4" w:rsidRDefault="00EC2973" w:rsidP="006A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13C">
        <w:rPr>
          <w:rFonts w:ascii="Courier New" w:hAnsi="Courier New" w:cs="Courier New"/>
          <w:sz w:val="16"/>
          <w:szCs w:val="16"/>
        </w:rPr>
        <w:t>Байрамукова</w:t>
      </w:r>
      <w:proofErr w:type="spellEnd"/>
      <w:r w:rsidRPr="00DD013C">
        <w:rPr>
          <w:rFonts w:ascii="Courier New" w:hAnsi="Courier New" w:cs="Courier New"/>
          <w:sz w:val="16"/>
          <w:szCs w:val="16"/>
        </w:rPr>
        <w:t xml:space="preserve"> А. О.                        </w:t>
      </w:r>
    </w:p>
    <w:p w:rsidR="004717D6" w:rsidRPr="006A2EC4" w:rsidRDefault="00EC2973" w:rsidP="006A2EC4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drawing>
          <wp:inline distT="0" distB="0" distL="0" distR="0">
            <wp:extent cx="43180" cy="79375"/>
            <wp:effectExtent l="19050" t="0" r="0" b="0"/>
            <wp:docPr id="2" name="Рисунок 1" descr="13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2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C4">
        <w:rPr>
          <w:rFonts w:ascii="Courier New" w:hAnsi="Courier New" w:cs="Courier New"/>
          <w:sz w:val="16"/>
          <w:szCs w:val="16"/>
        </w:rPr>
        <w:t xml:space="preserve"> 8-878-225-36-79</w:t>
      </w:r>
    </w:p>
    <w:p w:rsidR="004717D6" w:rsidRPr="004717D6" w:rsidRDefault="004717D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17D6" w:rsidRPr="004717D6" w:rsidRDefault="004717D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5726" w:rsidRPr="002460CD" w:rsidRDefault="0013572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0CD">
        <w:rPr>
          <w:rFonts w:ascii="Times New Roman" w:hAnsi="Times New Roman" w:cs="Times New Roman"/>
        </w:rPr>
        <w:t xml:space="preserve">Приложение </w:t>
      </w:r>
      <w:r w:rsidR="00595FD5">
        <w:rPr>
          <w:rFonts w:ascii="Times New Roman" w:hAnsi="Times New Roman" w:cs="Times New Roman"/>
        </w:rPr>
        <w:t xml:space="preserve">№ 1 </w:t>
      </w:r>
      <w:r w:rsidRPr="002460CD">
        <w:rPr>
          <w:rFonts w:ascii="Times New Roman" w:hAnsi="Times New Roman" w:cs="Times New Roman"/>
        </w:rPr>
        <w:t>к приказу</w:t>
      </w:r>
    </w:p>
    <w:p w:rsidR="00135726" w:rsidRPr="002460CD" w:rsidRDefault="0013572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0CD">
        <w:rPr>
          <w:rFonts w:ascii="Times New Roman" w:hAnsi="Times New Roman" w:cs="Times New Roman"/>
        </w:rPr>
        <w:t>Министерства сельского хозяйства</w:t>
      </w:r>
    </w:p>
    <w:p w:rsidR="00135726" w:rsidRPr="002460CD" w:rsidRDefault="0013572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460CD">
        <w:rPr>
          <w:rFonts w:ascii="Times New Roman" w:hAnsi="Times New Roman" w:cs="Times New Roman"/>
        </w:rPr>
        <w:t>Карачаево-Черкесской Республики</w:t>
      </w:r>
    </w:p>
    <w:p w:rsidR="00135726" w:rsidRDefault="0013572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2460C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_</w:t>
      </w:r>
      <w:r w:rsidRPr="002460CD">
        <w:rPr>
          <w:rFonts w:ascii="Times New Roman" w:hAnsi="Times New Roman" w:cs="Times New Roman"/>
        </w:rPr>
        <w:t>_________№</w:t>
      </w:r>
      <w:proofErr w:type="spellEnd"/>
      <w:r w:rsidRPr="002460CD">
        <w:rPr>
          <w:rFonts w:ascii="Times New Roman" w:hAnsi="Times New Roman" w:cs="Times New Roman"/>
        </w:rPr>
        <w:t>________________</w:t>
      </w:r>
    </w:p>
    <w:p w:rsidR="00135726" w:rsidRDefault="0013572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5726" w:rsidRDefault="00135726" w:rsidP="0013572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5726" w:rsidRDefault="00135726" w:rsidP="0013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</w:t>
      </w:r>
    </w:p>
    <w:p w:rsidR="00135726" w:rsidRDefault="00135726" w:rsidP="0013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сельского хозяйства</w:t>
      </w:r>
    </w:p>
    <w:p w:rsidR="00135726" w:rsidRPr="00DA151A" w:rsidRDefault="00135726" w:rsidP="0013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135726" w:rsidRPr="00027775" w:rsidRDefault="00027775" w:rsidP="0013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15-2016 </w:t>
      </w:r>
      <w:r w:rsidR="001357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35726" w:rsidRDefault="00135726" w:rsidP="00135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shd w:val="clear" w:color="auto" w:fill="FFFFFF" w:themeFill="background1"/>
        <w:tblLook w:val="04A0"/>
      </w:tblPr>
      <w:tblGrid>
        <w:gridCol w:w="566"/>
        <w:gridCol w:w="4234"/>
        <w:gridCol w:w="2387"/>
        <w:gridCol w:w="2560"/>
      </w:tblGrid>
      <w:tr w:rsidR="00135726" w:rsidRPr="002460CD" w:rsidTr="00595FD5">
        <w:tc>
          <w:tcPr>
            <w:tcW w:w="566" w:type="dxa"/>
            <w:shd w:val="clear" w:color="auto" w:fill="FFFFFF" w:themeFill="background1"/>
          </w:tcPr>
          <w:p w:rsidR="00135726" w:rsidRPr="002460CD" w:rsidRDefault="00135726" w:rsidP="007E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60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460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460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4" w:type="dxa"/>
            <w:shd w:val="clear" w:color="auto" w:fill="FFFFFF" w:themeFill="background1"/>
          </w:tcPr>
          <w:p w:rsidR="00135726" w:rsidRPr="002460CD" w:rsidRDefault="00135726" w:rsidP="007E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387" w:type="dxa"/>
            <w:shd w:val="clear" w:color="auto" w:fill="FFFFFF" w:themeFill="background1"/>
          </w:tcPr>
          <w:p w:rsidR="00135726" w:rsidRPr="002460CD" w:rsidRDefault="00135726" w:rsidP="007E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лица (структурное подразделение)</w:t>
            </w:r>
          </w:p>
        </w:tc>
        <w:tc>
          <w:tcPr>
            <w:tcW w:w="2560" w:type="dxa"/>
            <w:shd w:val="clear" w:color="auto" w:fill="FFFFFF" w:themeFill="background1"/>
          </w:tcPr>
          <w:p w:rsidR="00135726" w:rsidRPr="002460CD" w:rsidRDefault="00135726" w:rsidP="007E4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</w:tr>
      <w:tr w:rsidR="00135726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135726" w:rsidRPr="00135726" w:rsidRDefault="00135726" w:rsidP="0013572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135726">
              <w:rPr>
                <w:rFonts w:ascii="Times New Roman" w:hAnsi="Times New Roman" w:cs="Times New Roman"/>
              </w:rPr>
              <w:t>Совершенствование правового регулирования в сфере противодействия коррупции</w:t>
            </w:r>
          </w:p>
          <w:p w:rsidR="00135726" w:rsidRPr="00135726" w:rsidRDefault="00135726" w:rsidP="0013572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26" w:rsidRPr="002460CD" w:rsidTr="00595FD5">
        <w:tc>
          <w:tcPr>
            <w:tcW w:w="566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34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ведомственных нормативных правовых актов Министерства се</w:t>
            </w:r>
            <w:r w:rsidR="00401B1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ьского хозяйства Карачаево-Черкесской Республики, направленных на реализацию мероприятий Федерального закона «О противодействии коррупции» от 25.12.2008 №273-ФЗ</w:t>
            </w:r>
          </w:p>
        </w:tc>
        <w:tc>
          <w:tcPr>
            <w:tcW w:w="2387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и поступления информации на протяжении всего отчетного периода</w:t>
            </w:r>
          </w:p>
        </w:tc>
      </w:tr>
      <w:tr w:rsidR="00135726" w:rsidRPr="002460CD" w:rsidTr="00595FD5">
        <w:tc>
          <w:tcPr>
            <w:tcW w:w="566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34" w:type="dxa"/>
            <w:shd w:val="clear" w:color="auto" w:fill="FFFFFF" w:themeFill="background1"/>
          </w:tcPr>
          <w:p w:rsidR="00135726" w:rsidRDefault="00135726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в установленном порядке в нормативно-правовые акты</w:t>
            </w:r>
            <w:r w:rsidR="00401B11">
              <w:rPr>
                <w:rFonts w:ascii="Times New Roman" w:hAnsi="Times New Roman" w:cs="Times New Roman"/>
                <w:sz w:val="20"/>
                <w:szCs w:val="20"/>
              </w:rPr>
              <w:t xml:space="preserve"> Карачаево-Черкесской Республики</w:t>
            </w:r>
            <w:r w:rsidR="00A213C2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</w:t>
            </w:r>
            <w:r w:rsidR="00401B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13C2">
              <w:rPr>
                <w:rFonts w:ascii="Times New Roman" w:hAnsi="Times New Roman" w:cs="Times New Roman"/>
                <w:sz w:val="20"/>
                <w:szCs w:val="20"/>
              </w:rPr>
              <w:t xml:space="preserve"> в части касающе</w:t>
            </w:r>
            <w:r w:rsidR="00401B11">
              <w:rPr>
                <w:rFonts w:ascii="Times New Roman" w:hAnsi="Times New Roman" w:cs="Times New Roman"/>
                <w:sz w:val="20"/>
                <w:szCs w:val="20"/>
              </w:rPr>
              <w:t>йся мер, направленных на противодействие коррупции.</w:t>
            </w:r>
          </w:p>
          <w:p w:rsidR="00C05C4F" w:rsidRPr="002460CD" w:rsidRDefault="00C05C4F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внутренней нормативно-правовой базы Министерства сельского хозяйства Карачаево-Черкесской республики с целью приведения его в соответствие с  изменениями федерального законодательства.</w:t>
            </w:r>
          </w:p>
        </w:tc>
        <w:tc>
          <w:tcPr>
            <w:tcW w:w="2387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и поступления информации на протяжении всего отчетного периода</w:t>
            </w:r>
          </w:p>
        </w:tc>
      </w:tr>
      <w:tr w:rsidR="00F5301E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F5301E" w:rsidRPr="00F5301E" w:rsidRDefault="00F5301E" w:rsidP="00595FD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меры по формированию механизмов противодействия коррупции</w:t>
            </w:r>
          </w:p>
        </w:tc>
      </w:tr>
      <w:tr w:rsidR="00135726" w:rsidRPr="002460CD" w:rsidTr="00595FD5">
        <w:tc>
          <w:tcPr>
            <w:tcW w:w="566" w:type="dxa"/>
            <w:shd w:val="clear" w:color="auto" w:fill="FFFFFF" w:themeFill="background1"/>
          </w:tcPr>
          <w:p w:rsidR="00135726" w:rsidRPr="002460CD" w:rsidRDefault="00F5301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34" w:type="dxa"/>
            <w:shd w:val="clear" w:color="auto" w:fill="FFFFFF" w:themeFill="background1"/>
          </w:tcPr>
          <w:p w:rsidR="00F5301E" w:rsidRPr="002460CD" w:rsidRDefault="00F5301E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функционирования Комиссии Министерства сельского хозяйства Карачаево-Черкесской Республики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интересов, Комиссии по противодействию коррупции в Министерстве сельского хозяйства Карачаево-Черкесской Республики. (Своевременное проведение заседаний, совещаний, обеспечение участия в работе Комиссий представителей общественных организаций, образовательных и профсоюзных учреждений).</w:t>
            </w:r>
          </w:p>
        </w:tc>
        <w:tc>
          <w:tcPr>
            <w:tcW w:w="2387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всего отчетного периода</w:t>
            </w:r>
          </w:p>
        </w:tc>
      </w:tr>
      <w:tr w:rsidR="00F5301E" w:rsidRPr="002460CD" w:rsidTr="00595FD5">
        <w:tc>
          <w:tcPr>
            <w:tcW w:w="566" w:type="dxa"/>
            <w:shd w:val="clear" w:color="auto" w:fill="FFFFFF" w:themeFill="background1"/>
          </w:tcPr>
          <w:p w:rsidR="00F5301E" w:rsidRDefault="00F5301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34" w:type="dxa"/>
            <w:shd w:val="clear" w:color="auto" w:fill="FFFFFF" w:themeFill="background1"/>
          </w:tcPr>
          <w:p w:rsidR="00F5301E" w:rsidRPr="00F5301E" w:rsidRDefault="00F5301E" w:rsidP="00595FD5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01E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противодействию коррупции в подведомственных республиканских государственных учреждениях и предприятиях.</w:t>
            </w:r>
          </w:p>
          <w:p w:rsidR="00F5301E" w:rsidRDefault="00F5301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F5301E" w:rsidRDefault="009F1221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F5301E" w:rsidRDefault="009F1221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изменениями законодательства, в соответствии с Планом мероприятий по противодействию коррупции в МСХ КЧР на 2014г.</w:t>
            </w:r>
          </w:p>
        </w:tc>
      </w:tr>
      <w:tr w:rsidR="00C05C4F" w:rsidRPr="002460CD" w:rsidTr="00595FD5">
        <w:tc>
          <w:tcPr>
            <w:tcW w:w="566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234" w:type="dxa"/>
            <w:shd w:val="clear" w:color="auto" w:fill="FFFFFF" w:themeFill="background1"/>
          </w:tcPr>
          <w:p w:rsidR="00C05C4F" w:rsidRPr="00C05C4F" w:rsidRDefault="00C05C4F" w:rsidP="00595F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</w:t>
            </w:r>
            <w:r w:rsidRPr="00C05C4F">
              <w:rPr>
                <w:rFonts w:ascii="Times New Roman" w:hAnsi="Times New Roman" w:cs="Times New Roman"/>
                <w:sz w:val="20"/>
                <w:szCs w:val="20"/>
              </w:rPr>
              <w:t>"телефона доверия" с автоматическим фиксированием телефонных звонков, расходных материалов, создание архива обращений граждан.</w:t>
            </w:r>
          </w:p>
          <w:p w:rsidR="00C05C4F" w:rsidRPr="00C05C4F" w:rsidRDefault="00C05C4F" w:rsidP="00595FD5">
            <w:pPr>
              <w:shd w:val="clear" w:color="auto" w:fill="FFFFFF" w:themeFill="background1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5C4F" w:rsidRPr="00F5301E" w:rsidRDefault="00C05C4F" w:rsidP="00595FD5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C05C4F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C05C4F" w:rsidRPr="00C05C4F" w:rsidRDefault="00C05C4F" w:rsidP="00595FD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4F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C4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нормативных правовых актов.</w:t>
            </w:r>
          </w:p>
        </w:tc>
      </w:tr>
      <w:tr w:rsidR="00C05C4F" w:rsidRPr="002460CD" w:rsidTr="00595FD5">
        <w:tc>
          <w:tcPr>
            <w:tcW w:w="566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4234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антикоррупционной экспертизы в отношении:</w:t>
            </w:r>
          </w:p>
          <w:p w:rsidR="00C05C4F" w:rsidRDefault="00C05C4F" w:rsidP="00595F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проектов нормативных правовых актов;</w:t>
            </w:r>
          </w:p>
          <w:p w:rsidR="00C05C4F" w:rsidRDefault="00C05C4F" w:rsidP="00595F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действующих нормативных правовых актов;</w:t>
            </w:r>
          </w:p>
          <w:p w:rsidR="00C05C4F" w:rsidRDefault="00C05C4F" w:rsidP="00595FD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-иных документов, в целях выявления с учетом мониторинга соответствующей правоприменительной практики, коррупционных факторов и их устранения. </w:t>
            </w:r>
          </w:p>
        </w:tc>
        <w:tc>
          <w:tcPr>
            <w:tcW w:w="2387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05C4F" w:rsidRDefault="00C05C4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течение всего отчетного периода</w:t>
            </w:r>
          </w:p>
        </w:tc>
      </w:tr>
      <w:tr w:rsidR="00135726" w:rsidRPr="002460CD" w:rsidTr="00595FD5">
        <w:tc>
          <w:tcPr>
            <w:tcW w:w="566" w:type="dxa"/>
            <w:shd w:val="clear" w:color="auto" w:fill="FFFFFF" w:themeFill="background1"/>
          </w:tcPr>
          <w:p w:rsidR="00135726" w:rsidRPr="002460CD" w:rsidRDefault="006228E1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234" w:type="dxa"/>
            <w:shd w:val="clear" w:color="auto" w:fill="FFFFFF" w:themeFill="background1"/>
          </w:tcPr>
          <w:p w:rsidR="005E47BC" w:rsidRPr="005E47BC" w:rsidRDefault="005E47BC" w:rsidP="00595FD5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7BC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результатах антикоррупционной экспертизы нормативных правовых актов Карачаево-Черкесской Республики, в том числе ведомственных, и их проектов в Администрацию Главы и Правительства Карачаево-Черкесской Республики с целью организации рассмотрения указанной информации на заседании межведомственного координационного совета Карачаево-Черкесской Республики по противодействию коррупции.</w:t>
            </w:r>
          </w:p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135726" w:rsidRPr="002460CD" w:rsidTr="00595FD5">
        <w:tc>
          <w:tcPr>
            <w:tcW w:w="566" w:type="dxa"/>
            <w:shd w:val="clear" w:color="auto" w:fill="FFFFFF" w:themeFill="background1"/>
          </w:tcPr>
          <w:p w:rsidR="00135726" w:rsidRPr="002460CD" w:rsidRDefault="006228E1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234" w:type="dxa"/>
            <w:shd w:val="clear" w:color="auto" w:fill="FFFFFF" w:themeFill="background1"/>
          </w:tcPr>
          <w:p w:rsidR="006228E1" w:rsidRDefault="006228E1" w:rsidP="00595FD5">
            <w:pPr>
              <w:pStyle w:val="a5"/>
              <w:shd w:val="clear" w:color="auto" w:fill="FFFFFF" w:themeFill="background1"/>
              <w:jc w:val="both"/>
            </w:pPr>
            <w:r w:rsidRPr="006228E1">
              <w:rPr>
                <w:rFonts w:ascii="Times New Roman" w:hAnsi="Times New Roman" w:cs="Times New Roman"/>
                <w:sz w:val="20"/>
                <w:szCs w:val="20"/>
              </w:rPr>
              <w:t>Размещение проектов нормативных правовых актов Карачаево-Черкесской Республики, в том чис</w:t>
            </w:r>
            <w:r w:rsidR="007D3510">
              <w:rPr>
                <w:rFonts w:ascii="Times New Roman" w:hAnsi="Times New Roman" w:cs="Times New Roman"/>
                <w:sz w:val="20"/>
                <w:szCs w:val="20"/>
              </w:rPr>
              <w:t>ле ведомственных, на официальном сайте Министерства сельского хозяйства</w:t>
            </w:r>
            <w:r w:rsidRPr="006228E1">
              <w:rPr>
                <w:rFonts w:ascii="Times New Roman" w:hAnsi="Times New Roman" w:cs="Times New Roman"/>
                <w:sz w:val="20"/>
                <w:szCs w:val="20"/>
              </w:rPr>
              <w:t xml:space="preserve"> Карачаево-Черкесской Республики в целях обеспечения возможности проведения независимой антикоррупционной экспертизы</w:t>
            </w:r>
            <w:r>
              <w:t>.</w:t>
            </w:r>
          </w:p>
          <w:p w:rsidR="00135726" w:rsidRPr="002460CD" w:rsidRDefault="002125E8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387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  <w:r w:rsidR="000277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560" w:type="dxa"/>
            <w:shd w:val="clear" w:color="auto" w:fill="FFFFFF" w:themeFill="background1"/>
          </w:tcPr>
          <w:p w:rsidR="00135726" w:rsidRPr="002460CD" w:rsidRDefault="0013572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CA1FC0" w:rsidRPr="002460CD" w:rsidTr="00595FD5">
        <w:tc>
          <w:tcPr>
            <w:tcW w:w="566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234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в Администрацию Главы и Правительства Карачаево-Черкесской Республики отчета об антикоррупционных экспертизах Министерства сельского хозяйства Карачаево-Черкесской Республики</w:t>
            </w:r>
          </w:p>
        </w:tc>
        <w:tc>
          <w:tcPr>
            <w:tcW w:w="2387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01 февраля, следующего за отчетным периодом</w:t>
            </w:r>
          </w:p>
        </w:tc>
      </w:tr>
      <w:tr w:rsidR="00CA1FC0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CA1FC0" w:rsidRPr="006228E1" w:rsidRDefault="00CA1FC0" w:rsidP="00595FD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228E1">
              <w:rPr>
                <w:rFonts w:ascii="Times New Roman" w:hAnsi="Times New Roman" w:cs="Times New Roman"/>
              </w:rPr>
              <w:t xml:space="preserve">Внедрение антикоррупционных механизмов в </w:t>
            </w:r>
            <w:r>
              <w:rPr>
                <w:rFonts w:ascii="Times New Roman" w:hAnsi="Times New Roman" w:cs="Times New Roman"/>
              </w:rPr>
              <w:t>деятельность Министерства сельского хозяйства КЧР</w:t>
            </w:r>
          </w:p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FC0" w:rsidRPr="002460CD" w:rsidTr="00595FD5">
        <w:tc>
          <w:tcPr>
            <w:tcW w:w="566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234" w:type="dxa"/>
            <w:shd w:val="clear" w:color="auto" w:fill="FFFFFF" w:themeFill="background1"/>
          </w:tcPr>
          <w:p w:rsidR="00CA1FC0" w:rsidRPr="006228E1" w:rsidRDefault="00CA1FC0" w:rsidP="00595FD5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E1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интересов.</w:t>
            </w:r>
          </w:p>
          <w:p w:rsidR="00CA1FC0" w:rsidRDefault="00CA1FC0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28E1">
              <w:rPr>
                <w:rFonts w:ascii="Times New Roman" w:hAnsi="Times New Roman" w:cs="Times New Roman"/>
                <w:sz w:val="20"/>
                <w:szCs w:val="20"/>
              </w:rPr>
              <w:t>Привлечение к работе указанных комиссий представителей Общественной палаты Карачаево-Черкесской Республики.</w:t>
            </w:r>
          </w:p>
        </w:tc>
        <w:tc>
          <w:tcPr>
            <w:tcW w:w="2387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CA1FC0" w:rsidRPr="002460CD" w:rsidTr="00595FD5">
        <w:tc>
          <w:tcPr>
            <w:tcW w:w="566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234" w:type="dxa"/>
            <w:shd w:val="clear" w:color="auto" w:fill="FFFFFF" w:themeFill="background1"/>
          </w:tcPr>
          <w:p w:rsidR="00CA1FC0" w:rsidRPr="00CA1FC0" w:rsidRDefault="00CA1FC0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FC0">
              <w:rPr>
                <w:rFonts w:ascii="Times New Roman" w:hAnsi="Times New Roman" w:cs="Times New Roman"/>
                <w:sz w:val="20"/>
                <w:szCs w:val="20"/>
              </w:rPr>
              <w:t>Размещение в базе данных федеральной государственной информационной системы "Федеральный портал управленческих кадров" сведений о вакантных должностях, поддержание указанных сведений в актуальном состоянии.</w:t>
            </w:r>
          </w:p>
        </w:tc>
        <w:tc>
          <w:tcPr>
            <w:tcW w:w="2387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отдела правовой, административной и организационной работы, ответственное за кадровую работу</w:t>
            </w:r>
            <w:r w:rsidR="007D3510">
              <w:rPr>
                <w:rFonts w:ascii="Times New Roman" w:hAnsi="Times New Roman" w:cs="Times New Roman"/>
                <w:sz w:val="20"/>
                <w:szCs w:val="20"/>
              </w:rPr>
              <w:t>, информационно-вычислительный отдел</w:t>
            </w:r>
          </w:p>
        </w:tc>
        <w:tc>
          <w:tcPr>
            <w:tcW w:w="2560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CA1FC0" w:rsidRPr="002460CD" w:rsidTr="00595FD5">
        <w:tc>
          <w:tcPr>
            <w:tcW w:w="566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234" w:type="dxa"/>
            <w:shd w:val="clear" w:color="auto" w:fill="FFFFFF" w:themeFill="background1"/>
          </w:tcPr>
          <w:p w:rsidR="00CA1FC0" w:rsidRPr="00CA1FC0" w:rsidRDefault="00CA1FC0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FC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представлению сведений о доходах, об имуществе и обязательствах имущественного характера гражданами, претендующими на замеще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 должностей государственной гражданской службы </w:t>
            </w:r>
            <w:r w:rsidRPr="00CA1FC0"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Карачаево-Черкесской Республики, и лицами, замещающими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должности государственной гражданской службы</w:t>
            </w:r>
            <w:r w:rsidRPr="00CA1FC0">
              <w:rPr>
                <w:rFonts w:ascii="Times New Roman" w:hAnsi="Times New Roman" w:cs="Times New Roman"/>
                <w:sz w:val="20"/>
                <w:szCs w:val="20"/>
              </w:rPr>
              <w:t xml:space="preserve"> Карачаево-Черкесской Республики.</w:t>
            </w:r>
          </w:p>
        </w:tc>
        <w:tc>
          <w:tcPr>
            <w:tcW w:w="2387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A1FC0" w:rsidRDefault="000E1D0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30 </w:t>
            </w:r>
            <w:r w:rsidR="00CA1FC0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BD52F9" w:rsidRDefault="00BD52F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2F9" w:rsidRPr="00BD52F9" w:rsidRDefault="00BD52F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A1FC0" w:rsidRPr="002460CD" w:rsidTr="00595FD5">
        <w:tc>
          <w:tcPr>
            <w:tcW w:w="566" w:type="dxa"/>
            <w:shd w:val="clear" w:color="auto" w:fill="FFFFFF" w:themeFill="background1"/>
          </w:tcPr>
          <w:p w:rsidR="00CA1FC0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234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подразделения кадровой службы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профилактике коррупционных и иных правонарушений Министерства сельского хозяйства Карачаево-Черкесской Республики (должностных лиц кадровой службы, ответственных за работу по профилактике коррупционных и иных правонарушений) в соответствии с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к служебному поведению»</w:t>
            </w:r>
          </w:p>
        </w:tc>
        <w:tc>
          <w:tcPr>
            <w:tcW w:w="2387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правовой, административной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A1FC0" w:rsidRPr="002460CD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протяжении всего отчетного периода</w:t>
            </w:r>
          </w:p>
        </w:tc>
      </w:tr>
      <w:tr w:rsidR="00CA1FC0" w:rsidRPr="002460CD" w:rsidTr="00595FD5">
        <w:tc>
          <w:tcPr>
            <w:tcW w:w="566" w:type="dxa"/>
            <w:shd w:val="clear" w:color="auto" w:fill="FFFFFF" w:themeFill="background1"/>
          </w:tcPr>
          <w:p w:rsidR="00CA1FC0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4234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над своевременным предоставлением государственными гражданскими служащими Министерства сельского хозяйства Карачаево-Черкесской Республики сведений о доходах, имуществе и обязательствах имущественного характера.</w:t>
            </w:r>
          </w:p>
        </w:tc>
        <w:tc>
          <w:tcPr>
            <w:tcW w:w="2387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CA1FC0" w:rsidRDefault="00CA1FC0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 отчетного года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4816CC" w:rsidRDefault="004816CC" w:rsidP="00595FD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Карачаево-Черкесской Республики, должностей государственной гражданской службы Карачаево-Черкесской Республики, и лицами, замещающими указанные должности, а также иных сведений, представляемых в соответствии с действующим законодательством, при наличии представленной информации в соответствии с </w:t>
            </w:r>
            <w:hyperlink r:id="rId7" w:history="1">
              <w:r w:rsidRPr="004816C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пунктом 7</w:t>
              </w:r>
            </w:hyperlink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 Указа Главы Карачаево-Черкесской Республики от 14.02.2012 N</w:t>
            </w:r>
            <w:proofErr w:type="gramEnd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>20 "О проверке достоверности и полноты сведений, предоставляемых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поведению".</w:t>
            </w:r>
            <w:proofErr w:type="gramEnd"/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квартал отчетного года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сведений о доходах, имуществе и обязательствах имущественного характера, представленных государственными гражданскими служащими Министерства сельского хозяйства Карачаево-Черкесской Республики на официальном сайте Министерства 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14-дневный срок со дня истечения срока, установленного для подачи справок о доходах, об имуществе и обязательствах имущественного характера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4234" w:type="dxa"/>
            <w:shd w:val="clear" w:color="auto" w:fill="FFFFFF" w:themeFill="background1"/>
          </w:tcPr>
          <w:p w:rsidR="001A5DC7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обращений граждан, замещавших государственные должности Карачаево-Черкесской Республики или должности государственной гражданской службы Карачаево-Черкесской Республики, о даче согласия на замещение должностей </w:t>
            </w:r>
            <w:proofErr w:type="gramStart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16CC" w:rsidRPr="004816CC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законодательством Российской Федерации.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обращений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4816CC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письменных обращений работодателей о заключении трудовых договоров с гражданами, замещавшими должности государственной гражданской службы, перечень которых установлен </w:t>
            </w:r>
            <w:hyperlink r:id="rId8" w:history="1">
              <w:r w:rsidRPr="004816C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Указом</w:t>
              </w:r>
            </w:hyperlink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Карачаево-Черкесской Республики от 23.09.2010 N 194 "Об утверждении перечня должностей государственной гражданской службы Карачаево-Черкесской Республики, после </w:t>
            </w:r>
            <w:proofErr w:type="gramStart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>увольнения</w:t>
            </w:r>
            <w:proofErr w:type="gramEnd"/>
            <w:r w:rsidRPr="004816CC">
              <w:rPr>
                <w:rFonts w:ascii="Times New Roman" w:hAnsi="Times New Roman" w:cs="Times New Roman"/>
                <w:sz w:val="20"/>
                <w:szCs w:val="20"/>
              </w:rPr>
              <w:t xml:space="preserve">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договора", в течение 2 лет после увольнения с государственной гражданской службы Карачаево-Черкесской Республики.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обращений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защиты персональных данных государственных гражданских служащих Министерства сельского хозяйства (за исключением случаев, предусмотренных законом)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отдел правовой, административной и организационной работы</w:t>
            </w:r>
            <w:r w:rsidR="00BD52F9">
              <w:rPr>
                <w:rFonts w:ascii="Times New Roman" w:hAnsi="Times New Roman" w:cs="Times New Roman"/>
                <w:sz w:val="20"/>
                <w:szCs w:val="20"/>
              </w:rPr>
              <w:t>, отдел бухгалтерского учета и отчетности, информационно-вычислительный отдел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14629F" w:rsidRPr="002460CD" w:rsidTr="00595FD5">
        <w:tc>
          <w:tcPr>
            <w:tcW w:w="566" w:type="dxa"/>
            <w:shd w:val="clear" w:color="auto" w:fill="FFFFFF" w:themeFill="background1"/>
          </w:tcPr>
          <w:p w:rsidR="0014629F" w:rsidRDefault="001A5DC7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234" w:type="dxa"/>
            <w:shd w:val="clear" w:color="auto" w:fill="FFFFFF" w:themeFill="background1"/>
          </w:tcPr>
          <w:p w:rsidR="0014629F" w:rsidRPr="0014629F" w:rsidRDefault="0014629F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29F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организационных, разъяснительных и иных мер по соблюдению лицами, замещающими государственные должности Карачаево-Черкесской Республики, государственными гражданскими служащими Карачаево-Черкесской Республики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подарков.</w:t>
            </w:r>
            <w:r w:rsidR="00D418C6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правового просвещения государственных гражданских служащих Министерства сельского хозяйства Карачаево-Черкесской Республики по антикоррупционной тематике, направленного на популяризацию антикоррупционных стандартов поведения (тренинги, семинары, памятки, обучающие материалы)</w:t>
            </w:r>
          </w:p>
        </w:tc>
        <w:tc>
          <w:tcPr>
            <w:tcW w:w="2387" w:type="dxa"/>
            <w:shd w:val="clear" w:color="auto" w:fill="FFFFFF" w:themeFill="background1"/>
          </w:tcPr>
          <w:p w:rsidR="0014629F" w:rsidRDefault="0014629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14629F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графиком 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1A5D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недопущения возникновения конфликта интересов проведение проверки анкетных данных государственных гражданских служащих Министерства сельского хозяйства Карачаево-Черкесской Республики на предмет близкого родства или свойства (родители, супруги, братья, сестра, а также родители, братья, сестра, дети супругов) замещение должностей государственной службы которых связано с непосредственной подчиненностью или подконтрольностью одного из них другому.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1A5DC7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48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каждому случаю выявления факта возникновения конфликта интересов применение мер юридической ответственности, предусмотренных законодательством. </w:t>
            </w:r>
          </w:p>
          <w:p w:rsidR="001A5DC7" w:rsidRPr="002460CD" w:rsidRDefault="001A5DC7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должностных обязанностей государственными гражданскими служащими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хозяйства Карачаево-Черкесской Республики, проходящими государственную гражданскую службу на должностях, замещение которых связано с коррупционным риском (Должности, включенные в Перечень должностей федеральной государственной службы, при назначении на которых граждане и при замещении которых государственные гражданские служащие обязаны представлять сведения о своих доходах, имуществе и обязательствах имущественного характера, а также о доходах, имуществе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имущественного характера своих супругов и несовершеннолетних детей).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0E1D0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по рассмотрению уведомлений Министра сельского хозяйства Карачаево-Черкесской Республики о фактах обращения с целью склонения государственных гражданских служащих к совершению коррупционных правонарушений.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  <w:r w:rsidR="00481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работы по рассмотрению жалоб и обращений граждан по фактам коррупционных правонарушений в Министерстве сельского хозяйства Карачаево-Черкесской Республики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поступлений жалоб и обращений,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«телефона доверия» Министерства сельского хозяйства Карачаево-Черкесской Республики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государственных гражданских служащих Министерства сельского хозяйства Карачаево-Черкесской Республики по вопросам государственной гражданской службы, противодействия коррупции и принципов служебного поведения.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деятельности Министерства сельского хозяйства Карачаево-Черкесской Республики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в том числе и о мерах государственной поддержки сельхозтоваропроизводителей 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Пресс-секретарь,</w:t>
            </w:r>
          </w:p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подразделения 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взаимодействия Министерства сельского хозяйства с институтами гражданского общества по вопросам противодействия коррупции (Общественная палата, Профсоюзный Комитет и т.д.)  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правовой, административной и организационной работы 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Министерства сельского хозяйства Карачаево-Черкесской Республики со средствами массовой информации. Освещение деятельности Министерства, направленной на противодействие коррупции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  <w:r w:rsidR="00D418C6">
              <w:rPr>
                <w:rFonts w:ascii="Times New Roman" w:hAnsi="Times New Roman" w:cs="Times New Roman"/>
                <w:sz w:val="20"/>
                <w:szCs w:val="20"/>
              </w:rPr>
              <w:t>, пресс-секретарь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в содержание квалификационного экзамена на аттестации государственных гражданских служащих Министерства сельского хозяйства Карачаево-Черкесской Республики вопросов на знание антикоррупционного законодательства.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Кадровое укрепление подразделений по профилактике коррупционных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правонарушений в соответствии с Перечнем поручений Президента Российской Федерации по итогам заседания Совета Федерации по противодействию коррупции от 30.10.2013  № ПР-2689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правовой, административной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организационной работы 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0E1D0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протяжении всего отчетного периода</w:t>
            </w:r>
          </w:p>
        </w:tc>
      </w:tr>
      <w:tr w:rsidR="004816CC" w:rsidRPr="002460CD" w:rsidTr="00595FD5">
        <w:tc>
          <w:tcPr>
            <w:tcW w:w="566" w:type="dxa"/>
            <w:shd w:val="clear" w:color="auto" w:fill="FFFFFF" w:themeFill="background1"/>
          </w:tcPr>
          <w:p w:rsidR="004816CC" w:rsidRPr="002460CD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4.23</w:t>
            </w:r>
          </w:p>
        </w:tc>
        <w:tc>
          <w:tcPr>
            <w:tcW w:w="4234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постоянного взаимодействия кадрового подразделения по профилактике коррупционных и иных правонарушений  с Общественным советом при Министерстве сельского хозяйства Карачаево-Черкесской Республики</w:t>
            </w:r>
          </w:p>
        </w:tc>
        <w:tc>
          <w:tcPr>
            <w:tcW w:w="2387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4816CC" w:rsidRPr="002460CD" w:rsidRDefault="004816CC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01.03.2014</w:t>
            </w:r>
          </w:p>
        </w:tc>
      </w:tr>
      <w:tr w:rsidR="00D418C6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D418C6" w:rsidRPr="00D418C6" w:rsidRDefault="00D418C6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C6">
              <w:rPr>
                <w:rFonts w:ascii="Times New Roman" w:hAnsi="Times New Roman" w:cs="Times New Roman"/>
                <w:sz w:val="24"/>
                <w:szCs w:val="24"/>
              </w:rPr>
              <w:t>5.Обеспечение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Карачаево-Черкесской Республики.</w:t>
            </w:r>
          </w:p>
        </w:tc>
      </w:tr>
      <w:tr w:rsidR="005B4169" w:rsidRPr="002460CD" w:rsidTr="00595FD5">
        <w:tc>
          <w:tcPr>
            <w:tcW w:w="566" w:type="dxa"/>
            <w:shd w:val="clear" w:color="auto" w:fill="FFFFFF" w:themeFill="background1"/>
          </w:tcPr>
          <w:p w:rsidR="005B4169" w:rsidRP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234" w:type="dxa"/>
            <w:shd w:val="clear" w:color="auto" w:fill="FFFFFF" w:themeFill="background1"/>
          </w:tcPr>
          <w:p w:rsidR="005B4169" w:rsidRP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Оптимизация предоставления Министерством сельского хозяйства Карачаево-Черкесской Республики государственных услуг, в том числе разработка административных регламентов осуществления государственных услуг</w:t>
            </w:r>
          </w:p>
        </w:tc>
        <w:tc>
          <w:tcPr>
            <w:tcW w:w="2387" w:type="dxa"/>
            <w:shd w:val="clear" w:color="auto" w:fill="FFFFFF" w:themeFill="background1"/>
          </w:tcPr>
          <w:p w:rsidR="005B4169" w:rsidRP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правовой, административной и организационной работы, отдел бухгалтерского учета и отчетности.</w:t>
            </w:r>
          </w:p>
        </w:tc>
        <w:tc>
          <w:tcPr>
            <w:tcW w:w="2560" w:type="dxa"/>
            <w:shd w:val="clear" w:color="auto" w:fill="FFFFFF" w:themeFill="background1"/>
          </w:tcPr>
          <w:p w:rsidR="005B4169" w:rsidRP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1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мере необходимости на протяжении всего отчетного периода</w:t>
            </w:r>
          </w:p>
        </w:tc>
      </w:tr>
      <w:tr w:rsidR="005B4169" w:rsidRPr="002460CD" w:rsidTr="00595FD5">
        <w:tc>
          <w:tcPr>
            <w:tcW w:w="566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234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Сопоставительный анализ закупочных и среднерыночных цен на закупаемую продукцию и услуги.</w:t>
            </w:r>
          </w:p>
        </w:tc>
        <w:tc>
          <w:tcPr>
            <w:tcW w:w="2387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работы, отдел бухгалтерского учета и отчетности</w:t>
            </w:r>
          </w:p>
        </w:tc>
        <w:tc>
          <w:tcPr>
            <w:tcW w:w="2560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Ежеквартально, по итогам проведения процедур по размещению заказов для государственных нужд.</w:t>
            </w:r>
          </w:p>
        </w:tc>
      </w:tr>
      <w:tr w:rsidR="005B4169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5B4169" w:rsidRP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69">
              <w:rPr>
                <w:rFonts w:ascii="Times New Roman" w:hAnsi="Times New Roman" w:cs="Times New Roman"/>
                <w:sz w:val="24"/>
                <w:szCs w:val="24"/>
              </w:rPr>
              <w:t>6. Обеспечение функционирования электронных систем и информационных ресурсов</w:t>
            </w:r>
          </w:p>
        </w:tc>
      </w:tr>
      <w:tr w:rsidR="005B4169" w:rsidRPr="002460CD" w:rsidTr="00595FD5">
        <w:trPr>
          <w:trHeight w:val="1425"/>
        </w:trPr>
        <w:tc>
          <w:tcPr>
            <w:tcW w:w="566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234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электронного документооборота, позволяющего осуществлять учет и контроль исполнения документов</w:t>
            </w:r>
          </w:p>
        </w:tc>
        <w:tc>
          <w:tcPr>
            <w:tcW w:w="2387" w:type="dxa"/>
            <w:shd w:val="clear" w:color="auto" w:fill="FFFFFF" w:themeFill="background1"/>
          </w:tcPr>
          <w:p w:rsid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отдел,</w:t>
            </w:r>
          </w:p>
          <w:p w:rsid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5B4169" w:rsidRPr="002460CD" w:rsidTr="00595FD5">
        <w:tc>
          <w:tcPr>
            <w:tcW w:w="566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234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официального сайта Министерства сельского хозяйства Карачаево-Черкесской Республики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специализированным разделом о противодействии коррупции.</w:t>
            </w:r>
          </w:p>
        </w:tc>
        <w:tc>
          <w:tcPr>
            <w:tcW w:w="2387" w:type="dxa"/>
            <w:shd w:val="clear" w:color="auto" w:fill="FFFFFF" w:themeFill="background1"/>
          </w:tcPr>
          <w:p w:rsid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отдел,</w:t>
            </w:r>
          </w:p>
          <w:p w:rsidR="005B4169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5B4169" w:rsidRPr="002460CD" w:rsidTr="00595FD5">
        <w:tc>
          <w:tcPr>
            <w:tcW w:w="566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234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Министерства сельского хозяйства Карачаево-Черкесской Республики информации об антикоррупционной деятельности, а также информации о ходе реализации ведомственных целевых программ и использования бюджетных средств.</w:t>
            </w:r>
          </w:p>
        </w:tc>
        <w:tc>
          <w:tcPr>
            <w:tcW w:w="2387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  <w:r w:rsidR="008D486F">
              <w:rPr>
                <w:rFonts w:ascii="Times New Roman" w:hAnsi="Times New Roman" w:cs="Times New Roman"/>
                <w:sz w:val="20"/>
                <w:szCs w:val="20"/>
              </w:rPr>
              <w:t>, структурные подразделения</w:t>
            </w:r>
          </w:p>
        </w:tc>
        <w:tc>
          <w:tcPr>
            <w:tcW w:w="2560" w:type="dxa"/>
            <w:shd w:val="clear" w:color="auto" w:fill="FFFFFF" w:themeFill="background1"/>
          </w:tcPr>
          <w:p w:rsidR="005B4169" w:rsidRPr="002460CD" w:rsidRDefault="005B416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52049E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52049E" w:rsidRDefault="0052049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Создание условий для снижения уровня «правового нигилизма», формирования антикоррупционного общественного мнения и нетерпимости к коррупционному поведению.</w:t>
            </w:r>
          </w:p>
        </w:tc>
      </w:tr>
      <w:tr w:rsidR="0052049E" w:rsidRPr="002460CD" w:rsidTr="00595FD5">
        <w:tc>
          <w:tcPr>
            <w:tcW w:w="566" w:type="dxa"/>
            <w:shd w:val="clear" w:color="auto" w:fill="FFFFFF" w:themeFill="background1"/>
          </w:tcPr>
          <w:p w:rsidR="0052049E" w:rsidRDefault="0052049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234" w:type="dxa"/>
            <w:shd w:val="clear" w:color="auto" w:fill="FFFFFF" w:themeFill="background1"/>
          </w:tcPr>
          <w:p w:rsidR="0052049E" w:rsidRDefault="0052049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«круглых столов», совещаний антикоррупционной направленности, а также этики служебного поведения</w:t>
            </w:r>
          </w:p>
        </w:tc>
        <w:tc>
          <w:tcPr>
            <w:tcW w:w="2387" w:type="dxa"/>
            <w:shd w:val="clear" w:color="auto" w:fill="FFFFFF" w:themeFill="background1"/>
          </w:tcPr>
          <w:p w:rsidR="0052049E" w:rsidRDefault="0052049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52049E" w:rsidRDefault="0052049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</w:tr>
      <w:tr w:rsidR="00E9182F" w:rsidRPr="002460CD" w:rsidTr="00595FD5">
        <w:tc>
          <w:tcPr>
            <w:tcW w:w="566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4234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государственными гражданскими служащими Карачаево-Черкесской Республики положений Закона Карачаево-Черкесской Республики от 17.05.2011 №30-РЗ «Кодекс этики и служебного поведения государственных гражданских служащих Карачаево-Черкесской Республики». Проведение совещаний, конференций, по вопросам антикоррупционной направленности, касающихся разъяснения общих принципов служебного поведения и установленных 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ответственности за их несоблюдение, в том числе в подведомственных учреждениях.</w:t>
            </w:r>
          </w:p>
        </w:tc>
        <w:tc>
          <w:tcPr>
            <w:tcW w:w="2387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графиком</w:t>
            </w:r>
          </w:p>
        </w:tc>
      </w:tr>
      <w:tr w:rsidR="00E9182F" w:rsidRPr="002460CD" w:rsidTr="00595FD5">
        <w:tc>
          <w:tcPr>
            <w:tcW w:w="566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7.3</w:t>
            </w:r>
          </w:p>
        </w:tc>
        <w:tc>
          <w:tcPr>
            <w:tcW w:w="4234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Доведение до лиц, замещающих должности в республиканских государственных учреждениях, иных организациях, создаваемых Карачаево-Черкесской Республикой, отдельные должности на основании трудового договора в организациях, создаваемых для выполнения задач, поставленных перед государственными органами КЧР, положений законодательства РФ о противодействии коррупции, в том числе и об установлении наказания за коммерческий подкуп, получение и дачу взятки, посредничество во взяточничестве в соответствии с законодательством РФ.</w:t>
            </w:r>
            <w:proofErr w:type="gramEnd"/>
          </w:p>
        </w:tc>
        <w:tc>
          <w:tcPr>
            <w:tcW w:w="2387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протяжении всего отчетного периода.</w:t>
            </w:r>
          </w:p>
        </w:tc>
      </w:tr>
      <w:tr w:rsidR="00E9182F" w:rsidRPr="002460CD" w:rsidTr="00595FD5">
        <w:tc>
          <w:tcPr>
            <w:tcW w:w="566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 </w:t>
            </w:r>
          </w:p>
        </w:tc>
        <w:tc>
          <w:tcPr>
            <w:tcW w:w="4234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регулярного освещения в СМИ материалов, раскрывающих содержание мер по противодействию коррупции</w:t>
            </w:r>
          </w:p>
        </w:tc>
        <w:tc>
          <w:tcPr>
            <w:tcW w:w="2387" w:type="dxa"/>
            <w:shd w:val="clear" w:color="auto" w:fill="FFFFFF" w:themeFill="background1"/>
          </w:tcPr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отдел,</w:t>
            </w:r>
          </w:p>
          <w:p w:rsidR="00E9182F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  <w:p w:rsidR="00E9182F" w:rsidRPr="002460CD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E9182F" w:rsidRPr="002460CD" w:rsidRDefault="00E9182F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170893" w:rsidRPr="002460CD" w:rsidTr="00595FD5">
        <w:tc>
          <w:tcPr>
            <w:tcW w:w="9747" w:type="dxa"/>
            <w:gridSpan w:val="4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Повышение эффективности общественного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государственных органов Карачаево-Черкесской Республики, организация взаимодействия с институтами гражданского общества.</w:t>
            </w:r>
          </w:p>
        </w:tc>
      </w:tr>
      <w:tr w:rsidR="00170893" w:rsidRPr="002460CD" w:rsidTr="00595FD5">
        <w:tc>
          <w:tcPr>
            <w:tcW w:w="566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234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неукоснительного соблюдения правил приема граждан руководителями государственных органов Карачаево-Черкесской Республики, обобщение и освещение результатов работы по приему граждан</w:t>
            </w:r>
          </w:p>
        </w:tc>
        <w:tc>
          <w:tcPr>
            <w:tcW w:w="2387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Пресс-секретарь,</w:t>
            </w:r>
          </w:p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отдел</w:t>
            </w:r>
          </w:p>
        </w:tc>
        <w:tc>
          <w:tcPr>
            <w:tcW w:w="2560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170893" w:rsidRPr="002460CD" w:rsidTr="00595FD5">
        <w:tc>
          <w:tcPr>
            <w:tcW w:w="566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4234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представителей общественных организаций в заседаниях экспертных и совещательных комиссий</w:t>
            </w:r>
          </w:p>
        </w:tc>
        <w:tc>
          <w:tcPr>
            <w:tcW w:w="2387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170893" w:rsidRDefault="00170893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на протяжении всего отчетного периода.</w:t>
            </w:r>
          </w:p>
        </w:tc>
      </w:tr>
      <w:tr w:rsidR="00CB5AC5" w:rsidRPr="002460CD" w:rsidTr="00595FD5">
        <w:tc>
          <w:tcPr>
            <w:tcW w:w="566" w:type="dxa"/>
            <w:shd w:val="clear" w:color="auto" w:fill="FFFFFF" w:themeFill="background1"/>
          </w:tcPr>
          <w:p w:rsidR="00CB5AC5" w:rsidRDefault="00CB5AC5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234" w:type="dxa"/>
            <w:shd w:val="clear" w:color="auto" w:fill="FFFFFF" w:themeFill="background1"/>
          </w:tcPr>
          <w:p w:rsidR="00CB5AC5" w:rsidRDefault="00CB5AC5" w:rsidP="00595FD5">
            <w:pPr>
              <w:pStyle w:val="a5"/>
              <w:shd w:val="clear" w:color="auto" w:fill="FFFFFF" w:themeFill="background1"/>
              <w:jc w:val="center"/>
            </w:pPr>
            <w:r w:rsidRPr="00CB5AC5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гражданских служащих Карачаево-Черкесской Республики и урегулированию конфликта интересов, совещательных и экспертных органов в области противодействия коррупции</w:t>
            </w:r>
            <w:r>
              <w:t>.</w:t>
            </w:r>
          </w:p>
          <w:p w:rsidR="00CB5AC5" w:rsidRDefault="00CB5AC5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 w:themeFill="background1"/>
          </w:tcPr>
          <w:p w:rsidR="00CB5AC5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  <w:r w:rsidR="000E1D09">
              <w:rPr>
                <w:rFonts w:ascii="Times New Roman" w:hAnsi="Times New Roman" w:cs="Times New Roman"/>
                <w:sz w:val="20"/>
                <w:szCs w:val="20"/>
              </w:rPr>
              <w:t>, информационно-вычислительный отдел</w:t>
            </w:r>
          </w:p>
        </w:tc>
        <w:tc>
          <w:tcPr>
            <w:tcW w:w="2560" w:type="dxa"/>
            <w:shd w:val="clear" w:color="auto" w:fill="FFFFFF" w:themeFill="background1"/>
          </w:tcPr>
          <w:p w:rsidR="00CB5AC5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</w:t>
            </w:r>
          </w:p>
        </w:tc>
      </w:tr>
      <w:tr w:rsidR="00A11849" w:rsidRPr="002460CD" w:rsidTr="00595FD5">
        <w:tc>
          <w:tcPr>
            <w:tcW w:w="566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4234" w:type="dxa"/>
            <w:shd w:val="clear" w:color="auto" w:fill="FFFFFF" w:themeFill="background1"/>
          </w:tcPr>
          <w:p w:rsidR="00A11849" w:rsidRPr="00A11849" w:rsidRDefault="00A11849" w:rsidP="00595FD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49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о результатах рассмотрения обращений, содержащих сведения коррупционной направленности, в межведомственный координационный совет Карачаево-Черкесской Республики по противодействию коррупции, совещательные и экспертные органы в области противодействия коррупции с целью организации межведомственного контроля, своевременного выявления и устранения причин нарушения прав, свобод и законных интересов граждан и организаций.</w:t>
            </w:r>
          </w:p>
        </w:tc>
        <w:tc>
          <w:tcPr>
            <w:tcW w:w="2387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протяжении всего отчетного периода по мере необходимости</w:t>
            </w:r>
          </w:p>
        </w:tc>
      </w:tr>
      <w:tr w:rsidR="00A11849" w:rsidRPr="002460CD" w:rsidTr="00595FD5">
        <w:tc>
          <w:tcPr>
            <w:tcW w:w="566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4234" w:type="dxa"/>
            <w:shd w:val="clear" w:color="auto" w:fill="FFFFFF" w:themeFill="background1"/>
          </w:tcPr>
          <w:p w:rsidR="00A11849" w:rsidRPr="00A11849" w:rsidRDefault="00A11849" w:rsidP="00595FD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49">
              <w:rPr>
                <w:rFonts w:ascii="Times New Roman" w:hAnsi="Times New Roman" w:cs="Times New Roman"/>
                <w:sz w:val="20"/>
                <w:szCs w:val="20"/>
              </w:rPr>
              <w:t>Опубликование в средствах массовой информации фактов привлечения к ответственности должностных лиц за коррупционные правонарушения. Размещение указанной информации на стендах государственных органов Карачаево-Черкесской Республики</w:t>
            </w:r>
            <w:r>
              <w:t>.</w:t>
            </w:r>
          </w:p>
        </w:tc>
        <w:tc>
          <w:tcPr>
            <w:tcW w:w="2387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Информационно-вычислительный отдел,</w:t>
            </w:r>
          </w:p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возникновении необходимости</w:t>
            </w:r>
          </w:p>
        </w:tc>
      </w:tr>
      <w:tr w:rsidR="00A11849" w:rsidRPr="002460CD" w:rsidTr="00595FD5">
        <w:tc>
          <w:tcPr>
            <w:tcW w:w="566" w:type="dxa"/>
            <w:shd w:val="clear" w:color="auto" w:fill="FFFFFF" w:themeFill="background1"/>
          </w:tcPr>
          <w:p w:rsidR="00A11849" w:rsidRDefault="007F48D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4234" w:type="dxa"/>
            <w:shd w:val="clear" w:color="auto" w:fill="FFFFFF" w:themeFill="background1"/>
          </w:tcPr>
          <w:p w:rsidR="00A11849" w:rsidRPr="00A11849" w:rsidRDefault="00A11849" w:rsidP="00595FD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4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выполнения мероприятий ведомственных программ, планов по противодействию коррупции, оценка эффективности их реализации, в том </w:t>
            </w:r>
            <w:r w:rsidRPr="00A118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с привлечением институтов гражданского общества.</w:t>
            </w:r>
          </w:p>
          <w:p w:rsidR="00A11849" w:rsidRPr="00A11849" w:rsidRDefault="00A11849" w:rsidP="00595FD5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49">
              <w:rPr>
                <w:rFonts w:ascii="Times New Roman" w:hAnsi="Times New Roman" w:cs="Times New Roman"/>
                <w:sz w:val="20"/>
                <w:szCs w:val="20"/>
              </w:rPr>
              <w:t>Представление отчетов о реализации мероприятий республиканской целевой программы и ведомственных планов (программ) противодействия коррупции в Администрацию Главы и Правительства Карачаево-Черкесской Республики</w:t>
            </w:r>
          </w:p>
        </w:tc>
        <w:tc>
          <w:tcPr>
            <w:tcW w:w="2387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правовой, административной и организационной работы</w:t>
            </w:r>
          </w:p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 до 01 февраля, следующего за отчетным периодом</w:t>
            </w:r>
          </w:p>
        </w:tc>
      </w:tr>
      <w:tr w:rsidR="00A11849" w:rsidRPr="002460CD" w:rsidTr="00595FD5">
        <w:tc>
          <w:tcPr>
            <w:tcW w:w="566" w:type="dxa"/>
            <w:shd w:val="clear" w:color="auto" w:fill="FFFFFF" w:themeFill="background1"/>
          </w:tcPr>
          <w:p w:rsidR="00A11849" w:rsidRPr="002460CD" w:rsidRDefault="007F48D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8.7</w:t>
            </w:r>
          </w:p>
        </w:tc>
        <w:tc>
          <w:tcPr>
            <w:tcW w:w="4234" w:type="dxa"/>
            <w:shd w:val="clear" w:color="auto" w:fill="FFFFFF" w:themeFill="background1"/>
          </w:tcPr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отчета в Администрацию Глав и Правительства Карачаево-Черкесской Республики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перечню вопросов о ходе реализации мер по противодействию коррупции в соответствии с Постановлением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Карачаево-Черкесской Республики от </w:t>
            </w:r>
            <w:r w:rsidR="007F48DE">
              <w:rPr>
                <w:rFonts w:ascii="Times New Roman" w:hAnsi="Times New Roman" w:cs="Times New Roman"/>
                <w:sz w:val="20"/>
                <w:szCs w:val="20"/>
              </w:rPr>
              <w:t xml:space="preserve">31 октября 2013 г. N 375 </w:t>
            </w:r>
            <w:r w:rsidR="007F48DE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7F48DE" w:rsidRPr="007F48DE">
              <w:rPr>
                <w:rFonts w:ascii="Times New Roman" w:hAnsi="Times New Roman" w:cs="Times New Roman"/>
                <w:sz w:val="20"/>
                <w:szCs w:val="20"/>
              </w:rPr>
              <w:t>Об утвержд</w:t>
            </w:r>
            <w:r w:rsidR="007F48DE">
              <w:rPr>
                <w:rFonts w:ascii="Times New Roman" w:hAnsi="Times New Roman" w:cs="Times New Roman"/>
                <w:sz w:val="20"/>
                <w:szCs w:val="20"/>
              </w:rPr>
              <w:t>ении государственной программы «</w:t>
            </w:r>
            <w:r w:rsidR="007F48DE" w:rsidRPr="007F48DE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коррупции и профилактика правонарушений в Карачаево-Черкесской Республике на 2014 - 2016 годы</w:t>
            </w:r>
            <w:r w:rsidR="007F4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87" w:type="dxa"/>
            <w:shd w:val="clear" w:color="auto" w:fill="FFFFFF" w:themeFill="background1"/>
          </w:tcPr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раз в полугодие</w:t>
            </w:r>
          </w:p>
          <w:p w:rsidR="00A11849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15.06.2014</w:t>
            </w:r>
          </w:p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01.12.2014</w:t>
            </w:r>
          </w:p>
        </w:tc>
      </w:tr>
      <w:tr w:rsidR="00A11849" w:rsidRPr="002460CD" w:rsidTr="00595FD5">
        <w:tc>
          <w:tcPr>
            <w:tcW w:w="566" w:type="dxa"/>
            <w:shd w:val="clear" w:color="auto" w:fill="FFFFFF" w:themeFill="background1"/>
          </w:tcPr>
          <w:p w:rsidR="00A11849" w:rsidRPr="002460CD" w:rsidRDefault="007F48DE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4234" w:type="dxa"/>
            <w:shd w:val="clear" w:color="auto" w:fill="FFFFFF" w:themeFill="background1"/>
          </w:tcPr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выполнения настоящего Плана, отчетный мониторинг проведенных мероприятий.</w:t>
            </w:r>
          </w:p>
        </w:tc>
        <w:tc>
          <w:tcPr>
            <w:tcW w:w="2387" w:type="dxa"/>
            <w:shd w:val="clear" w:color="auto" w:fill="FFFFFF" w:themeFill="background1"/>
          </w:tcPr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правовой, административной и организационной работы</w:t>
            </w:r>
          </w:p>
        </w:tc>
        <w:tc>
          <w:tcPr>
            <w:tcW w:w="2560" w:type="dxa"/>
            <w:shd w:val="clear" w:color="auto" w:fill="FFFFFF" w:themeFill="background1"/>
          </w:tcPr>
          <w:p w:rsidR="00A11849" w:rsidRPr="002460CD" w:rsidRDefault="00A11849" w:rsidP="00595FD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в полугодие </w:t>
            </w:r>
          </w:p>
        </w:tc>
      </w:tr>
    </w:tbl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FD5" w:rsidRDefault="00595FD5" w:rsidP="00595FD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726" w:rsidRDefault="00135726" w:rsidP="007F4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726" w:rsidRPr="00A225EB" w:rsidRDefault="00135726" w:rsidP="001357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F48DE" w:rsidRPr="00DD013C" w:rsidRDefault="007F48DE" w:rsidP="007F48DE">
      <w:pPr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proofErr w:type="spellStart"/>
      <w:r w:rsidRPr="00DD013C">
        <w:rPr>
          <w:rFonts w:ascii="Courier New" w:hAnsi="Courier New" w:cs="Courier New"/>
          <w:sz w:val="16"/>
          <w:szCs w:val="16"/>
        </w:rPr>
        <w:t>Байрамукова</w:t>
      </w:r>
      <w:proofErr w:type="spellEnd"/>
      <w:r w:rsidRPr="00DD013C">
        <w:rPr>
          <w:rFonts w:ascii="Courier New" w:hAnsi="Courier New" w:cs="Courier New"/>
          <w:sz w:val="16"/>
          <w:szCs w:val="16"/>
        </w:rPr>
        <w:t xml:space="preserve"> А. О.                        </w:t>
      </w:r>
    </w:p>
    <w:p w:rsidR="007F48DE" w:rsidRPr="002A5D46" w:rsidRDefault="007F48DE" w:rsidP="007F48DE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noProof/>
          <w:sz w:val="16"/>
          <w:szCs w:val="16"/>
          <w:lang w:eastAsia="ru-RU"/>
        </w:rPr>
        <w:drawing>
          <wp:inline distT="0" distB="0" distL="0" distR="0">
            <wp:extent cx="43180" cy="79375"/>
            <wp:effectExtent l="19050" t="0" r="0" b="0"/>
            <wp:docPr id="1" name="Рисунок 1" descr="132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2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13C">
        <w:rPr>
          <w:rFonts w:ascii="Courier New" w:hAnsi="Courier New" w:cs="Courier New"/>
          <w:sz w:val="16"/>
          <w:szCs w:val="16"/>
        </w:rPr>
        <w:t xml:space="preserve"> 8-878-225-36-7</w:t>
      </w:r>
      <w:r>
        <w:rPr>
          <w:rFonts w:ascii="Courier New" w:hAnsi="Courier New" w:cs="Courier New"/>
          <w:sz w:val="16"/>
          <w:szCs w:val="16"/>
          <w:lang w:val="en-US"/>
        </w:rPr>
        <w:t>9</w:t>
      </w:r>
    </w:p>
    <w:p w:rsidR="00FF3A36" w:rsidRDefault="00FF3A36"/>
    <w:sectPr w:rsidR="00FF3A36" w:rsidSect="006A2EC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879"/>
    <w:multiLevelType w:val="hybridMultilevel"/>
    <w:tmpl w:val="710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50090"/>
    <w:multiLevelType w:val="hybridMultilevel"/>
    <w:tmpl w:val="5760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50DDA"/>
    <w:multiLevelType w:val="hybridMultilevel"/>
    <w:tmpl w:val="BC86FFDA"/>
    <w:lvl w:ilvl="0" w:tplc="1AF2F78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F9D753B"/>
    <w:multiLevelType w:val="hybridMultilevel"/>
    <w:tmpl w:val="E6AAA7B8"/>
    <w:lvl w:ilvl="0" w:tplc="234A1CDE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A1904C1"/>
    <w:multiLevelType w:val="hybridMultilevel"/>
    <w:tmpl w:val="D8EC92B4"/>
    <w:lvl w:ilvl="0" w:tplc="FECED64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760A232C"/>
    <w:multiLevelType w:val="hybridMultilevel"/>
    <w:tmpl w:val="478C3E56"/>
    <w:lvl w:ilvl="0" w:tplc="A528A2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35726"/>
    <w:rsid w:val="00027775"/>
    <w:rsid w:val="000E1D09"/>
    <w:rsid w:val="00135726"/>
    <w:rsid w:val="0014629F"/>
    <w:rsid w:val="00160ED2"/>
    <w:rsid w:val="00170893"/>
    <w:rsid w:val="001A5DC7"/>
    <w:rsid w:val="002125E8"/>
    <w:rsid w:val="0028194A"/>
    <w:rsid w:val="002E370B"/>
    <w:rsid w:val="002E597F"/>
    <w:rsid w:val="00347AB9"/>
    <w:rsid w:val="00351B8E"/>
    <w:rsid w:val="00401B11"/>
    <w:rsid w:val="0045009C"/>
    <w:rsid w:val="004717D6"/>
    <w:rsid w:val="004816CC"/>
    <w:rsid w:val="0052049E"/>
    <w:rsid w:val="00592C2A"/>
    <w:rsid w:val="00595FD5"/>
    <w:rsid w:val="005B4169"/>
    <w:rsid w:val="005E47BC"/>
    <w:rsid w:val="006228E1"/>
    <w:rsid w:val="00675B21"/>
    <w:rsid w:val="006A2EC4"/>
    <w:rsid w:val="006E34E7"/>
    <w:rsid w:val="0072359D"/>
    <w:rsid w:val="007D3510"/>
    <w:rsid w:val="007F48DE"/>
    <w:rsid w:val="00817130"/>
    <w:rsid w:val="008D486F"/>
    <w:rsid w:val="008E02B8"/>
    <w:rsid w:val="008F3B48"/>
    <w:rsid w:val="009368C6"/>
    <w:rsid w:val="00971E6D"/>
    <w:rsid w:val="009F1221"/>
    <w:rsid w:val="00A11849"/>
    <w:rsid w:val="00A213C2"/>
    <w:rsid w:val="00BD52F9"/>
    <w:rsid w:val="00C05C4F"/>
    <w:rsid w:val="00C2748A"/>
    <w:rsid w:val="00C7706F"/>
    <w:rsid w:val="00CA1FC0"/>
    <w:rsid w:val="00CB5AC5"/>
    <w:rsid w:val="00CF535B"/>
    <w:rsid w:val="00D418C6"/>
    <w:rsid w:val="00E9182F"/>
    <w:rsid w:val="00EA726D"/>
    <w:rsid w:val="00EC2973"/>
    <w:rsid w:val="00F5301E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26"/>
  </w:style>
  <w:style w:type="paragraph" w:styleId="1">
    <w:name w:val="heading 1"/>
    <w:basedOn w:val="a"/>
    <w:next w:val="a"/>
    <w:link w:val="10"/>
    <w:uiPriority w:val="9"/>
    <w:qFormat/>
    <w:rsid w:val="00471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8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1184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2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357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5E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816CC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A11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1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1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80714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0820462.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6B6-09B7-4C54-9DE5-E6ECED27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9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mcx96</dc:creator>
  <cp:keywords/>
  <dc:description/>
  <cp:lastModifiedBy>mcx96</cp:lastModifiedBy>
  <cp:revision>13</cp:revision>
  <cp:lastPrinted>2014-12-04T11:13:00Z</cp:lastPrinted>
  <dcterms:created xsi:type="dcterms:W3CDTF">2014-10-27T06:56:00Z</dcterms:created>
  <dcterms:modified xsi:type="dcterms:W3CDTF">2014-12-24T08:03:00Z</dcterms:modified>
</cp:coreProperties>
</file>