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F6" w:rsidRPr="00564814" w:rsidRDefault="000762F6" w:rsidP="000762F6">
      <w:pPr>
        <w:spacing w:after="200"/>
        <w:jc w:val="right"/>
        <w:rPr>
          <w:sz w:val="28"/>
          <w:szCs w:val="28"/>
        </w:rPr>
      </w:pPr>
      <w:bookmarkStart w:id="0" w:name="_GoBack"/>
      <w:bookmarkEnd w:id="0"/>
      <w:r w:rsidRPr="00564814">
        <w:rPr>
          <w:sz w:val="28"/>
          <w:szCs w:val="28"/>
        </w:rPr>
        <w:t>ПРОЕКТ</w:t>
      </w:r>
    </w:p>
    <w:p w:rsidR="000762F6" w:rsidRDefault="000762F6" w:rsidP="000762F6">
      <w:pPr>
        <w:jc w:val="center"/>
        <w:rPr>
          <w:sz w:val="28"/>
          <w:szCs w:val="28"/>
        </w:rPr>
      </w:pPr>
    </w:p>
    <w:p w:rsidR="000762F6" w:rsidRPr="004361BA" w:rsidRDefault="000762F6" w:rsidP="000762F6">
      <w:pPr>
        <w:jc w:val="center"/>
        <w:rPr>
          <w:sz w:val="28"/>
          <w:szCs w:val="28"/>
        </w:rPr>
      </w:pPr>
      <w:r w:rsidRPr="004361BA">
        <w:rPr>
          <w:sz w:val="28"/>
          <w:szCs w:val="28"/>
        </w:rPr>
        <w:t>РОССИЙСКАЯ ФЕДЕРАЦИЯ</w:t>
      </w:r>
    </w:p>
    <w:p w:rsidR="000762F6" w:rsidRPr="004361BA" w:rsidRDefault="000762F6" w:rsidP="000762F6">
      <w:pPr>
        <w:jc w:val="center"/>
        <w:rPr>
          <w:sz w:val="28"/>
          <w:szCs w:val="28"/>
        </w:rPr>
      </w:pPr>
      <w:r w:rsidRPr="004361BA">
        <w:rPr>
          <w:sz w:val="28"/>
          <w:szCs w:val="28"/>
        </w:rPr>
        <w:t>ПРАВИТЕЛЬСТВО КАРАЧАЕВО-ЧЕРКЕССКОЙ РЕСПУБЛИКИ</w:t>
      </w:r>
    </w:p>
    <w:p w:rsidR="000762F6" w:rsidRPr="004361BA" w:rsidRDefault="000762F6" w:rsidP="000762F6">
      <w:pPr>
        <w:jc w:val="center"/>
        <w:rPr>
          <w:b/>
          <w:sz w:val="28"/>
          <w:szCs w:val="28"/>
        </w:rPr>
      </w:pPr>
    </w:p>
    <w:p w:rsidR="000762F6" w:rsidRPr="004454D3" w:rsidRDefault="000762F6" w:rsidP="000762F6">
      <w:pPr>
        <w:jc w:val="center"/>
        <w:rPr>
          <w:sz w:val="28"/>
          <w:szCs w:val="28"/>
        </w:rPr>
      </w:pPr>
      <w:r w:rsidRPr="004454D3">
        <w:rPr>
          <w:sz w:val="28"/>
          <w:szCs w:val="28"/>
        </w:rPr>
        <w:t>ПОСТАНОВЛЕНИЕ</w:t>
      </w:r>
    </w:p>
    <w:p w:rsidR="000762F6" w:rsidRPr="004361BA" w:rsidRDefault="000762F6" w:rsidP="000762F6">
      <w:pPr>
        <w:rPr>
          <w:sz w:val="28"/>
          <w:szCs w:val="28"/>
        </w:rPr>
      </w:pPr>
    </w:p>
    <w:p w:rsidR="000762F6" w:rsidRPr="004361BA" w:rsidRDefault="000762F6" w:rsidP="000762F6">
      <w:pPr>
        <w:rPr>
          <w:sz w:val="28"/>
          <w:szCs w:val="28"/>
        </w:rPr>
      </w:pPr>
      <w:r w:rsidRPr="004361BA">
        <w:rPr>
          <w:sz w:val="28"/>
          <w:szCs w:val="28"/>
        </w:rPr>
        <w:t>____________201</w:t>
      </w:r>
      <w:r w:rsidR="004454D3">
        <w:rPr>
          <w:sz w:val="28"/>
          <w:szCs w:val="28"/>
        </w:rPr>
        <w:t>9</w:t>
      </w:r>
      <w:r>
        <w:rPr>
          <w:sz w:val="28"/>
          <w:szCs w:val="28"/>
        </w:rPr>
        <w:t xml:space="preserve">      </w:t>
      </w:r>
      <w:r w:rsidRPr="0043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г. </w:t>
      </w:r>
      <w:r w:rsidRPr="004361BA">
        <w:rPr>
          <w:sz w:val="28"/>
          <w:szCs w:val="28"/>
        </w:rPr>
        <w:t xml:space="preserve">Черкесск              </w:t>
      </w:r>
      <w:r>
        <w:rPr>
          <w:sz w:val="28"/>
          <w:szCs w:val="28"/>
        </w:rPr>
        <w:t xml:space="preserve">       </w:t>
      </w:r>
      <w:r w:rsidRPr="004361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43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454D3">
        <w:rPr>
          <w:sz w:val="28"/>
          <w:szCs w:val="28"/>
        </w:rPr>
        <w:t xml:space="preserve">        </w:t>
      </w:r>
      <w:r w:rsidRPr="004361BA">
        <w:rPr>
          <w:sz w:val="28"/>
          <w:szCs w:val="28"/>
        </w:rPr>
        <w:t>№___</w:t>
      </w:r>
    </w:p>
    <w:p w:rsidR="000762F6" w:rsidRPr="00427910" w:rsidRDefault="000762F6" w:rsidP="000762F6"/>
    <w:p w:rsidR="000762F6" w:rsidRPr="00F51D74" w:rsidRDefault="000762F6" w:rsidP="004454D3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 w:rsidR="00321C6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 Правительства Карачаево-Черкесской Республики от </w:t>
      </w:r>
      <w:r w:rsidR="00E334E2"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13</w:t>
      </w:r>
      <w:r w:rsidR="004454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.07.</w:t>
      </w:r>
      <w:r w:rsidR="00E334E2"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2017  </w:t>
      </w:r>
      <w:r w:rsid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E334E2"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199 </w:t>
      </w:r>
      <w:r w:rsid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E334E2"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предоставления субсидий из республиканского бюджета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</w:t>
      </w:r>
      <w:r w:rsidR="00625A18" w:rsidRPr="00625A18">
        <w:t xml:space="preserve"> </w:t>
      </w:r>
      <w:r w:rsidR="00E334E2" w:rsidRP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потребительских кооперативах</w:t>
      </w:r>
      <w:r w:rsidR="00E334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0762F6" w:rsidRPr="00815FC4" w:rsidRDefault="000762F6" w:rsidP="000762F6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6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F52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</w:t>
      </w:r>
      <w:r w:rsidRPr="00DE1800">
        <w:rPr>
          <w:rFonts w:ascii="Times New Roman" w:hAnsi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9B66FC">
        <w:rPr>
          <w:rFonts w:ascii="Times New Roman" w:hAnsi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9B66FC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/>
          <w:b w:val="0"/>
          <w:sz w:val="28"/>
          <w:szCs w:val="28"/>
        </w:rPr>
        <w:t>Российской Федерации от 14.07.</w:t>
      </w:r>
      <w:r w:rsidRPr="009B66FC">
        <w:rPr>
          <w:rFonts w:ascii="Times New Roman" w:hAnsi="Times New Roman"/>
          <w:b w:val="0"/>
          <w:sz w:val="28"/>
          <w:szCs w:val="28"/>
        </w:rPr>
        <w:t>2012 </w:t>
      </w:r>
      <w:r w:rsidR="004454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 717 «</w:t>
      </w:r>
      <w:r w:rsidRPr="009B66FC">
        <w:rPr>
          <w:rFonts w:ascii="Times New Roman" w:hAnsi="Times New Roman"/>
          <w:b w:val="0"/>
          <w:sz w:val="28"/>
          <w:szCs w:val="28"/>
        </w:rPr>
        <w:t xml:space="preserve">О Государственной программе развития сельского хозяйства и 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регулирования рынков сельскохозяйственной продукции, сырья и продовольствия на 2013 - 2020 годы», постановлением Правительства Российской Федер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ции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DA2B9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Правительство Карача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815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во-Черкесской Республики</w:t>
      </w:r>
    </w:p>
    <w:p w:rsidR="000762F6" w:rsidRPr="007A4DC3" w:rsidRDefault="000762F6" w:rsidP="000762F6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A4DC3">
        <w:rPr>
          <w:sz w:val="28"/>
          <w:szCs w:val="28"/>
        </w:rPr>
        <w:t xml:space="preserve"> </w:t>
      </w:r>
      <w:r w:rsidRPr="007A4DC3">
        <w:rPr>
          <w:sz w:val="28"/>
          <w:szCs w:val="28"/>
        </w:rPr>
        <w:tab/>
      </w:r>
      <w:r w:rsidRPr="007A4DC3">
        <w:rPr>
          <w:b/>
          <w:sz w:val="28"/>
          <w:szCs w:val="28"/>
        </w:rPr>
        <w:t xml:space="preserve">ПОСТАНОВЛЯЕТ: </w:t>
      </w:r>
    </w:p>
    <w:p w:rsidR="00D65144" w:rsidRPr="008075F7" w:rsidRDefault="000762F6" w:rsidP="008075F7">
      <w:pPr>
        <w:pStyle w:val="a7"/>
        <w:ind w:left="1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DC3">
        <w:rPr>
          <w:rFonts w:ascii="Times New Roman" w:hAnsi="Times New Roman" w:cs="Times New Roman"/>
          <w:bCs/>
          <w:sz w:val="28"/>
          <w:szCs w:val="28"/>
        </w:rPr>
        <w:tab/>
      </w:r>
      <w:r w:rsidRPr="008075F7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Pr="008075F7">
        <w:rPr>
          <w:rFonts w:ascii="Times New Roman" w:hAnsi="Times New Roman" w:cs="Times New Roman"/>
          <w:sz w:val="28"/>
          <w:szCs w:val="28"/>
        </w:rPr>
        <w:t xml:space="preserve">Правительства Карачаево-Черкесской Республики </w:t>
      </w:r>
      <w:r w:rsidR="008075F7" w:rsidRPr="008075F7">
        <w:rPr>
          <w:rFonts w:ascii="Times New Roman" w:hAnsi="Times New Roman" w:cs="Times New Roman"/>
          <w:sz w:val="28"/>
          <w:szCs w:val="28"/>
        </w:rPr>
        <w:t>от 13.07.2017 №199 «Об утверждении Порядка предоставления субсидий из республиканского бюджета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кооперативах»</w:t>
      </w:r>
      <w:r w:rsidR="008075F7" w:rsidRPr="00807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5F7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6862BC" w:rsidRPr="008075F7">
        <w:rPr>
          <w:rFonts w:ascii="Times New Roman" w:hAnsi="Times New Roman" w:cs="Times New Roman"/>
          <w:bCs/>
          <w:sz w:val="28"/>
          <w:szCs w:val="28"/>
        </w:rPr>
        <w:t>я</w:t>
      </w:r>
      <w:r w:rsidRPr="008075F7">
        <w:rPr>
          <w:rFonts w:ascii="Times New Roman" w:hAnsi="Times New Roman" w:cs="Times New Roman"/>
          <w:bCs/>
          <w:sz w:val="28"/>
          <w:szCs w:val="28"/>
        </w:rPr>
        <w:t xml:space="preserve"> Правительства Карачаево-Черкесской Республики от</w:t>
      </w:r>
      <w:r w:rsidR="006978F9" w:rsidRPr="008075F7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DA2B9E" w:rsidRPr="008075F7">
        <w:rPr>
          <w:rFonts w:ascii="Times New Roman" w:hAnsi="Times New Roman" w:cs="Times New Roman"/>
          <w:bCs/>
          <w:sz w:val="28"/>
          <w:szCs w:val="28"/>
        </w:rPr>
        <w:t>9</w:t>
      </w:r>
      <w:r w:rsidR="006978F9" w:rsidRPr="008075F7">
        <w:rPr>
          <w:rFonts w:ascii="Times New Roman" w:hAnsi="Times New Roman" w:cs="Times New Roman"/>
          <w:bCs/>
          <w:sz w:val="28"/>
          <w:szCs w:val="28"/>
        </w:rPr>
        <w:t>.10.2018</w:t>
      </w:r>
      <w:r w:rsidR="00DA2B9E" w:rsidRPr="00807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8F9" w:rsidRPr="008075F7">
        <w:rPr>
          <w:rFonts w:ascii="Times New Roman" w:hAnsi="Times New Roman" w:cs="Times New Roman"/>
          <w:bCs/>
          <w:sz w:val="28"/>
          <w:szCs w:val="28"/>
        </w:rPr>
        <w:t>№249</w:t>
      </w:r>
      <w:r w:rsidRPr="008075F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65144" w:rsidRPr="008075F7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8075F7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D65144" w:rsidRPr="008075F7">
        <w:rPr>
          <w:rFonts w:ascii="Times New Roman" w:hAnsi="Times New Roman" w:cs="Times New Roman"/>
          <w:bCs/>
          <w:sz w:val="28"/>
          <w:szCs w:val="28"/>
        </w:rPr>
        <w:t>я</w:t>
      </w:r>
      <w:r w:rsidRPr="008075F7">
        <w:rPr>
          <w:rFonts w:ascii="Times New Roman" w:hAnsi="Times New Roman" w:cs="Times New Roman"/>
          <w:bCs/>
          <w:sz w:val="28"/>
          <w:szCs w:val="28"/>
        </w:rPr>
        <w:t>:</w:t>
      </w:r>
    </w:p>
    <w:p w:rsidR="000762F6" w:rsidRDefault="00D65144" w:rsidP="00D65144">
      <w:pPr>
        <w:pStyle w:val="a7"/>
        <w:ind w:left="139" w:firstLine="566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20CDE">
        <w:rPr>
          <w:rFonts w:ascii="Times New Roman" w:hAnsi="Times New Roman" w:cs="Times New Roman"/>
          <w:bCs/>
          <w:sz w:val="28"/>
          <w:szCs w:val="28"/>
        </w:rPr>
        <w:t>В наименовании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D49BE">
        <w:rPr>
          <w:rFonts w:ascii="Times New Roman" w:hAnsi="Times New Roman" w:cs="Times New Roman"/>
          <w:bCs/>
          <w:sz w:val="28"/>
          <w:szCs w:val="28"/>
        </w:rPr>
        <w:t>в подпункте 1.1. пункта 1</w:t>
      </w:r>
      <w:r w:rsidR="005A2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5F7">
        <w:rPr>
          <w:rFonts w:ascii="Times New Roman" w:hAnsi="Times New Roman" w:cs="Times New Roman"/>
          <w:bCs/>
          <w:sz w:val="28"/>
          <w:szCs w:val="28"/>
        </w:rPr>
        <w:t>слов</w:t>
      </w:r>
      <w:r w:rsidR="008A3A5C">
        <w:rPr>
          <w:rFonts w:ascii="Times New Roman" w:hAnsi="Times New Roman" w:cs="Times New Roman"/>
          <w:bCs/>
          <w:sz w:val="28"/>
          <w:szCs w:val="28"/>
        </w:rPr>
        <w:t>а</w:t>
      </w:r>
      <w:r w:rsidR="008075F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075F7" w:rsidRPr="008075F7">
        <w:rPr>
          <w:rFonts w:ascii="Times New Roman" w:hAnsi="Times New Roman" w:cs="Times New Roman"/>
          <w:bCs/>
          <w:sz w:val="28"/>
          <w:szCs w:val="28"/>
        </w:rPr>
        <w:t>и займам, полученным в сельскохозяйственных</w:t>
      </w:r>
      <w:r w:rsidRPr="00F20CD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075F7">
        <w:rPr>
          <w:rFonts w:ascii="Times New Roman" w:hAnsi="Times New Roman" w:cs="Times New Roman"/>
          <w:bCs/>
          <w:sz w:val="28"/>
          <w:szCs w:val="28"/>
        </w:rPr>
        <w:t>дополнить словами «кредитных».</w:t>
      </w:r>
    </w:p>
    <w:p w:rsidR="000762F6" w:rsidRPr="00F51F86" w:rsidRDefault="008075F7" w:rsidP="005A2DDD">
      <w:pPr>
        <w:pStyle w:val="a8"/>
        <w:tabs>
          <w:tab w:val="left" w:pos="1134"/>
        </w:tabs>
        <w:ind w:left="705" w:firstLine="0"/>
        <w:outlineLvl w:val="0"/>
        <w:rPr>
          <w:rStyle w:val="a6"/>
          <w:rFonts w:ascii="Times New Roman" w:hAnsi="Times New Roman" w:cs="Times New Roman"/>
          <w:b w:val="0"/>
          <w:bCs/>
          <w:sz w:val="36"/>
          <w:szCs w:val="36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2. П</w:t>
      </w:r>
      <w:r w:rsidR="000762F6">
        <w:rPr>
          <w:rFonts w:ascii="Times New Roman" w:hAnsi="Times New Roman" w:cs="Times New Roman"/>
          <w:bCs/>
          <w:kern w:val="36"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1</w:t>
      </w:r>
      <w:r w:rsidR="000762F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 постановлению изложить в редакции согласно приложению.   </w:t>
      </w:r>
    </w:p>
    <w:p w:rsidR="005A2DDD" w:rsidRDefault="005A2DDD" w:rsidP="000762F6">
      <w:pPr>
        <w:tabs>
          <w:tab w:val="left" w:pos="9923"/>
        </w:tabs>
        <w:ind w:right="-65"/>
        <w:rPr>
          <w:sz w:val="28"/>
          <w:szCs w:val="28"/>
        </w:rPr>
      </w:pPr>
    </w:p>
    <w:p w:rsidR="000762F6" w:rsidRPr="0053129F" w:rsidRDefault="000762F6" w:rsidP="000762F6">
      <w:pPr>
        <w:tabs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>Председатель Правительства</w:t>
      </w:r>
    </w:p>
    <w:p w:rsidR="000762F6" w:rsidRPr="0053129F" w:rsidRDefault="000762F6" w:rsidP="000762F6">
      <w:pPr>
        <w:tabs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Карачаево-Черкесской Республики                         </w:t>
      </w:r>
      <w:r>
        <w:rPr>
          <w:sz w:val="28"/>
          <w:szCs w:val="28"/>
        </w:rPr>
        <w:t xml:space="preserve">          </w:t>
      </w:r>
      <w:r w:rsidR="004028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53129F">
        <w:rPr>
          <w:sz w:val="28"/>
          <w:szCs w:val="28"/>
        </w:rPr>
        <w:t xml:space="preserve">   А. А. </w:t>
      </w:r>
      <w:proofErr w:type="spellStart"/>
      <w:r w:rsidRPr="0053129F">
        <w:rPr>
          <w:sz w:val="28"/>
          <w:szCs w:val="28"/>
        </w:rPr>
        <w:t>Озов</w:t>
      </w:r>
      <w:proofErr w:type="spellEnd"/>
    </w:p>
    <w:p w:rsidR="000762F6" w:rsidRPr="0053129F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0762F6" w:rsidRPr="0053129F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Проект согласован: </w:t>
      </w:r>
    </w:p>
    <w:p w:rsidR="000762F6" w:rsidRPr="0053129F" w:rsidRDefault="006978F9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>
        <w:rPr>
          <w:sz w:val="28"/>
          <w:szCs w:val="28"/>
        </w:rPr>
        <w:t>Р</w:t>
      </w:r>
      <w:r w:rsidR="000762F6" w:rsidRPr="0053129F">
        <w:rPr>
          <w:sz w:val="28"/>
          <w:szCs w:val="28"/>
        </w:rPr>
        <w:t xml:space="preserve">уководитель Администрации </w:t>
      </w:r>
    </w:p>
    <w:p w:rsidR="000762F6" w:rsidRPr="0053129F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Главы и Правительства </w:t>
      </w:r>
    </w:p>
    <w:p w:rsidR="000762F6" w:rsidRPr="0053129F" w:rsidRDefault="000762F6" w:rsidP="000762F6">
      <w:pPr>
        <w:tabs>
          <w:tab w:val="left" w:pos="-5529"/>
          <w:tab w:val="left" w:pos="2870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Карачаево-Черкесской Республики                        </w:t>
      </w:r>
      <w:r>
        <w:rPr>
          <w:sz w:val="28"/>
          <w:szCs w:val="28"/>
        </w:rPr>
        <w:t xml:space="preserve">             </w:t>
      </w:r>
      <w:r w:rsidR="0040286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5A2DDD" w:rsidRDefault="005A2DDD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5A2DDD" w:rsidRDefault="005A2DDD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0762F6" w:rsidRPr="0053129F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Первый заместитель </w:t>
      </w:r>
    </w:p>
    <w:p w:rsidR="000762F6" w:rsidRPr="0053129F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Председателя Правительства </w:t>
      </w:r>
    </w:p>
    <w:p w:rsidR="000762F6" w:rsidRPr="0053129F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Карачаево-Черкесской Республики                            </w:t>
      </w:r>
      <w:r>
        <w:rPr>
          <w:sz w:val="28"/>
          <w:szCs w:val="28"/>
        </w:rPr>
        <w:t xml:space="preserve">     </w:t>
      </w:r>
      <w:r w:rsidR="0040286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53129F">
        <w:rPr>
          <w:sz w:val="28"/>
          <w:szCs w:val="28"/>
        </w:rPr>
        <w:t xml:space="preserve">Э. П. </w:t>
      </w:r>
      <w:proofErr w:type="spellStart"/>
      <w:r w:rsidRPr="0053129F">
        <w:rPr>
          <w:sz w:val="28"/>
          <w:szCs w:val="28"/>
        </w:rPr>
        <w:t>Байчоров</w:t>
      </w:r>
      <w:proofErr w:type="spellEnd"/>
      <w:r w:rsidRPr="0053129F">
        <w:rPr>
          <w:sz w:val="28"/>
          <w:szCs w:val="28"/>
        </w:rPr>
        <w:t xml:space="preserve"> </w:t>
      </w:r>
    </w:p>
    <w:p w:rsidR="000762F6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E344C6" w:rsidRPr="008075F7" w:rsidRDefault="00E344C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E344C6" w:rsidRPr="008075F7" w:rsidRDefault="00E344C6" w:rsidP="00E344C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E344C6" w:rsidRPr="008075F7" w:rsidRDefault="00E344C6" w:rsidP="00E344C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8075F7">
        <w:rPr>
          <w:sz w:val="28"/>
          <w:szCs w:val="28"/>
        </w:rPr>
        <w:t xml:space="preserve">Заместитель </w:t>
      </w:r>
    </w:p>
    <w:p w:rsidR="00E344C6" w:rsidRPr="008075F7" w:rsidRDefault="00E344C6" w:rsidP="00E344C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8075F7">
        <w:rPr>
          <w:sz w:val="28"/>
          <w:szCs w:val="28"/>
        </w:rPr>
        <w:t xml:space="preserve">Председателя Правительства </w:t>
      </w:r>
    </w:p>
    <w:p w:rsidR="00E344C6" w:rsidRPr="008075F7" w:rsidRDefault="00E344C6" w:rsidP="00E344C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8075F7">
        <w:rPr>
          <w:sz w:val="28"/>
          <w:szCs w:val="28"/>
        </w:rPr>
        <w:t xml:space="preserve">Карачаево-Черкесской Республики                                                            Е.С. Поляков                                                 </w:t>
      </w:r>
    </w:p>
    <w:p w:rsidR="00E344C6" w:rsidRPr="008075F7" w:rsidRDefault="00E344C6" w:rsidP="00E344C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0762F6" w:rsidRPr="008075F7" w:rsidRDefault="000762F6" w:rsidP="000762F6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 w:rsidR="004028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4028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Ф.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4028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Х. </w:t>
      </w:r>
      <w:hyperlink r:id="rId7" w:history="1">
        <w:proofErr w:type="spellStart"/>
        <w:r>
          <w:rPr>
            <w:rFonts w:ascii="Times New Roman" w:hAnsi="Times New Roman" w:cs="Times New Roman"/>
            <w:sz w:val="28"/>
            <w:szCs w:val="28"/>
          </w:rPr>
          <w:t>Накохов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4028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</w:t>
      </w:r>
      <w:r w:rsidR="0040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Тлишев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0762F6" w:rsidRDefault="000762F6" w:rsidP="000762F6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0762F6" w:rsidRDefault="000762F6" w:rsidP="000762F6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6978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62F6" w:rsidRPr="006978F9" w:rsidRDefault="000762F6" w:rsidP="006978F9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8075F7" w:rsidRDefault="008075F7" w:rsidP="00EB7E59">
      <w:pPr>
        <w:jc w:val="right"/>
        <w:rPr>
          <w:sz w:val="28"/>
          <w:szCs w:val="28"/>
        </w:rPr>
      </w:pPr>
    </w:p>
    <w:p w:rsidR="008075F7" w:rsidRDefault="008075F7" w:rsidP="00EB7E59">
      <w:pPr>
        <w:jc w:val="right"/>
        <w:rPr>
          <w:sz w:val="28"/>
          <w:szCs w:val="28"/>
        </w:rPr>
      </w:pPr>
    </w:p>
    <w:p w:rsidR="00C72367" w:rsidRPr="00E344C6" w:rsidRDefault="00C72367" w:rsidP="00EB7E59">
      <w:pPr>
        <w:jc w:val="right"/>
        <w:rPr>
          <w:sz w:val="28"/>
          <w:szCs w:val="28"/>
        </w:rPr>
      </w:pPr>
      <w:r w:rsidRPr="00E344C6">
        <w:rPr>
          <w:sz w:val="28"/>
          <w:szCs w:val="28"/>
        </w:rPr>
        <w:t xml:space="preserve">Приложение к постановлению </w:t>
      </w:r>
    </w:p>
    <w:p w:rsidR="00C72367" w:rsidRPr="00E344C6" w:rsidRDefault="00C72367" w:rsidP="00EB7E59">
      <w:pPr>
        <w:jc w:val="right"/>
        <w:rPr>
          <w:sz w:val="28"/>
          <w:szCs w:val="28"/>
        </w:rPr>
      </w:pPr>
      <w:r w:rsidRPr="00E344C6">
        <w:rPr>
          <w:sz w:val="28"/>
          <w:szCs w:val="28"/>
        </w:rPr>
        <w:t xml:space="preserve">Правительства Карачаево-Черкесской </w:t>
      </w:r>
    </w:p>
    <w:p w:rsidR="00EB7E59" w:rsidRPr="00E344C6" w:rsidRDefault="00C72367" w:rsidP="00EB7E59">
      <w:pPr>
        <w:jc w:val="right"/>
        <w:rPr>
          <w:sz w:val="28"/>
          <w:szCs w:val="28"/>
        </w:rPr>
      </w:pPr>
      <w:r w:rsidRPr="00E344C6">
        <w:rPr>
          <w:sz w:val="28"/>
          <w:szCs w:val="28"/>
        </w:rPr>
        <w:t>Республики от ________</w:t>
      </w:r>
      <w:r w:rsidR="00E344C6">
        <w:rPr>
          <w:sz w:val="28"/>
          <w:szCs w:val="28"/>
        </w:rPr>
        <w:t>2019</w:t>
      </w:r>
      <w:r w:rsidRPr="00E344C6">
        <w:rPr>
          <w:sz w:val="28"/>
          <w:szCs w:val="28"/>
        </w:rPr>
        <w:t xml:space="preserve"> № _____</w:t>
      </w:r>
    </w:p>
    <w:p w:rsidR="008075F7" w:rsidRDefault="008075F7" w:rsidP="008075F7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8075F7" w:rsidRPr="008075F7" w:rsidRDefault="008075F7" w:rsidP="008075F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8075F7">
        <w:rPr>
          <w:bCs/>
          <w:color w:val="26282F"/>
          <w:sz w:val="28"/>
          <w:szCs w:val="28"/>
        </w:rPr>
        <w:t>«Приложение 1</w:t>
      </w:r>
    </w:p>
    <w:p w:rsidR="008075F7" w:rsidRPr="008075F7" w:rsidRDefault="008075F7" w:rsidP="008075F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8075F7">
        <w:rPr>
          <w:bCs/>
          <w:color w:val="26282F"/>
          <w:sz w:val="28"/>
          <w:szCs w:val="28"/>
        </w:rPr>
        <w:t xml:space="preserve">к </w:t>
      </w:r>
      <w:hyperlink w:anchor="sub_0" w:history="1">
        <w:r w:rsidRPr="008075F7">
          <w:rPr>
            <w:sz w:val="28"/>
            <w:szCs w:val="28"/>
          </w:rPr>
          <w:t>постановлению</w:t>
        </w:r>
      </w:hyperlink>
    </w:p>
    <w:p w:rsidR="008075F7" w:rsidRPr="008075F7" w:rsidRDefault="008075F7" w:rsidP="008075F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8075F7">
        <w:rPr>
          <w:bCs/>
          <w:sz w:val="28"/>
          <w:szCs w:val="28"/>
        </w:rPr>
        <w:t>Правительства</w:t>
      </w:r>
    </w:p>
    <w:p w:rsidR="008075F7" w:rsidRPr="008075F7" w:rsidRDefault="008075F7" w:rsidP="008075F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8075F7">
        <w:rPr>
          <w:bCs/>
          <w:sz w:val="28"/>
          <w:szCs w:val="28"/>
        </w:rPr>
        <w:t>Карачаево-Черкесской Республики</w:t>
      </w:r>
    </w:p>
    <w:p w:rsidR="008075F7" w:rsidRPr="008075F7" w:rsidRDefault="008075F7" w:rsidP="008075F7">
      <w:pPr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  <w:r w:rsidRPr="008075F7">
        <w:rPr>
          <w:bCs/>
          <w:sz w:val="28"/>
          <w:szCs w:val="28"/>
        </w:rPr>
        <w:t>от 13 июля 2017 г. №199</w:t>
      </w:r>
    </w:p>
    <w:p w:rsidR="008075F7" w:rsidRPr="008075F7" w:rsidRDefault="008075F7" w:rsidP="008075F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8075F7" w:rsidRPr="008075F7" w:rsidRDefault="008075F7" w:rsidP="008075F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862BC" w:rsidRDefault="006862BC" w:rsidP="005E5832">
      <w:pPr>
        <w:jc w:val="center"/>
        <w:rPr>
          <w:b/>
          <w:sz w:val="28"/>
          <w:szCs w:val="28"/>
        </w:rPr>
      </w:pPr>
    </w:p>
    <w:p w:rsidR="00EB7E59" w:rsidRPr="00940D44" w:rsidRDefault="004A247C" w:rsidP="005E5832">
      <w:pPr>
        <w:jc w:val="center"/>
        <w:rPr>
          <w:sz w:val="28"/>
          <w:szCs w:val="28"/>
        </w:rPr>
      </w:pPr>
      <w:r w:rsidRPr="00940D44">
        <w:rPr>
          <w:sz w:val="28"/>
          <w:szCs w:val="28"/>
        </w:rPr>
        <w:t>Порядок</w:t>
      </w:r>
      <w:r w:rsidR="005E5832" w:rsidRPr="00940D44">
        <w:rPr>
          <w:sz w:val="28"/>
          <w:szCs w:val="28"/>
        </w:rPr>
        <w:t xml:space="preserve"> </w:t>
      </w:r>
    </w:p>
    <w:p w:rsidR="005E5832" w:rsidRPr="00940D44" w:rsidRDefault="00F51D74" w:rsidP="00F51D74">
      <w:pPr>
        <w:jc w:val="center"/>
        <w:rPr>
          <w:bCs/>
          <w:sz w:val="28"/>
          <w:szCs w:val="28"/>
        </w:rPr>
      </w:pPr>
      <w:r w:rsidRPr="00940D44">
        <w:rPr>
          <w:bCs/>
          <w:sz w:val="28"/>
          <w:szCs w:val="28"/>
        </w:rPr>
        <w:t xml:space="preserve">предоставления субсидий из республиканского бюджета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</w:t>
      </w:r>
      <w:r w:rsidR="00625A18" w:rsidRPr="008A3A5C">
        <w:rPr>
          <w:bCs/>
          <w:sz w:val="28"/>
          <w:szCs w:val="28"/>
        </w:rPr>
        <w:t>кредитных</w:t>
      </w:r>
      <w:r w:rsidR="00625A18" w:rsidRPr="00940D44">
        <w:rPr>
          <w:bCs/>
          <w:sz w:val="28"/>
          <w:szCs w:val="28"/>
        </w:rPr>
        <w:t xml:space="preserve"> </w:t>
      </w:r>
      <w:r w:rsidRPr="00940D44">
        <w:rPr>
          <w:bCs/>
          <w:sz w:val="28"/>
          <w:szCs w:val="28"/>
        </w:rPr>
        <w:t>потребительских</w:t>
      </w:r>
      <w:r w:rsidR="00625A18" w:rsidRPr="00940D44">
        <w:rPr>
          <w:bCs/>
          <w:sz w:val="28"/>
          <w:szCs w:val="28"/>
        </w:rPr>
        <w:t xml:space="preserve"> </w:t>
      </w:r>
      <w:r w:rsidRPr="00940D44">
        <w:rPr>
          <w:bCs/>
          <w:sz w:val="28"/>
          <w:szCs w:val="28"/>
        </w:rPr>
        <w:t>кооперативах</w:t>
      </w:r>
    </w:p>
    <w:p w:rsidR="006978F9" w:rsidRPr="002575D7" w:rsidRDefault="006978F9" w:rsidP="00F51D74">
      <w:pPr>
        <w:jc w:val="center"/>
        <w:rPr>
          <w:b/>
          <w:sz w:val="28"/>
          <w:szCs w:val="28"/>
        </w:rPr>
      </w:pPr>
    </w:p>
    <w:p w:rsidR="00B27713" w:rsidRPr="002575D7" w:rsidRDefault="00B27713" w:rsidP="00DD2C2D">
      <w:pPr>
        <w:jc w:val="both"/>
        <w:rPr>
          <w:sz w:val="28"/>
          <w:szCs w:val="28"/>
        </w:rPr>
      </w:pPr>
      <w:r w:rsidRPr="002575D7">
        <w:tab/>
      </w:r>
      <w:r w:rsidR="00F725DD" w:rsidRPr="002575D7">
        <w:t xml:space="preserve">1. </w:t>
      </w:r>
      <w:r w:rsidRPr="002575D7">
        <w:rPr>
          <w:sz w:val="28"/>
          <w:szCs w:val="28"/>
        </w:rPr>
        <w:t xml:space="preserve">Настоящий Порядок </w:t>
      </w:r>
      <w:r w:rsidRPr="008A3A5C">
        <w:rPr>
          <w:sz w:val="28"/>
          <w:szCs w:val="28"/>
        </w:rPr>
        <w:t xml:space="preserve">определяет </w:t>
      </w:r>
      <w:r w:rsidR="00940D44" w:rsidRPr="008A3A5C">
        <w:rPr>
          <w:sz w:val="28"/>
          <w:szCs w:val="28"/>
        </w:rPr>
        <w:t>цели, порядок и</w:t>
      </w:r>
      <w:r w:rsidR="00940D44">
        <w:rPr>
          <w:sz w:val="28"/>
          <w:szCs w:val="28"/>
        </w:rPr>
        <w:t xml:space="preserve"> </w:t>
      </w:r>
      <w:r w:rsidR="00940D44" w:rsidRPr="00940D44">
        <w:rPr>
          <w:sz w:val="28"/>
          <w:szCs w:val="28"/>
        </w:rPr>
        <w:t xml:space="preserve"> </w:t>
      </w:r>
      <w:r w:rsidRPr="002575D7">
        <w:rPr>
          <w:sz w:val="28"/>
          <w:szCs w:val="28"/>
        </w:rPr>
        <w:t xml:space="preserve">условия предоставления из республиканского бюджета Карачаево-Черкесской Республики (далее - республиканский бюджет)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</w:t>
      </w:r>
      <w:r w:rsidRPr="008A3A5C">
        <w:rPr>
          <w:sz w:val="28"/>
          <w:szCs w:val="28"/>
        </w:rPr>
        <w:t xml:space="preserve">кредитных потребительских кооперативах (далее - возмещение части затрат, субсидии), источником финансового обеспечения которых являются средства </w:t>
      </w:r>
      <w:r w:rsidR="006D1541" w:rsidRPr="008A3A5C">
        <w:rPr>
          <w:sz w:val="28"/>
          <w:szCs w:val="28"/>
        </w:rPr>
        <w:t xml:space="preserve">федерального бюджета и </w:t>
      </w:r>
      <w:r w:rsidRPr="008A3A5C">
        <w:rPr>
          <w:sz w:val="28"/>
          <w:szCs w:val="28"/>
        </w:rPr>
        <w:t>бюджета</w:t>
      </w:r>
      <w:r w:rsidR="006D1541" w:rsidRPr="008A3A5C">
        <w:rPr>
          <w:sz w:val="28"/>
          <w:szCs w:val="28"/>
        </w:rPr>
        <w:t xml:space="preserve"> Карачаево-Черкесской Республики</w:t>
      </w:r>
      <w:r w:rsidRPr="008A3A5C">
        <w:rPr>
          <w:sz w:val="28"/>
          <w:szCs w:val="28"/>
        </w:rPr>
        <w:t>, предоставляемые</w:t>
      </w:r>
      <w:r w:rsidRPr="002575D7">
        <w:rPr>
          <w:sz w:val="28"/>
          <w:szCs w:val="28"/>
        </w:rPr>
        <w:t xml:space="preserve"> в соответствии с </w:t>
      </w:r>
      <w:hyperlink r:id="rId8" w:history="1">
        <w:r w:rsidRPr="002575D7">
          <w:rPr>
            <w:sz w:val="28"/>
            <w:szCs w:val="28"/>
          </w:rPr>
          <w:t xml:space="preserve">приложением </w:t>
        </w:r>
        <w:r w:rsidR="00DD2C2D" w:rsidRPr="002575D7">
          <w:rPr>
            <w:sz w:val="28"/>
            <w:szCs w:val="28"/>
          </w:rPr>
          <w:t>№</w:t>
        </w:r>
        <w:r w:rsidRPr="002575D7">
          <w:rPr>
            <w:sz w:val="28"/>
            <w:szCs w:val="28"/>
          </w:rPr>
          <w:t>12</w:t>
        </w:r>
      </w:hyperlink>
      <w:r w:rsidRPr="002575D7">
        <w:rPr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годы, утвержденной </w:t>
      </w:r>
      <w:hyperlink r:id="rId9" w:history="1">
        <w:r w:rsidRPr="002575D7">
          <w:rPr>
            <w:sz w:val="28"/>
            <w:szCs w:val="28"/>
          </w:rPr>
          <w:t>постановлением</w:t>
        </w:r>
      </w:hyperlink>
      <w:r w:rsidRPr="002575D7">
        <w:rPr>
          <w:sz w:val="28"/>
          <w:szCs w:val="28"/>
        </w:rPr>
        <w:t xml:space="preserve"> Правительства Российской Федерации от 14.07.2012 </w:t>
      </w:r>
      <w:r w:rsidR="00DD2C2D" w:rsidRPr="002575D7">
        <w:rPr>
          <w:sz w:val="28"/>
          <w:szCs w:val="28"/>
        </w:rPr>
        <w:t>№</w:t>
      </w:r>
      <w:r w:rsidRPr="002575D7">
        <w:rPr>
          <w:sz w:val="28"/>
          <w:szCs w:val="28"/>
        </w:rPr>
        <w:t> 717.</w:t>
      </w:r>
    </w:p>
    <w:p w:rsidR="00B27713" w:rsidRPr="002575D7" w:rsidRDefault="00DD2C2D" w:rsidP="00DD2C2D">
      <w:pPr>
        <w:jc w:val="both"/>
        <w:rPr>
          <w:sz w:val="28"/>
          <w:szCs w:val="28"/>
        </w:rPr>
      </w:pPr>
      <w:bookmarkStart w:id="1" w:name="sub_1011"/>
      <w:r w:rsidRPr="002575D7">
        <w:rPr>
          <w:sz w:val="28"/>
          <w:szCs w:val="28"/>
        </w:rPr>
        <w:tab/>
      </w:r>
      <w:r w:rsidR="00B27713" w:rsidRPr="002575D7">
        <w:rPr>
          <w:sz w:val="28"/>
          <w:szCs w:val="28"/>
        </w:rPr>
        <w:t xml:space="preserve">Главным распорядителем бюджетных средств по предоставлению субсидий является Министерство сельского хозяйства Карачаево-Черкесской Республики (далее - </w:t>
      </w:r>
      <w:r w:rsidR="004A247C" w:rsidRPr="002575D7">
        <w:rPr>
          <w:sz w:val="28"/>
          <w:szCs w:val="28"/>
        </w:rPr>
        <w:t>Министерство</w:t>
      </w:r>
      <w:r w:rsidR="00B27713" w:rsidRPr="002575D7">
        <w:rPr>
          <w:sz w:val="28"/>
          <w:szCs w:val="28"/>
        </w:rPr>
        <w:t>).</w:t>
      </w:r>
    </w:p>
    <w:bookmarkEnd w:id="1"/>
    <w:p w:rsidR="00B27713" w:rsidRPr="002575D7" w:rsidRDefault="00F725DD" w:rsidP="00F725DD">
      <w:pPr>
        <w:ind w:firstLine="709"/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2. </w:t>
      </w:r>
      <w:r w:rsidR="00A1535A" w:rsidRPr="002575D7">
        <w:rPr>
          <w:sz w:val="28"/>
          <w:szCs w:val="28"/>
        </w:rPr>
        <w:t>Субсидии из республиканского бюджет</w:t>
      </w:r>
      <w:r w:rsidR="00D23CE5" w:rsidRPr="002575D7">
        <w:rPr>
          <w:sz w:val="28"/>
          <w:szCs w:val="28"/>
        </w:rPr>
        <w:t>а</w:t>
      </w:r>
      <w:r w:rsidR="00A1535A" w:rsidRPr="002575D7">
        <w:rPr>
          <w:sz w:val="28"/>
          <w:szCs w:val="28"/>
        </w:rPr>
        <w:t xml:space="preserve"> п</w:t>
      </w:r>
      <w:r w:rsidRPr="002575D7">
        <w:rPr>
          <w:sz w:val="28"/>
          <w:szCs w:val="28"/>
        </w:rPr>
        <w:t xml:space="preserve">редоставляются в целях оказания </w:t>
      </w:r>
      <w:r w:rsidR="00A1535A" w:rsidRPr="002575D7">
        <w:rPr>
          <w:sz w:val="28"/>
          <w:szCs w:val="28"/>
        </w:rPr>
        <w:t xml:space="preserve">финансовой поддержки </w:t>
      </w:r>
      <w:r w:rsidR="00545C8C" w:rsidRPr="002575D7">
        <w:rPr>
          <w:sz w:val="28"/>
          <w:szCs w:val="28"/>
        </w:rPr>
        <w:t>заемщикам</w:t>
      </w:r>
      <w:r w:rsidR="00A1535A" w:rsidRPr="002575D7">
        <w:rPr>
          <w:sz w:val="28"/>
          <w:szCs w:val="28"/>
        </w:rPr>
        <w:t>, связанны</w:t>
      </w:r>
      <w:r w:rsidR="00545C8C" w:rsidRPr="002575D7">
        <w:rPr>
          <w:sz w:val="28"/>
          <w:szCs w:val="28"/>
        </w:rPr>
        <w:t>м</w:t>
      </w:r>
      <w:r w:rsidR="00A1535A" w:rsidRPr="002575D7">
        <w:rPr>
          <w:sz w:val="28"/>
          <w:szCs w:val="28"/>
        </w:rPr>
        <w:t xml:space="preserve"> с возмещением части затрат:</w:t>
      </w:r>
    </w:p>
    <w:p w:rsidR="005E5832" w:rsidRPr="002575D7" w:rsidRDefault="005E5832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>а) по кредитам (займам), полученным:</w:t>
      </w:r>
    </w:p>
    <w:p w:rsidR="005E5832" w:rsidRPr="002575D7" w:rsidRDefault="00D72731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ab/>
      </w:r>
      <w:r w:rsidR="005E5832" w:rsidRPr="002575D7">
        <w:rPr>
          <w:sz w:val="28"/>
          <w:szCs w:val="28"/>
        </w:rPr>
        <w:t xml:space="preserve"> гражданами, ведущими личное подсобное хозяйство, по кредитным договорам (займам), заключенным:</w:t>
      </w:r>
    </w:p>
    <w:p w:rsidR="00A12725" w:rsidRPr="002575D7" w:rsidRDefault="005E5832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с 1 января 2005 г. по 31 декабря 2012 г.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2575D7">
        <w:rPr>
          <w:sz w:val="28"/>
          <w:szCs w:val="28"/>
        </w:rPr>
        <w:t>агрегатируемых</w:t>
      </w:r>
      <w:proofErr w:type="spellEnd"/>
      <w:r w:rsidRPr="002575D7">
        <w:rPr>
          <w:sz w:val="28"/>
          <w:szCs w:val="28"/>
        </w:rPr>
        <w:t xml:space="preserve"> с ними сельскохозяйственных машин, </w:t>
      </w:r>
      <w:proofErr w:type="spellStart"/>
      <w:r w:rsidRPr="002575D7">
        <w:rPr>
          <w:sz w:val="28"/>
          <w:szCs w:val="28"/>
        </w:rPr>
        <w:t>грузоперевозящих</w:t>
      </w:r>
      <w:proofErr w:type="spellEnd"/>
      <w:r w:rsidRPr="002575D7">
        <w:rPr>
          <w:sz w:val="28"/>
          <w:szCs w:val="28"/>
        </w:rPr>
        <w:t xml:space="preserve"> автомобилей полной массой не более 3,5 тонны;</w:t>
      </w:r>
    </w:p>
    <w:p w:rsidR="005E5832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2005 г. по 31 декабря 2016 г. на срок до 5 лет, - на приобретение сельскохозяйственных животных, оборудования для животноводства и </w:t>
      </w:r>
      <w:r w:rsidRPr="002575D7">
        <w:rPr>
          <w:sz w:val="28"/>
          <w:szCs w:val="28"/>
        </w:rPr>
        <w:lastRenderedPageBreak/>
        <w:t>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тыс. рублей на одно хозяйство;</w:t>
      </w:r>
    </w:p>
    <w:p w:rsidR="005E5832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>с 1 января 2007 г. по 31 декабря 2016 г. включительно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хозяйство;</w:t>
      </w:r>
    </w:p>
    <w:p w:rsidR="00D452E3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2008 г. по 31 декабря 2012 г.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r w:rsidR="00F9247D" w:rsidRPr="002575D7">
        <w:rPr>
          <w:sz w:val="28"/>
          <w:szCs w:val="28"/>
        </w:rPr>
        <w:t>не древесных</w:t>
      </w:r>
      <w:r w:rsidRPr="002575D7">
        <w:rPr>
          <w:sz w:val="28"/>
          <w:szCs w:val="28"/>
        </w:rPr>
        <w:t xml:space="preserve"> лесных ресурсов, в соответствии с перечнем, утверждаемым Министерством сельского хозяйства Российской Федерации; </w:t>
      </w:r>
    </w:p>
    <w:p w:rsidR="00D452E3" w:rsidRPr="002575D7" w:rsidRDefault="005E5832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с 1 января 2010 г. по 31 декабря 2012 г.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Российской Федерации; </w:t>
      </w:r>
    </w:p>
    <w:p w:rsidR="00D452E3" w:rsidRPr="002575D7" w:rsidRDefault="00D72731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ab/>
      </w:r>
      <w:r w:rsidR="005E5832" w:rsidRPr="002575D7">
        <w:rPr>
          <w:sz w:val="28"/>
          <w:szCs w:val="28"/>
        </w:rPr>
        <w:t>крестьянскими (фермерскими) хозяйствами по кредитным договорам (договорам займа), заключенным:</w:t>
      </w:r>
    </w:p>
    <w:p w:rsidR="00D452E3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2005 г. по 31 декабря 2012 г. включительно на срок до 8 лет, - на приобретение сельскохозяйственной техники и оборудования, в том числе тракторов и </w:t>
      </w:r>
      <w:proofErr w:type="spellStart"/>
      <w:r w:rsidRPr="002575D7">
        <w:rPr>
          <w:sz w:val="28"/>
          <w:szCs w:val="28"/>
        </w:rPr>
        <w:t>агрегатируемых</w:t>
      </w:r>
      <w:proofErr w:type="spellEnd"/>
      <w:r w:rsidRPr="002575D7">
        <w:rPr>
          <w:sz w:val="28"/>
          <w:szCs w:val="28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 </w:t>
      </w:r>
    </w:p>
    <w:p w:rsidR="00D452E3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>с 1 января 2005 г. по 31 декабря 2016 г.</w:t>
      </w:r>
      <w:r w:rsidR="00D452E3" w:rsidRPr="002575D7">
        <w:rPr>
          <w:sz w:val="28"/>
          <w:szCs w:val="28"/>
        </w:rPr>
        <w:t xml:space="preserve"> включительно </w:t>
      </w:r>
      <w:r w:rsidRPr="002575D7">
        <w:rPr>
          <w:sz w:val="28"/>
          <w:szCs w:val="28"/>
        </w:rPr>
        <w:t xml:space="preserve"> на срок до 8 лет, - на хранение и переработку сельскохозяйственной продукции, приобретение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виноградников, включая строительство и реконструкцию прививочных </w:t>
      </w:r>
      <w:r w:rsidRPr="002575D7">
        <w:rPr>
          <w:sz w:val="28"/>
          <w:szCs w:val="28"/>
        </w:rPr>
        <w:lastRenderedPageBreak/>
        <w:t xml:space="preserve">комплексов, при условии, что общая сумма кредита (займа), полученного в текущем году, не превышает 10 млн. рублей на одно хозяйство; </w:t>
      </w:r>
    </w:p>
    <w:p w:rsidR="004833E0" w:rsidRPr="002575D7" w:rsidRDefault="005E5832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>с 1 января 2007 г. по 31 декабря 2016 г.</w:t>
      </w:r>
      <w:r w:rsidR="004833E0" w:rsidRPr="002575D7">
        <w:rPr>
          <w:sz w:val="28"/>
          <w:szCs w:val="28"/>
        </w:rPr>
        <w:t xml:space="preserve"> включительно </w:t>
      </w:r>
      <w:r w:rsidRPr="002575D7">
        <w:rPr>
          <w:sz w:val="28"/>
          <w:szCs w:val="28"/>
        </w:rPr>
        <w:t xml:space="preserve">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</w:t>
      </w:r>
      <w:r w:rsidR="005565DD" w:rsidRPr="002575D7">
        <w:rPr>
          <w:sz w:val="28"/>
          <w:szCs w:val="28"/>
        </w:rPr>
        <w:t xml:space="preserve"> крестьянским (фермерским) хозяйством </w:t>
      </w:r>
      <w:r w:rsidRPr="002575D7">
        <w:rPr>
          <w:sz w:val="28"/>
          <w:szCs w:val="28"/>
        </w:rPr>
        <w:t xml:space="preserve"> в текущем году, не превышает 5 млн. рублей на одно хозяйство;</w:t>
      </w:r>
    </w:p>
    <w:p w:rsidR="004833E0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2008 г. по 31 декабря 2012 г.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r w:rsidR="00F9247D" w:rsidRPr="002575D7">
        <w:rPr>
          <w:sz w:val="28"/>
          <w:szCs w:val="28"/>
        </w:rPr>
        <w:t>не древесных</w:t>
      </w:r>
      <w:r w:rsidRPr="002575D7">
        <w:rPr>
          <w:sz w:val="28"/>
          <w:szCs w:val="28"/>
        </w:rPr>
        <w:t xml:space="preserve"> лесных ресурсов, в соответствии с перечнем, утверждаемым Министерством сельского хозяйства Российской Федерации;</w:t>
      </w:r>
    </w:p>
    <w:p w:rsidR="004833E0" w:rsidRPr="002575D7" w:rsidRDefault="00D72731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ab/>
      </w:r>
      <w:r w:rsidR="005E5832" w:rsidRPr="002575D7">
        <w:rPr>
          <w:sz w:val="28"/>
          <w:szCs w:val="28"/>
        </w:rPr>
        <w:t xml:space="preserve"> сельскохозяйственными потребительскими кооперативами по кредитным договорам (займам), заключенным:</w:t>
      </w:r>
    </w:p>
    <w:p w:rsidR="005565DD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2005 г. по 31 декабря 2012 г.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2575D7">
        <w:rPr>
          <w:sz w:val="28"/>
          <w:szCs w:val="28"/>
        </w:rPr>
        <w:t>агрегатируемых</w:t>
      </w:r>
      <w:proofErr w:type="spellEnd"/>
      <w:r w:rsidRPr="002575D7">
        <w:rPr>
          <w:sz w:val="28"/>
          <w:szCs w:val="28"/>
        </w:rPr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5565DD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2005 г. по 31 декабря 2016 г. </w:t>
      </w:r>
      <w:r w:rsidR="005565DD" w:rsidRPr="002575D7">
        <w:rPr>
          <w:sz w:val="28"/>
          <w:szCs w:val="28"/>
        </w:rPr>
        <w:t xml:space="preserve">включительно </w:t>
      </w:r>
      <w:r w:rsidRPr="002575D7">
        <w:rPr>
          <w:sz w:val="28"/>
          <w:szCs w:val="28"/>
        </w:rPr>
        <w:t xml:space="preserve">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</w:t>
      </w:r>
      <w:r w:rsidR="005565DD" w:rsidRPr="002575D7">
        <w:rPr>
          <w:sz w:val="28"/>
          <w:szCs w:val="28"/>
        </w:rPr>
        <w:t xml:space="preserve"> сельскохозяйственным потребительским кооперативом </w:t>
      </w:r>
      <w:r w:rsidRPr="002575D7">
        <w:rPr>
          <w:sz w:val="28"/>
          <w:szCs w:val="28"/>
        </w:rPr>
        <w:t>в текущем году, не превышает 40 млн. рублей на один кооператив;</w:t>
      </w:r>
    </w:p>
    <w:p w:rsidR="005565DD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lastRenderedPageBreak/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>с 1 января 2007 г. по 31 декабря 2012 г.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</w:t>
      </w:r>
      <w:r w:rsidR="005565DD" w:rsidRPr="002575D7">
        <w:rPr>
          <w:sz w:val="28"/>
          <w:szCs w:val="28"/>
        </w:rPr>
        <w:t xml:space="preserve"> сельскохозяйственного потребительского </w:t>
      </w:r>
      <w:r w:rsidRPr="002575D7">
        <w:rPr>
          <w:sz w:val="28"/>
          <w:szCs w:val="28"/>
        </w:rPr>
        <w:t xml:space="preserve"> кооператива;</w:t>
      </w:r>
    </w:p>
    <w:p w:rsidR="0001584A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>с 1 января 2007 г. по 31 декабря 2016 г. на срок до 2 лет,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 млн. рублей на один кооператив;</w:t>
      </w:r>
    </w:p>
    <w:p w:rsidR="0001584A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с 1 января 2008 г. по 31 декабря 2012 г.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r w:rsidR="00F9247D" w:rsidRPr="002575D7">
        <w:rPr>
          <w:sz w:val="28"/>
          <w:szCs w:val="28"/>
        </w:rPr>
        <w:t>не древесных</w:t>
      </w:r>
      <w:r w:rsidRPr="002575D7">
        <w:rPr>
          <w:sz w:val="28"/>
          <w:szCs w:val="28"/>
        </w:rPr>
        <w:t xml:space="preserve"> лесных ресурсов, в соответствии с перечнем, утверждаемым Министерством сельского хозяйства Российской Федерации; </w:t>
      </w:r>
    </w:p>
    <w:p w:rsidR="0001584A" w:rsidRPr="002575D7" w:rsidRDefault="005E5832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>б) по кредитам (займам), полученным на рефинансирование кредитов (займов), предусмотренных подпунктом "а" настоящего пункта, при условии, что суммарный срок пользования кредитами (займами) не превышает сроки, указанные в этом подпункте;</w:t>
      </w:r>
    </w:p>
    <w:p w:rsidR="0001584A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 </w:t>
      </w:r>
      <w:r w:rsidR="000D05AF" w:rsidRPr="002575D7">
        <w:rPr>
          <w:sz w:val="28"/>
          <w:szCs w:val="28"/>
        </w:rPr>
        <w:tab/>
      </w:r>
      <w:r w:rsidR="00456625" w:rsidRPr="002575D7">
        <w:rPr>
          <w:sz w:val="28"/>
          <w:szCs w:val="28"/>
        </w:rPr>
        <w:t>3</w:t>
      </w:r>
      <w:r w:rsidRPr="002575D7">
        <w:rPr>
          <w:sz w:val="28"/>
          <w:szCs w:val="28"/>
        </w:rPr>
        <w:t>. В случае подписания по 31 декабря 2012 г.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01584A" w:rsidRPr="002575D7" w:rsidRDefault="0001584A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>а)</w:t>
      </w:r>
      <w:r w:rsidR="005E5832" w:rsidRPr="002575D7">
        <w:rPr>
          <w:sz w:val="28"/>
          <w:szCs w:val="28"/>
        </w:rPr>
        <w:t xml:space="preserve"> с 1 января 2005 г. по кредитам (займам), предусмотренным абзацами третьим и четвертым подпункта «а» пункта 1 настоящего Положения, возмещение части затрат осуществляется по таким договорам с их продлением на срок, не превышающий 2 лет;</w:t>
      </w:r>
    </w:p>
    <w:p w:rsidR="0001584A" w:rsidRPr="002575D7" w:rsidRDefault="0001584A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>б)</w:t>
      </w:r>
      <w:r w:rsidR="005E5832" w:rsidRPr="002575D7">
        <w:rPr>
          <w:sz w:val="28"/>
          <w:szCs w:val="28"/>
        </w:rPr>
        <w:t xml:space="preserve"> с 1 января 2007 г. по кредитам (займам), предусмотренным абзацем пятым подпункта «а» пункта 1 настоящего Положения, возмещение части затрат осуществляется по таким договорам с их прод</w:t>
      </w:r>
      <w:r w:rsidRPr="002575D7">
        <w:rPr>
          <w:sz w:val="28"/>
          <w:szCs w:val="28"/>
        </w:rPr>
        <w:t xml:space="preserve">лением на срок, не превышающий одного </w:t>
      </w:r>
      <w:r w:rsidR="005E5832" w:rsidRPr="002575D7">
        <w:rPr>
          <w:sz w:val="28"/>
          <w:szCs w:val="28"/>
        </w:rPr>
        <w:t xml:space="preserve"> года;</w:t>
      </w:r>
    </w:p>
    <w:p w:rsidR="00914502" w:rsidRPr="002575D7" w:rsidRDefault="000D05AF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ab/>
      </w:r>
      <w:r w:rsidR="00456625" w:rsidRPr="002575D7">
        <w:rPr>
          <w:sz w:val="28"/>
          <w:szCs w:val="28"/>
        </w:rPr>
        <w:t>4</w:t>
      </w:r>
      <w:r w:rsidR="0001584A" w:rsidRPr="002575D7">
        <w:rPr>
          <w:sz w:val="28"/>
          <w:szCs w:val="28"/>
        </w:rPr>
        <w:t xml:space="preserve">. </w:t>
      </w:r>
      <w:r w:rsidR="00914502" w:rsidRPr="002575D7">
        <w:rPr>
          <w:sz w:val="28"/>
          <w:szCs w:val="28"/>
        </w:rPr>
        <w:t>При определении предельного срока продления кредитного догов</w:t>
      </w:r>
      <w:r w:rsidR="00762E6E" w:rsidRPr="002575D7">
        <w:rPr>
          <w:sz w:val="28"/>
          <w:szCs w:val="28"/>
        </w:rPr>
        <w:t>о</w:t>
      </w:r>
      <w:r w:rsidR="00914502" w:rsidRPr="002575D7">
        <w:rPr>
          <w:sz w:val="28"/>
          <w:szCs w:val="28"/>
        </w:rPr>
        <w:t>ра (догов</w:t>
      </w:r>
      <w:r w:rsidR="00762E6E" w:rsidRPr="002575D7">
        <w:rPr>
          <w:sz w:val="28"/>
          <w:szCs w:val="28"/>
        </w:rPr>
        <w:t>о</w:t>
      </w:r>
      <w:r w:rsidR="00914502" w:rsidRPr="002575D7">
        <w:rPr>
          <w:sz w:val="28"/>
          <w:szCs w:val="28"/>
        </w:rPr>
        <w:t>р займа) в соответствии с пункт</w:t>
      </w:r>
      <w:r w:rsidR="001B5C1F" w:rsidRPr="002575D7">
        <w:rPr>
          <w:sz w:val="28"/>
          <w:szCs w:val="28"/>
        </w:rPr>
        <w:t>ом</w:t>
      </w:r>
      <w:r w:rsidR="00914502" w:rsidRPr="002575D7">
        <w:rPr>
          <w:sz w:val="28"/>
          <w:szCs w:val="28"/>
        </w:rPr>
        <w:t xml:space="preserve"> </w:t>
      </w:r>
      <w:r w:rsidR="001B5C1F" w:rsidRPr="002575D7">
        <w:rPr>
          <w:sz w:val="28"/>
          <w:szCs w:val="28"/>
        </w:rPr>
        <w:t xml:space="preserve">3 </w:t>
      </w:r>
      <w:r w:rsidR="00914502" w:rsidRPr="002575D7">
        <w:rPr>
          <w:sz w:val="28"/>
          <w:szCs w:val="28"/>
        </w:rPr>
        <w:t>настоящего По</w:t>
      </w:r>
      <w:r w:rsidR="00823B1A" w:rsidRPr="002575D7">
        <w:rPr>
          <w:sz w:val="28"/>
          <w:szCs w:val="28"/>
        </w:rPr>
        <w:t>рядка</w:t>
      </w:r>
      <w:r w:rsidR="00914502" w:rsidRPr="002575D7">
        <w:rPr>
          <w:sz w:val="28"/>
          <w:szCs w:val="28"/>
        </w:rPr>
        <w:t xml:space="preserve"> не учитываются продление,</w:t>
      </w:r>
      <w:r w:rsidR="00762E6E" w:rsidRPr="002575D7">
        <w:rPr>
          <w:sz w:val="28"/>
          <w:szCs w:val="28"/>
        </w:rPr>
        <w:t xml:space="preserve"> </w:t>
      </w:r>
      <w:r w:rsidR="00914502" w:rsidRPr="002575D7">
        <w:rPr>
          <w:sz w:val="28"/>
          <w:szCs w:val="28"/>
        </w:rPr>
        <w:t>осуществленное в пределах сроков,</w:t>
      </w:r>
      <w:r w:rsidR="00762E6E" w:rsidRPr="002575D7">
        <w:rPr>
          <w:sz w:val="28"/>
          <w:szCs w:val="28"/>
        </w:rPr>
        <w:t xml:space="preserve"> </w:t>
      </w:r>
      <w:r w:rsidR="00914502" w:rsidRPr="002575D7">
        <w:rPr>
          <w:sz w:val="28"/>
          <w:szCs w:val="28"/>
        </w:rPr>
        <w:t xml:space="preserve">установленных пунктом </w:t>
      </w:r>
      <w:r w:rsidR="00124E88" w:rsidRPr="002575D7">
        <w:rPr>
          <w:sz w:val="28"/>
          <w:szCs w:val="28"/>
        </w:rPr>
        <w:t>2</w:t>
      </w:r>
      <w:r w:rsidR="00914502" w:rsidRPr="002575D7">
        <w:rPr>
          <w:sz w:val="28"/>
          <w:szCs w:val="28"/>
        </w:rPr>
        <w:t xml:space="preserve"> настоящего Положения.</w:t>
      </w:r>
    </w:p>
    <w:p w:rsidR="00914502" w:rsidRPr="002575D7" w:rsidRDefault="000D05AF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ab/>
      </w:r>
      <w:r w:rsidR="00456625" w:rsidRPr="002575D7">
        <w:rPr>
          <w:sz w:val="28"/>
          <w:szCs w:val="28"/>
        </w:rPr>
        <w:t>5</w:t>
      </w:r>
      <w:r w:rsidR="00914502" w:rsidRPr="002575D7">
        <w:rPr>
          <w:sz w:val="28"/>
          <w:szCs w:val="28"/>
        </w:rPr>
        <w:t>.</w:t>
      </w:r>
      <w:r w:rsidR="00456625" w:rsidRPr="002575D7">
        <w:rPr>
          <w:sz w:val="28"/>
          <w:szCs w:val="28"/>
        </w:rPr>
        <w:t xml:space="preserve"> </w:t>
      </w:r>
      <w:r w:rsidR="005E5832" w:rsidRPr="002575D7">
        <w:rPr>
          <w:sz w:val="28"/>
          <w:szCs w:val="28"/>
        </w:rPr>
        <w:t xml:space="preserve">Субсидии </w:t>
      </w:r>
      <w:r w:rsidR="00685D27" w:rsidRPr="002575D7">
        <w:rPr>
          <w:sz w:val="28"/>
          <w:szCs w:val="28"/>
        </w:rPr>
        <w:t>из республиканского</w:t>
      </w:r>
      <w:r w:rsidR="005E5832" w:rsidRPr="002575D7">
        <w:rPr>
          <w:sz w:val="28"/>
          <w:szCs w:val="28"/>
        </w:rPr>
        <w:t xml:space="preserve"> бюджета предоставляются: </w:t>
      </w:r>
    </w:p>
    <w:p w:rsidR="00914502" w:rsidRPr="002575D7" w:rsidRDefault="005E5832" w:rsidP="00C653B4">
      <w:pPr>
        <w:ind w:firstLine="708"/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а) по кредитам (займам), предусмотренным подпунктом «а» пункта </w:t>
      </w:r>
      <w:r w:rsidR="00456625" w:rsidRPr="002575D7">
        <w:rPr>
          <w:sz w:val="28"/>
          <w:szCs w:val="28"/>
        </w:rPr>
        <w:t>2</w:t>
      </w:r>
      <w:r w:rsidRPr="002575D7">
        <w:rPr>
          <w:sz w:val="28"/>
          <w:szCs w:val="28"/>
        </w:rPr>
        <w:t xml:space="preserve"> настоящего По</w:t>
      </w:r>
      <w:r w:rsidR="00456625" w:rsidRPr="002575D7">
        <w:rPr>
          <w:sz w:val="28"/>
          <w:szCs w:val="28"/>
        </w:rPr>
        <w:t>рядка</w:t>
      </w:r>
      <w:r w:rsidRPr="002575D7">
        <w:rPr>
          <w:sz w:val="28"/>
          <w:szCs w:val="28"/>
        </w:rPr>
        <w:t>, по которым кредитные договоры (договоры займа) заключены по 31 декабря 2012 г. включительно, - в размере 95 процентов ставки рефинансирования (учетной ставки) Центрального банка Российской Федерации;</w:t>
      </w:r>
    </w:p>
    <w:p w:rsidR="00914502" w:rsidRPr="002575D7" w:rsidRDefault="005E5832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lastRenderedPageBreak/>
        <w:t xml:space="preserve"> </w:t>
      </w:r>
      <w:r w:rsidR="00C653B4">
        <w:rPr>
          <w:sz w:val="28"/>
          <w:szCs w:val="28"/>
        </w:rPr>
        <w:tab/>
      </w:r>
      <w:r w:rsidRPr="002575D7">
        <w:rPr>
          <w:sz w:val="28"/>
          <w:szCs w:val="28"/>
        </w:rPr>
        <w:t xml:space="preserve">б) по кредитам (займам), предусмотренным подпунктом «а» пункта </w:t>
      </w:r>
      <w:r w:rsidR="00456625" w:rsidRPr="002575D7">
        <w:rPr>
          <w:sz w:val="28"/>
          <w:szCs w:val="28"/>
        </w:rPr>
        <w:t>2</w:t>
      </w:r>
      <w:r w:rsidRPr="002575D7">
        <w:rPr>
          <w:sz w:val="28"/>
          <w:szCs w:val="28"/>
        </w:rPr>
        <w:t xml:space="preserve"> настоящего По</w:t>
      </w:r>
      <w:r w:rsidR="00F817FC" w:rsidRPr="002575D7">
        <w:rPr>
          <w:sz w:val="28"/>
          <w:szCs w:val="28"/>
        </w:rPr>
        <w:t>рядка</w:t>
      </w:r>
      <w:r w:rsidRPr="002575D7">
        <w:rPr>
          <w:sz w:val="28"/>
          <w:szCs w:val="28"/>
        </w:rPr>
        <w:t>, по которым кредитные договоры (договоры займа) заключены с 1 января 2013 г., - в размере двух третьих ставки рефинансирования (учетной ставки) Центрального банка Российской Федерации.</w:t>
      </w:r>
    </w:p>
    <w:p w:rsidR="00EC296F" w:rsidRPr="002575D7" w:rsidRDefault="000D05AF" w:rsidP="00FC05D3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ab/>
      </w:r>
      <w:r w:rsidR="00F817FC" w:rsidRPr="002575D7">
        <w:rPr>
          <w:sz w:val="28"/>
          <w:szCs w:val="28"/>
        </w:rPr>
        <w:t>6</w:t>
      </w:r>
      <w:r w:rsidR="005E5832" w:rsidRPr="002575D7">
        <w:rPr>
          <w:sz w:val="28"/>
          <w:szCs w:val="28"/>
        </w:rPr>
        <w:t>. Средства на возмещение части затрат заемщикам по кредитным договорам</w:t>
      </w:r>
      <w:r w:rsidR="00EC296F" w:rsidRPr="002575D7">
        <w:rPr>
          <w:sz w:val="28"/>
          <w:szCs w:val="28"/>
        </w:rPr>
        <w:t xml:space="preserve"> (договорам займа)</w:t>
      </w:r>
      <w:r w:rsidR="005E5832" w:rsidRPr="002575D7">
        <w:rPr>
          <w:sz w:val="28"/>
          <w:szCs w:val="28"/>
        </w:rPr>
        <w:t>, заключенным в соответствии с настоящим По</w:t>
      </w:r>
      <w:r w:rsidR="00F817FC" w:rsidRPr="002575D7">
        <w:rPr>
          <w:sz w:val="28"/>
          <w:szCs w:val="28"/>
        </w:rPr>
        <w:t>рядко</w:t>
      </w:r>
      <w:r w:rsidR="005E5832" w:rsidRPr="002575D7">
        <w:rPr>
          <w:sz w:val="28"/>
          <w:szCs w:val="28"/>
        </w:rPr>
        <w:t>м,  предоставляются по кредитным договорам (договорам займ</w:t>
      </w:r>
      <w:r w:rsidR="00EC296F" w:rsidRPr="002575D7">
        <w:rPr>
          <w:sz w:val="28"/>
          <w:szCs w:val="28"/>
        </w:rPr>
        <w:t>а</w:t>
      </w:r>
      <w:r w:rsidR="005E5832" w:rsidRPr="002575D7">
        <w:rPr>
          <w:sz w:val="28"/>
          <w:szCs w:val="28"/>
        </w:rPr>
        <w:t>), заключенным по 31 декабря 2016 г. включительно, на весь срок использования таких кредитных договоров (договоров займа).</w:t>
      </w:r>
    </w:p>
    <w:p w:rsidR="002A3A24" w:rsidRDefault="000D05AF" w:rsidP="00CD61ED">
      <w:pPr>
        <w:jc w:val="both"/>
        <w:rPr>
          <w:sz w:val="28"/>
          <w:szCs w:val="28"/>
        </w:rPr>
      </w:pPr>
      <w:bookmarkStart w:id="2" w:name="sub_109"/>
      <w:r w:rsidRPr="002575D7">
        <w:tab/>
      </w:r>
      <w:r w:rsidR="00001976" w:rsidRPr="002575D7">
        <w:rPr>
          <w:sz w:val="28"/>
          <w:szCs w:val="28"/>
        </w:rPr>
        <w:t>7</w:t>
      </w:r>
      <w:r w:rsidR="002A3A24" w:rsidRPr="002575D7">
        <w:rPr>
          <w:sz w:val="28"/>
          <w:szCs w:val="28"/>
        </w:rPr>
        <w:t>. Субсидии предоставляются при условии соответствия получателей на первое число месяца, в котором планируется заключение соглашения о предоставлении субсидии, следующим требованиям:</w:t>
      </w:r>
    </w:p>
    <w:p w:rsidR="00CD61ED" w:rsidRPr="008A3A5C" w:rsidRDefault="00276647" w:rsidP="00CD6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3A5C">
        <w:rPr>
          <w:sz w:val="28"/>
          <w:szCs w:val="28"/>
        </w:rPr>
        <w:t>выполнение заемщиком обязательств по погашению основного долга и уплаты начисленных  процентов в соответствии с кредитным договором (договором займа), заключенным с кредитной организацией. 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предоставляются;</w:t>
      </w:r>
    </w:p>
    <w:p w:rsidR="00CD61ED" w:rsidRPr="008A3A5C" w:rsidRDefault="00CD61ED" w:rsidP="00CD61ED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  <w:t>должен быть поставлен на учет в налоговом органе на территории Карачаево-Черкесской Республики;</w:t>
      </w:r>
    </w:p>
    <w:p w:rsidR="00CD61ED" w:rsidRPr="008A3A5C" w:rsidRDefault="00CD61ED" w:rsidP="00CD61ED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  <w:t>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61ED" w:rsidRPr="008A3A5C" w:rsidRDefault="00CD61ED" w:rsidP="00CD61ED">
      <w:pPr>
        <w:ind w:firstLine="708"/>
        <w:jc w:val="both"/>
        <w:rPr>
          <w:sz w:val="28"/>
          <w:szCs w:val="28"/>
        </w:rPr>
      </w:pPr>
      <w:r w:rsidRPr="008A3A5C">
        <w:rPr>
          <w:sz w:val="28"/>
          <w:szCs w:val="28"/>
        </w:rPr>
        <w:t>у сельскохозяйственного товаропроизводителя должна отсутствовать просроченная задолженность по возврату в бюджет Карачаево-Черкесской Республики,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Карачаево-Черкесской Республики;</w:t>
      </w:r>
    </w:p>
    <w:p w:rsidR="00CD61ED" w:rsidRPr="008A3A5C" w:rsidRDefault="00CD61ED" w:rsidP="00CD61ED">
      <w:pPr>
        <w:ind w:firstLine="708"/>
        <w:jc w:val="both"/>
        <w:rPr>
          <w:sz w:val="28"/>
          <w:szCs w:val="28"/>
        </w:rPr>
      </w:pPr>
      <w:r w:rsidRPr="008A3A5C">
        <w:rPr>
          <w:sz w:val="28"/>
          <w:szCs w:val="28"/>
        </w:rPr>
        <w:t>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CD61ED" w:rsidRPr="008A3A5C" w:rsidRDefault="00CD61ED" w:rsidP="00CD61ED">
      <w:pPr>
        <w:ind w:firstLine="708"/>
        <w:jc w:val="both"/>
        <w:rPr>
          <w:sz w:val="28"/>
          <w:szCs w:val="28"/>
        </w:rPr>
      </w:pPr>
      <w:bookmarkStart w:id="3" w:name="sub_1093"/>
      <w:r w:rsidRPr="008A3A5C">
        <w:rPr>
          <w:sz w:val="28"/>
          <w:szCs w:val="28"/>
        </w:rPr>
        <w:t>сельскохозяйственные товаропроизводители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bookmarkEnd w:id="3"/>
    </w:p>
    <w:p w:rsidR="00CD61ED" w:rsidRPr="008A3A5C" w:rsidRDefault="00CD61ED" w:rsidP="00CD61ED">
      <w:pPr>
        <w:ind w:firstLine="708"/>
        <w:jc w:val="both"/>
        <w:rPr>
          <w:sz w:val="28"/>
          <w:szCs w:val="28"/>
        </w:rPr>
      </w:pPr>
      <w:r w:rsidRPr="008A3A5C">
        <w:rPr>
          <w:sz w:val="28"/>
          <w:szCs w:val="28"/>
        </w:rPr>
        <w:t xml:space="preserve">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</w:t>
      </w:r>
      <w:r w:rsidRPr="008A3A5C">
        <w:rPr>
          <w:sz w:val="28"/>
          <w:szCs w:val="28"/>
        </w:rPr>
        <w:lastRenderedPageBreak/>
        <w:t>основании иных нормативных правовых актов на цели, указанные в пункте 2 настоящего Порядка.</w:t>
      </w:r>
    </w:p>
    <w:p w:rsidR="002A3A24" w:rsidRPr="008A3A5C" w:rsidRDefault="000D05AF" w:rsidP="0073773D">
      <w:pPr>
        <w:jc w:val="both"/>
        <w:rPr>
          <w:sz w:val="28"/>
          <w:szCs w:val="28"/>
        </w:rPr>
      </w:pPr>
      <w:bookmarkStart w:id="4" w:name="sub_110"/>
      <w:bookmarkEnd w:id="2"/>
      <w:r w:rsidRPr="008A3A5C">
        <w:tab/>
      </w:r>
      <w:r w:rsidR="00001976" w:rsidRPr="008A3A5C">
        <w:rPr>
          <w:sz w:val="28"/>
          <w:szCs w:val="28"/>
        </w:rPr>
        <w:t>8</w:t>
      </w:r>
      <w:r w:rsidR="002A3A24" w:rsidRPr="008A3A5C">
        <w:rPr>
          <w:sz w:val="28"/>
          <w:szCs w:val="28"/>
        </w:rPr>
        <w:t>. Информация о месте и сроке приема документов публикуются уполномоченным органом на официальном сайте Министерства в сети Интернет.</w:t>
      </w:r>
    </w:p>
    <w:bookmarkEnd w:id="4"/>
    <w:p w:rsidR="00001976" w:rsidRPr="008A3A5C" w:rsidRDefault="000D05AF" w:rsidP="0073773D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001976" w:rsidRPr="008A3A5C">
        <w:rPr>
          <w:sz w:val="28"/>
          <w:szCs w:val="28"/>
        </w:rPr>
        <w:t>9</w:t>
      </w:r>
      <w:r w:rsidR="005776F1" w:rsidRPr="008A3A5C">
        <w:rPr>
          <w:sz w:val="28"/>
          <w:szCs w:val="28"/>
        </w:rPr>
        <w:t xml:space="preserve">. Для получения субсидии, вместе с заявлением о выплате субсидии на соответствующий финансовый год с указанием банковских реквизитов для перечисления субсидии, по форме согласно приложению 1 к настоящему Порядку, уполномоченный банк либо кредитный кооператив предоставляют в уполномоченный орган заверенные копии следующих документов: кредитного договора, выписки из лицевого счета или мемориального ордера, графиков погашения основной суммы и процентов, справки-выписки из похозяйственной книги до и после  получения кредита, договора об открытии текущего счета, договора купли-продажи, доверенности, договора поручения, актов приема-передачи скота и денег, платежного поручения, подтверждающего перечисление денег по договору купли-продажи продавцу или расписка продавца в получении денег, копия паспорта заемщика, копия ИНН. </w:t>
      </w:r>
    </w:p>
    <w:p w:rsidR="005776F1" w:rsidRPr="008A3A5C" w:rsidRDefault="00001976" w:rsidP="0073773D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5776F1" w:rsidRPr="008A3A5C">
        <w:rPr>
          <w:sz w:val="28"/>
          <w:szCs w:val="28"/>
        </w:rPr>
        <w:t xml:space="preserve">После погашения процентов, уполномоченный банк либо кредитный кооператив предоставляют в </w:t>
      </w:r>
      <w:r w:rsidR="00071189" w:rsidRPr="008A3A5C">
        <w:rPr>
          <w:sz w:val="28"/>
          <w:szCs w:val="28"/>
        </w:rPr>
        <w:t>Министерство</w:t>
      </w:r>
      <w:r w:rsidR="005776F1" w:rsidRPr="008A3A5C">
        <w:rPr>
          <w:sz w:val="28"/>
          <w:szCs w:val="28"/>
        </w:rPr>
        <w:t xml:space="preserve"> Уведомление об остатке ссудной задолженности и о начисленных и уплаченных процентах</w:t>
      </w:r>
      <w:r w:rsidR="00693650" w:rsidRPr="008A3A5C">
        <w:rPr>
          <w:sz w:val="28"/>
          <w:szCs w:val="28"/>
        </w:rPr>
        <w:t xml:space="preserve"> по кредитам (займам)</w:t>
      </w:r>
      <w:r w:rsidR="005776F1" w:rsidRPr="008A3A5C">
        <w:rPr>
          <w:sz w:val="28"/>
          <w:szCs w:val="28"/>
        </w:rPr>
        <w:t xml:space="preserve"> за соответствующий период, по форме согласно приложению № 2 к настоящему </w:t>
      </w:r>
      <w:r w:rsidR="00693650" w:rsidRPr="008A3A5C">
        <w:rPr>
          <w:sz w:val="28"/>
          <w:szCs w:val="28"/>
        </w:rPr>
        <w:t>П</w:t>
      </w:r>
      <w:r w:rsidR="005776F1" w:rsidRPr="008A3A5C">
        <w:rPr>
          <w:sz w:val="28"/>
          <w:szCs w:val="28"/>
        </w:rPr>
        <w:t xml:space="preserve">орядку, предусмотренным подпунктом «а» пункта </w:t>
      </w:r>
      <w:r w:rsidR="00693650" w:rsidRPr="008A3A5C">
        <w:rPr>
          <w:sz w:val="28"/>
          <w:szCs w:val="28"/>
        </w:rPr>
        <w:t>2</w:t>
      </w:r>
      <w:r w:rsidR="005776F1" w:rsidRPr="008A3A5C">
        <w:rPr>
          <w:sz w:val="28"/>
          <w:szCs w:val="28"/>
        </w:rPr>
        <w:t xml:space="preserve"> настоящего По</w:t>
      </w:r>
      <w:r w:rsidR="00693650" w:rsidRPr="008A3A5C">
        <w:rPr>
          <w:sz w:val="28"/>
          <w:szCs w:val="28"/>
        </w:rPr>
        <w:t>рядка</w:t>
      </w:r>
      <w:r w:rsidR="005776F1" w:rsidRPr="008A3A5C">
        <w:rPr>
          <w:sz w:val="28"/>
          <w:szCs w:val="28"/>
        </w:rPr>
        <w:t xml:space="preserve">, по которым кредитные договоры (договоры займа) заключены по 31 декабря 2012 г.; по форме согласно приложению № 3 к настоящему </w:t>
      </w:r>
      <w:r w:rsidR="00DB30D7" w:rsidRPr="008A3A5C">
        <w:rPr>
          <w:sz w:val="28"/>
          <w:szCs w:val="28"/>
        </w:rPr>
        <w:t>П</w:t>
      </w:r>
      <w:r w:rsidR="005776F1" w:rsidRPr="008A3A5C">
        <w:rPr>
          <w:sz w:val="28"/>
          <w:szCs w:val="28"/>
        </w:rPr>
        <w:t xml:space="preserve">орядку по кредитам (займам), предусмотренным подпунктом «а» пункта </w:t>
      </w:r>
      <w:r w:rsidR="00DB30D7" w:rsidRPr="008A3A5C">
        <w:rPr>
          <w:sz w:val="28"/>
          <w:szCs w:val="28"/>
        </w:rPr>
        <w:t>2</w:t>
      </w:r>
      <w:r w:rsidR="005776F1" w:rsidRPr="008A3A5C">
        <w:rPr>
          <w:sz w:val="28"/>
          <w:szCs w:val="28"/>
        </w:rPr>
        <w:t xml:space="preserve"> настоящего По</w:t>
      </w:r>
      <w:r w:rsidR="00DB30D7" w:rsidRPr="008A3A5C">
        <w:rPr>
          <w:sz w:val="28"/>
          <w:szCs w:val="28"/>
        </w:rPr>
        <w:t>рядка</w:t>
      </w:r>
      <w:r w:rsidR="005776F1" w:rsidRPr="008A3A5C">
        <w:rPr>
          <w:sz w:val="28"/>
          <w:szCs w:val="28"/>
        </w:rPr>
        <w:t>, по которым кредитные договоры (договоры займа) заключены с 1 января 2013 г.</w:t>
      </w:r>
    </w:p>
    <w:p w:rsidR="00B1314B" w:rsidRPr="008A3A5C" w:rsidRDefault="000D05AF" w:rsidP="0073773D">
      <w:pPr>
        <w:jc w:val="both"/>
        <w:rPr>
          <w:sz w:val="28"/>
          <w:szCs w:val="28"/>
        </w:rPr>
      </w:pPr>
      <w:bookmarkStart w:id="5" w:name="sub_112"/>
      <w:r w:rsidRPr="008A3A5C">
        <w:tab/>
      </w:r>
      <w:r w:rsidR="00DB30D7" w:rsidRPr="008A3A5C">
        <w:rPr>
          <w:sz w:val="28"/>
          <w:szCs w:val="28"/>
        </w:rPr>
        <w:t>10</w:t>
      </w:r>
      <w:r w:rsidR="00B1314B" w:rsidRPr="008A3A5C">
        <w:rPr>
          <w:sz w:val="28"/>
          <w:szCs w:val="28"/>
        </w:rPr>
        <w:t xml:space="preserve">. </w:t>
      </w:r>
      <w:r w:rsidR="00071189" w:rsidRPr="008A3A5C">
        <w:rPr>
          <w:sz w:val="28"/>
          <w:szCs w:val="28"/>
        </w:rPr>
        <w:t>Министерство</w:t>
      </w:r>
      <w:r w:rsidR="00B1314B" w:rsidRPr="008A3A5C">
        <w:rPr>
          <w:sz w:val="28"/>
          <w:szCs w:val="28"/>
        </w:rPr>
        <w:t xml:space="preserve"> регистрирует заявления заемщиков в порядке поступления заявлений в журнале регистрации, который нумеруется, прошнуровывается и скрепляется печатью </w:t>
      </w:r>
      <w:r w:rsidR="00071189" w:rsidRPr="008A3A5C">
        <w:rPr>
          <w:sz w:val="28"/>
          <w:szCs w:val="28"/>
        </w:rPr>
        <w:t>Министерства</w:t>
      </w:r>
      <w:r w:rsidR="00B1314B" w:rsidRPr="008A3A5C">
        <w:rPr>
          <w:sz w:val="28"/>
          <w:szCs w:val="28"/>
        </w:rPr>
        <w:t>.</w:t>
      </w:r>
    </w:p>
    <w:p w:rsidR="00B1314B" w:rsidRPr="008A3A5C" w:rsidRDefault="00DB30D7" w:rsidP="0073773D">
      <w:pPr>
        <w:jc w:val="both"/>
        <w:rPr>
          <w:sz w:val="28"/>
          <w:szCs w:val="28"/>
        </w:rPr>
      </w:pPr>
      <w:bookmarkStart w:id="6" w:name="sub_1121"/>
      <w:bookmarkEnd w:id="5"/>
      <w:r w:rsidRPr="008A3A5C">
        <w:rPr>
          <w:sz w:val="28"/>
          <w:szCs w:val="28"/>
        </w:rPr>
        <w:tab/>
      </w:r>
      <w:r w:rsidR="00B1314B" w:rsidRPr="008A3A5C">
        <w:rPr>
          <w:sz w:val="28"/>
          <w:szCs w:val="28"/>
        </w:rPr>
        <w:t>Представленные заемщиком</w:t>
      </w:r>
      <w:r w:rsidRPr="008A3A5C">
        <w:rPr>
          <w:sz w:val="28"/>
          <w:szCs w:val="28"/>
        </w:rPr>
        <w:t xml:space="preserve"> </w:t>
      </w:r>
      <w:r w:rsidR="00B77801" w:rsidRPr="008A3A5C">
        <w:rPr>
          <w:sz w:val="28"/>
          <w:szCs w:val="28"/>
        </w:rPr>
        <w:t>(уполномоченным банком либо кредитным кооперативом)</w:t>
      </w:r>
      <w:r w:rsidR="00B1314B" w:rsidRPr="008A3A5C">
        <w:rPr>
          <w:sz w:val="28"/>
          <w:szCs w:val="28"/>
        </w:rPr>
        <w:t xml:space="preserve"> документы для получения субсидий рассматриваются </w:t>
      </w:r>
      <w:r w:rsidR="00572745" w:rsidRPr="008A3A5C">
        <w:rPr>
          <w:sz w:val="28"/>
          <w:szCs w:val="28"/>
        </w:rPr>
        <w:t>Министерством</w:t>
      </w:r>
      <w:r w:rsidR="00B1314B" w:rsidRPr="008A3A5C">
        <w:rPr>
          <w:sz w:val="28"/>
          <w:szCs w:val="28"/>
        </w:rPr>
        <w:t xml:space="preserve"> в срок не более 10 рабочих дней.</w:t>
      </w:r>
    </w:p>
    <w:p w:rsidR="00B1314B" w:rsidRPr="008A3A5C" w:rsidRDefault="00B77801" w:rsidP="0073773D">
      <w:pPr>
        <w:jc w:val="both"/>
        <w:rPr>
          <w:sz w:val="28"/>
          <w:szCs w:val="28"/>
        </w:rPr>
      </w:pPr>
      <w:bookmarkStart w:id="7" w:name="sub_1122"/>
      <w:bookmarkEnd w:id="6"/>
      <w:r w:rsidRPr="008A3A5C">
        <w:rPr>
          <w:sz w:val="28"/>
          <w:szCs w:val="28"/>
        </w:rPr>
        <w:tab/>
      </w:r>
      <w:r w:rsidR="00B1314B" w:rsidRPr="008A3A5C">
        <w:rPr>
          <w:sz w:val="28"/>
          <w:szCs w:val="28"/>
        </w:rPr>
        <w:t xml:space="preserve">В течение 10 рабочих дней со дня регистрации принятых документов </w:t>
      </w:r>
      <w:r w:rsidR="00572745" w:rsidRPr="008A3A5C">
        <w:rPr>
          <w:sz w:val="28"/>
          <w:szCs w:val="28"/>
        </w:rPr>
        <w:t xml:space="preserve">Министерство </w:t>
      </w:r>
      <w:r w:rsidR="00B1314B" w:rsidRPr="008A3A5C">
        <w:rPr>
          <w:sz w:val="28"/>
          <w:szCs w:val="28"/>
        </w:rPr>
        <w:t xml:space="preserve">направляет заемщику </w:t>
      </w:r>
      <w:r w:rsidR="000E2B8A" w:rsidRPr="008A3A5C">
        <w:rPr>
          <w:sz w:val="28"/>
          <w:szCs w:val="28"/>
        </w:rPr>
        <w:t>(уполномоченн</w:t>
      </w:r>
      <w:r w:rsidR="00453714" w:rsidRPr="008A3A5C">
        <w:rPr>
          <w:sz w:val="28"/>
          <w:szCs w:val="28"/>
        </w:rPr>
        <w:t>о</w:t>
      </w:r>
      <w:r w:rsidR="000E2B8A" w:rsidRPr="008A3A5C">
        <w:rPr>
          <w:sz w:val="28"/>
          <w:szCs w:val="28"/>
        </w:rPr>
        <w:t xml:space="preserve">му банку либо кредитному кооперативу) </w:t>
      </w:r>
      <w:r w:rsidR="00B1314B" w:rsidRPr="008A3A5C">
        <w:rPr>
          <w:sz w:val="28"/>
          <w:szCs w:val="28"/>
        </w:rPr>
        <w:t>письменное уведомление о принятии заявления к рассмотрению или об отказе в его принятии с указанием причины отказа.</w:t>
      </w:r>
    </w:p>
    <w:p w:rsidR="00B1314B" w:rsidRPr="008A3A5C" w:rsidRDefault="000D05AF" w:rsidP="0073773D">
      <w:pPr>
        <w:jc w:val="both"/>
        <w:rPr>
          <w:sz w:val="28"/>
          <w:szCs w:val="28"/>
        </w:rPr>
      </w:pPr>
      <w:bookmarkStart w:id="8" w:name="sub_115"/>
      <w:bookmarkEnd w:id="7"/>
      <w:r w:rsidRPr="008A3A5C">
        <w:tab/>
      </w:r>
      <w:r w:rsidR="000E2B8A" w:rsidRPr="008A3A5C">
        <w:rPr>
          <w:sz w:val="28"/>
          <w:szCs w:val="28"/>
        </w:rPr>
        <w:t>11</w:t>
      </w:r>
      <w:r w:rsidR="00B1314B" w:rsidRPr="008A3A5C">
        <w:rPr>
          <w:sz w:val="28"/>
          <w:szCs w:val="28"/>
        </w:rPr>
        <w:t>. Основанием для отказа в предоставлении субсидий являются:</w:t>
      </w:r>
    </w:p>
    <w:p w:rsidR="00572745" w:rsidRPr="008A3A5C" w:rsidRDefault="004D75CB" w:rsidP="00E27150">
      <w:pPr>
        <w:ind w:firstLine="708"/>
        <w:jc w:val="both"/>
        <w:rPr>
          <w:sz w:val="28"/>
          <w:szCs w:val="28"/>
        </w:rPr>
      </w:pPr>
      <w:r w:rsidRPr="008A3A5C">
        <w:rPr>
          <w:sz w:val="28"/>
          <w:szCs w:val="28"/>
        </w:rPr>
        <w:t>полное освоение лимитов бюджетных обязательств, предусмотренных Министерством на указанные цели в текущем финансовом году;</w:t>
      </w:r>
    </w:p>
    <w:p w:rsidR="00B1314B" w:rsidRPr="008A3A5C" w:rsidRDefault="00B1314B" w:rsidP="00E27150">
      <w:pPr>
        <w:ind w:firstLine="708"/>
        <w:jc w:val="both"/>
        <w:rPr>
          <w:sz w:val="28"/>
          <w:szCs w:val="28"/>
        </w:rPr>
      </w:pPr>
      <w:bookmarkStart w:id="9" w:name="sub_1151"/>
      <w:bookmarkEnd w:id="8"/>
      <w:r w:rsidRPr="008A3A5C">
        <w:rPr>
          <w:sz w:val="28"/>
          <w:szCs w:val="28"/>
        </w:rPr>
        <w:t>несоответствие получателя субсидии требованиям, определенным настоящим Порядком;</w:t>
      </w:r>
    </w:p>
    <w:p w:rsidR="00B1314B" w:rsidRPr="008A3A5C" w:rsidRDefault="00B1314B" w:rsidP="00E27150">
      <w:pPr>
        <w:ind w:firstLine="708"/>
        <w:jc w:val="both"/>
      </w:pPr>
      <w:bookmarkStart w:id="10" w:name="sub_1152"/>
      <w:bookmarkEnd w:id="9"/>
      <w:r w:rsidRPr="008A3A5C">
        <w:rPr>
          <w:sz w:val="28"/>
          <w:szCs w:val="28"/>
        </w:rPr>
        <w:t>несоответствие представленных для получения субсидии документов требованиям настоящего Порядка или их непредставление (представление не в полном объеме</w:t>
      </w:r>
      <w:r w:rsidRPr="008A3A5C">
        <w:t>);</w:t>
      </w:r>
    </w:p>
    <w:p w:rsidR="00B1314B" w:rsidRPr="008A3A5C" w:rsidRDefault="00B1314B" w:rsidP="00E27150">
      <w:pPr>
        <w:ind w:firstLine="708"/>
        <w:jc w:val="both"/>
        <w:rPr>
          <w:sz w:val="28"/>
          <w:szCs w:val="28"/>
        </w:rPr>
      </w:pPr>
      <w:bookmarkStart w:id="11" w:name="sub_1153"/>
      <w:bookmarkEnd w:id="10"/>
      <w:r w:rsidRPr="008A3A5C">
        <w:rPr>
          <w:sz w:val="28"/>
          <w:szCs w:val="28"/>
        </w:rPr>
        <w:t>недостоверность представленной для получения субсидии информации.</w:t>
      </w:r>
    </w:p>
    <w:p w:rsidR="00B1314B" w:rsidRPr="008A3A5C" w:rsidRDefault="000D05AF" w:rsidP="0073773D">
      <w:pPr>
        <w:jc w:val="both"/>
        <w:rPr>
          <w:sz w:val="28"/>
          <w:szCs w:val="28"/>
        </w:rPr>
      </w:pPr>
      <w:bookmarkStart w:id="12" w:name="sub_116"/>
      <w:bookmarkEnd w:id="11"/>
      <w:r w:rsidRPr="008A3A5C">
        <w:tab/>
      </w:r>
      <w:r w:rsidR="00B1314B" w:rsidRPr="008A3A5C">
        <w:rPr>
          <w:sz w:val="28"/>
          <w:szCs w:val="28"/>
        </w:rPr>
        <w:t>1</w:t>
      </w:r>
      <w:r w:rsidR="00885936" w:rsidRPr="008A3A5C">
        <w:rPr>
          <w:sz w:val="28"/>
          <w:szCs w:val="28"/>
        </w:rPr>
        <w:t>2</w:t>
      </w:r>
      <w:r w:rsidR="00940D44" w:rsidRPr="008A3A5C">
        <w:rPr>
          <w:sz w:val="28"/>
          <w:szCs w:val="28"/>
        </w:rPr>
        <w:t xml:space="preserve">. </w:t>
      </w:r>
      <w:r w:rsidR="00B1314B" w:rsidRPr="008A3A5C">
        <w:rPr>
          <w:sz w:val="28"/>
          <w:szCs w:val="28"/>
        </w:rPr>
        <w:t>Предоставление субсидий</w:t>
      </w:r>
      <w:r w:rsidR="00AD6B96" w:rsidRPr="008A3A5C">
        <w:rPr>
          <w:sz w:val="28"/>
          <w:szCs w:val="28"/>
        </w:rPr>
        <w:t xml:space="preserve"> получателям (индивидуальным предпринимателям и юридическим лицам)</w:t>
      </w:r>
      <w:r w:rsidR="00B1314B" w:rsidRPr="008A3A5C">
        <w:rPr>
          <w:sz w:val="28"/>
          <w:szCs w:val="28"/>
        </w:rPr>
        <w:t xml:space="preserve"> осуществляется на основании </w:t>
      </w:r>
      <w:r w:rsidR="00B1314B" w:rsidRPr="008A3A5C">
        <w:rPr>
          <w:sz w:val="28"/>
          <w:szCs w:val="28"/>
        </w:rPr>
        <w:lastRenderedPageBreak/>
        <w:t xml:space="preserve">соглашения о предоставлении субсидий, заключаемого между </w:t>
      </w:r>
      <w:r w:rsidR="00533E61" w:rsidRPr="008A3A5C">
        <w:rPr>
          <w:sz w:val="28"/>
          <w:szCs w:val="28"/>
        </w:rPr>
        <w:t>Министерством</w:t>
      </w:r>
      <w:r w:rsidR="00B1314B" w:rsidRPr="008A3A5C">
        <w:rPr>
          <w:sz w:val="28"/>
          <w:szCs w:val="28"/>
        </w:rPr>
        <w:t xml:space="preserve"> и получателем субсидии по форме, утвержденной Министерством финансов Карачаево-Черкесской Республики (далее - Соглашение).</w:t>
      </w:r>
      <w:bookmarkEnd w:id="12"/>
      <w:r w:rsidR="00B1314B" w:rsidRPr="008A3A5C">
        <w:rPr>
          <w:sz w:val="28"/>
          <w:szCs w:val="28"/>
        </w:rPr>
        <w:t xml:space="preserve"> Соглашение заключается в </w:t>
      </w:r>
      <w:r w:rsidR="00622A66" w:rsidRPr="008A3A5C">
        <w:rPr>
          <w:sz w:val="28"/>
          <w:szCs w:val="28"/>
        </w:rPr>
        <w:t>срок,</w:t>
      </w:r>
      <w:r w:rsidR="00B1314B" w:rsidRPr="008A3A5C">
        <w:rPr>
          <w:sz w:val="28"/>
          <w:szCs w:val="28"/>
        </w:rPr>
        <w:t xml:space="preserve"> не превышающий 30 календарных дней со дня принятия решения о предоставлении субсидий.</w:t>
      </w:r>
    </w:p>
    <w:p w:rsidR="00EC296F" w:rsidRPr="008A3A5C" w:rsidRDefault="00FD63A3" w:rsidP="00F70D78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885936" w:rsidRPr="008A3A5C">
        <w:rPr>
          <w:sz w:val="28"/>
          <w:szCs w:val="28"/>
        </w:rPr>
        <w:t>13</w:t>
      </w:r>
      <w:r w:rsidR="00A219A6" w:rsidRPr="008A3A5C">
        <w:rPr>
          <w:sz w:val="28"/>
          <w:szCs w:val="28"/>
        </w:rPr>
        <w:t xml:space="preserve">. </w:t>
      </w:r>
      <w:r w:rsidR="00533E61" w:rsidRPr="008A3A5C">
        <w:rPr>
          <w:sz w:val="28"/>
          <w:szCs w:val="28"/>
        </w:rPr>
        <w:t>Министерство</w:t>
      </w:r>
      <w:r w:rsidR="00EC296F" w:rsidRPr="008A3A5C">
        <w:rPr>
          <w:sz w:val="28"/>
          <w:szCs w:val="28"/>
        </w:rPr>
        <w:t xml:space="preserve"> вправе</w:t>
      </w:r>
      <w:r w:rsidR="00574C00" w:rsidRPr="008A3A5C">
        <w:rPr>
          <w:sz w:val="28"/>
          <w:szCs w:val="28"/>
        </w:rPr>
        <w:t>,</w:t>
      </w:r>
      <w:r w:rsidR="00EC296F" w:rsidRPr="008A3A5C">
        <w:rPr>
          <w:sz w:val="28"/>
          <w:szCs w:val="28"/>
        </w:rPr>
        <w:t xml:space="preserve"> в установленном законодательством Российской Федерации порядке</w:t>
      </w:r>
      <w:r w:rsidR="00574C00" w:rsidRPr="008A3A5C">
        <w:rPr>
          <w:sz w:val="28"/>
          <w:szCs w:val="28"/>
        </w:rPr>
        <w:t>,</w:t>
      </w:r>
      <w:r w:rsidR="00EC296F" w:rsidRPr="008A3A5C">
        <w:rPr>
          <w:sz w:val="28"/>
          <w:szCs w:val="28"/>
        </w:rPr>
        <w:t xml:space="preserve"> привлекать российские кредитные организации д</w:t>
      </w:r>
      <w:r w:rsidR="00A12725" w:rsidRPr="008A3A5C">
        <w:rPr>
          <w:sz w:val="28"/>
          <w:szCs w:val="28"/>
        </w:rPr>
        <w:t>л</w:t>
      </w:r>
      <w:r w:rsidR="00EC296F" w:rsidRPr="008A3A5C">
        <w:rPr>
          <w:sz w:val="28"/>
          <w:szCs w:val="28"/>
        </w:rPr>
        <w:t>я формирования документов</w:t>
      </w:r>
      <w:r w:rsidR="007B56F5" w:rsidRPr="008A3A5C">
        <w:rPr>
          <w:sz w:val="28"/>
          <w:szCs w:val="28"/>
        </w:rPr>
        <w:t>,</w:t>
      </w:r>
      <w:r w:rsidR="00EC296F" w:rsidRPr="008A3A5C">
        <w:rPr>
          <w:sz w:val="28"/>
          <w:szCs w:val="28"/>
        </w:rPr>
        <w:t xml:space="preserve"> необходимых для предоставления гражданам,</w:t>
      </w:r>
      <w:r w:rsidR="00A12725" w:rsidRPr="008A3A5C">
        <w:rPr>
          <w:sz w:val="28"/>
          <w:szCs w:val="28"/>
        </w:rPr>
        <w:t xml:space="preserve"> </w:t>
      </w:r>
      <w:r w:rsidR="00EC296F" w:rsidRPr="008A3A5C">
        <w:rPr>
          <w:sz w:val="28"/>
          <w:szCs w:val="28"/>
        </w:rPr>
        <w:t>ведущим личное подсобное хозяйство,</w:t>
      </w:r>
      <w:r w:rsidR="00A12725" w:rsidRPr="008A3A5C">
        <w:rPr>
          <w:sz w:val="28"/>
          <w:szCs w:val="28"/>
        </w:rPr>
        <w:t xml:space="preserve"> </w:t>
      </w:r>
      <w:r w:rsidR="00EC296F" w:rsidRPr="008A3A5C">
        <w:rPr>
          <w:sz w:val="28"/>
          <w:szCs w:val="28"/>
        </w:rPr>
        <w:t>сельскохозяйственным потребительским кооперативам и крестьянским (фермерским) хозяйствам средств на возмещение части затрат.</w:t>
      </w:r>
    </w:p>
    <w:p w:rsidR="00874F28" w:rsidRPr="008A3A5C" w:rsidRDefault="007B56F5" w:rsidP="00FC05D3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5E5832" w:rsidRPr="008A3A5C">
        <w:rPr>
          <w:sz w:val="28"/>
          <w:szCs w:val="28"/>
        </w:rPr>
        <w:t>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заемщикам, у которых в указанной организации открыты счета.</w:t>
      </w:r>
      <w:r w:rsidR="00756415" w:rsidRPr="008A3A5C">
        <w:rPr>
          <w:sz w:val="28"/>
          <w:szCs w:val="28"/>
        </w:rPr>
        <w:t xml:space="preserve"> При этом з</w:t>
      </w:r>
      <w:r w:rsidR="00341218" w:rsidRPr="008A3A5C">
        <w:rPr>
          <w:sz w:val="28"/>
          <w:szCs w:val="28"/>
        </w:rPr>
        <w:t>аявка на кассовый расход</w:t>
      </w:r>
      <w:r w:rsidR="005E5832" w:rsidRPr="008A3A5C">
        <w:rPr>
          <w:sz w:val="28"/>
          <w:szCs w:val="28"/>
        </w:rPr>
        <w:t xml:space="preserve"> составляется на общую сумму средств на возмещение части затрат,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затрат, отраженных в </w:t>
      </w:r>
      <w:r w:rsidR="00D22938" w:rsidRPr="008A3A5C">
        <w:rPr>
          <w:sz w:val="28"/>
          <w:szCs w:val="28"/>
        </w:rPr>
        <w:t>уведомлен</w:t>
      </w:r>
      <w:r w:rsidR="00626F76" w:rsidRPr="008A3A5C">
        <w:rPr>
          <w:sz w:val="28"/>
          <w:szCs w:val="28"/>
        </w:rPr>
        <w:t>ии</w:t>
      </w:r>
      <w:r w:rsidR="00D22938" w:rsidRPr="008A3A5C">
        <w:rPr>
          <w:sz w:val="28"/>
          <w:szCs w:val="28"/>
        </w:rPr>
        <w:t xml:space="preserve"> </w:t>
      </w:r>
      <w:r w:rsidR="00626F76" w:rsidRPr="008A3A5C">
        <w:rPr>
          <w:sz w:val="28"/>
          <w:szCs w:val="28"/>
        </w:rPr>
        <w:t>об остатке ссудной задолженности и о начисленных и уплаченных процентах</w:t>
      </w:r>
      <w:r w:rsidR="005E5832" w:rsidRPr="008A3A5C">
        <w:rPr>
          <w:sz w:val="28"/>
          <w:szCs w:val="28"/>
        </w:rPr>
        <w:t xml:space="preserve">, на счета заемщиков. </w:t>
      </w:r>
      <w:r w:rsidR="00874F28" w:rsidRPr="008A3A5C">
        <w:rPr>
          <w:sz w:val="28"/>
          <w:szCs w:val="28"/>
        </w:rPr>
        <w:tab/>
      </w:r>
    </w:p>
    <w:p w:rsidR="005E5832" w:rsidRPr="008A3A5C" w:rsidRDefault="005E3D67" w:rsidP="00FC05D3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24458C" w:rsidRPr="008A3A5C">
        <w:rPr>
          <w:sz w:val="28"/>
          <w:szCs w:val="28"/>
        </w:rPr>
        <w:t>Министерство</w:t>
      </w:r>
      <w:r w:rsidR="005E5832" w:rsidRPr="008A3A5C">
        <w:rPr>
          <w:sz w:val="28"/>
          <w:szCs w:val="28"/>
        </w:rPr>
        <w:t xml:space="preserve"> осуществляет перечисление средств на возмещение части затрат заемщику в срок, не превышающий 30 календарных дней со дня принятия положительного решения о предоставлении государственной поддержки, при наличии</w:t>
      </w:r>
      <w:r w:rsidR="00A12725" w:rsidRPr="008A3A5C">
        <w:rPr>
          <w:sz w:val="28"/>
          <w:szCs w:val="28"/>
        </w:rPr>
        <w:t xml:space="preserve"> в</w:t>
      </w:r>
      <w:r w:rsidR="00692A46" w:rsidRPr="008A3A5C">
        <w:rPr>
          <w:sz w:val="28"/>
          <w:szCs w:val="28"/>
        </w:rPr>
        <w:t xml:space="preserve"> республиканском бюджете</w:t>
      </w:r>
      <w:r w:rsidR="0021256E" w:rsidRPr="008A3A5C">
        <w:rPr>
          <w:sz w:val="28"/>
          <w:szCs w:val="28"/>
        </w:rPr>
        <w:t xml:space="preserve"> </w:t>
      </w:r>
      <w:r w:rsidR="00A12725" w:rsidRPr="008A3A5C">
        <w:rPr>
          <w:sz w:val="28"/>
          <w:szCs w:val="28"/>
        </w:rPr>
        <w:t>средств на возмещение части затрат.</w:t>
      </w:r>
    </w:p>
    <w:p w:rsidR="00816159" w:rsidRPr="008A3A5C" w:rsidRDefault="00816159" w:rsidP="00816159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BC6B0E" w:rsidRPr="008A3A5C">
        <w:rPr>
          <w:sz w:val="28"/>
          <w:szCs w:val="28"/>
        </w:rPr>
        <w:t>Министерство</w:t>
      </w:r>
      <w:r w:rsidRPr="008A3A5C">
        <w:rPr>
          <w:sz w:val="28"/>
          <w:szCs w:val="28"/>
        </w:rPr>
        <w:t xml:space="preserve"> вправе предоставить заемщику средства из республиканского бюджета за несколько месяцев.</w:t>
      </w:r>
    </w:p>
    <w:p w:rsidR="00B5166D" w:rsidRPr="008A3A5C" w:rsidRDefault="00D67FDD" w:rsidP="00AC298A">
      <w:pPr>
        <w:jc w:val="both"/>
        <w:rPr>
          <w:sz w:val="28"/>
          <w:szCs w:val="28"/>
        </w:rPr>
      </w:pPr>
      <w:bookmarkStart w:id="13" w:name="sub_117"/>
      <w:r w:rsidRPr="008A3A5C">
        <w:rPr>
          <w:sz w:val="28"/>
          <w:szCs w:val="28"/>
        </w:rPr>
        <w:tab/>
        <w:t>14</w:t>
      </w:r>
      <w:r w:rsidR="00B5166D" w:rsidRPr="008A3A5C">
        <w:rPr>
          <w:sz w:val="28"/>
          <w:szCs w:val="28"/>
        </w:rPr>
        <w:t xml:space="preserve">. </w:t>
      </w:r>
      <w:r w:rsidR="0024458C" w:rsidRPr="008A3A5C">
        <w:rPr>
          <w:sz w:val="28"/>
          <w:szCs w:val="28"/>
        </w:rPr>
        <w:t>Министерство</w:t>
      </w:r>
      <w:r w:rsidR="00B5166D" w:rsidRPr="008A3A5C">
        <w:rPr>
          <w:sz w:val="28"/>
          <w:szCs w:val="28"/>
        </w:rPr>
        <w:t xml:space="preserve"> </w:t>
      </w:r>
      <w:r w:rsidRPr="008A3A5C">
        <w:rPr>
          <w:sz w:val="28"/>
          <w:szCs w:val="28"/>
        </w:rPr>
        <w:t>составляет</w:t>
      </w:r>
      <w:r w:rsidR="00B5166D" w:rsidRPr="008A3A5C">
        <w:rPr>
          <w:sz w:val="28"/>
          <w:szCs w:val="28"/>
        </w:rPr>
        <w:t xml:space="preserve"> сводный реестр получателей субсидий, исходя из </w:t>
      </w:r>
      <w:r w:rsidR="006F2E5A" w:rsidRPr="008A3A5C">
        <w:rPr>
          <w:sz w:val="28"/>
          <w:szCs w:val="28"/>
        </w:rPr>
        <w:t xml:space="preserve">суммы </w:t>
      </w:r>
      <w:r w:rsidR="00BC6B0E" w:rsidRPr="008A3A5C">
        <w:rPr>
          <w:sz w:val="28"/>
          <w:szCs w:val="28"/>
        </w:rPr>
        <w:t>причитающихся</w:t>
      </w:r>
      <w:r w:rsidR="00B5166D" w:rsidRPr="008A3A5C">
        <w:rPr>
          <w:sz w:val="28"/>
          <w:szCs w:val="28"/>
        </w:rPr>
        <w:t xml:space="preserve"> средств</w:t>
      </w:r>
      <w:r w:rsidR="00AC298A" w:rsidRPr="008A3A5C">
        <w:rPr>
          <w:sz w:val="28"/>
          <w:szCs w:val="28"/>
        </w:rPr>
        <w:t>,</w:t>
      </w:r>
      <w:bookmarkStart w:id="14" w:name="sub_1171"/>
      <w:bookmarkEnd w:id="13"/>
      <w:r w:rsidR="00AC298A" w:rsidRPr="008A3A5C">
        <w:rPr>
          <w:sz w:val="28"/>
          <w:szCs w:val="28"/>
        </w:rPr>
        <w:t xml:space="preserve"> который </w:t>
      </w:r>
      <w:r w:rsidR="00B5166D" w:rsidRPr="008A3A5C">
        <w:rPr>
          <w:sz w:val="28"/>
          <w:szCs w:val="28"/>
        </w:rPr>
        <w:t>формируется в двух экземплярах, один из которых представляется в Министерство финансов Карачаево-Черкесской Республики.</w:t>
      </w:r>
    </w:p>
    <w:p w:rsidR="008F7F67" w:rsidRPr="008A3A5C" w:rsidRDefault="00AC298A" w:rsidP="008F7F67">
      <w:pPr>
        <w:jc w:val="both"/>
        <w:rPr>
          <w:sz w:val="28"/>
          <w:szCs w:val="28"/>
        </w:rPr>
      </w:pPr>
      <w:bookmarkStart w:id="15" w:name="sub_121"/>
      <w:bookmarkEnd w:id="14"/>
      <w:r w:rsidRPr="008A3A5C">
        <w:rPr>
          <w:sz w:val="28"/>
          <w:szCs w:val="28"/>
        </w:rPr>
        <w:tab/>
      </w:r>
      <w:r w:rsidR="0030214F" w:rsidRPr="008A3A5C">
        <w:rPr>
          <w:sz w:val="28"/>
          <w:szCs w:val="28"/>
        </w:rPr>
        <w:t>15</w:t>
      </w:r>
      <w:r w:rsidR="008F7F67" w:rsidRPr="008A3A5C">
        <w:rPr>
          <w:sz w:val="28"/>
          <w:szCs w:val="28"/>
        </w:rPr>
        <w:t xml:space="preserve">. </w:t>
      </w:r>
      <w:r w:rsidR="0024458C" w:rsidRPr="008A3A5C">
        <w:rPr>
          <w:sz w:val="28"/>
          <w:szCs w:val="28"/>
        </w:rPr>
        <w:t>Министерство</w:t>
      </w:r>
      <w:r w:rsidR="008F7F67" w:rsidRPr="008A3A5C">
        <w:rPr>
          <w:sz w:val="28"/>
          <w:szCs w:val="28"/>
        </w:rPr>
        <w:t xml:space="preserve"> составляет заявки на предоставление объемов финансир</w:t>
      </w:r>
      <w:r w:rsidR="00F70D78" w:rsidRPr="008A3A5C">
        <w:rPr>
          <w:sz w:val="28"/>
          <w:szCs w:val="28"/>
        </w:rPr>
        <w:t>ования и реестр разассигнований</w:t>
      </w:r>
      <w:r w:rsidR="00940D44" w:rsidRPr="008A3A5C">
        <w:t xml:space="preserve"> </w:t>
      </w:r>
      <w:r w:rsidR="00940D44" w:rsidRPr="008A3A5C">
        <w:rPr>
          <w:sz w:val="28"/>
          <w:szCs w:val="28"/>
        </w:rPr>
        <w:t>в разрезе получателей субсидий</w:t>
      </w:r>
      <w:r w:rsidR="004D2EBE" w:rsidRPr="008A3A5C">
        <w:rPr>
          <w:rFonts w:ascii="Arial" w:hAnsi="Arial" w:cs="Arial"/>
        </w:rPr>
        <w:t xml:space="preserve"> </w:t>
      </w:r>
      <w:r w:rsidR="004D2EBE" w:rsidRPr="008A3A5C">
        <w:rPr>
          <w:sz w:val="28"/>
          <w:szCs w:val="28"/>
        </w:rPr>
        <w:t xml:space="preserve">(кроме граждан, ведущих личное подсобное хозяйство, и заемщиков, получивших займы в сельскохозяйственных кредитных потребительских кооперативах) </w:t>
      </w:r>
      <w:r w:rsidR="00BE0F43" w:rsidRPr="008A3A5C">
        <w:rPr>
          <w:sz w:val="28"/>
          <w:szCs w:val="28"/>
        </w:rPr>
        <w:t xml:space="preserve">за счет средств федерального и республиканского бюджетов </w:t>
      </w:r>
      <w:r w:rsidR="008F7F67" w:rsidRPr="008A3A5C">
        <w:rPr>
          <w:sz w:val="28"/>
          <w:szCs w:val="28"/>
        </w:rPr>
        <w:t>и представляет их в Министерство финансов Карачаево-Черкесской Республики в соответствии с утвержденным кассовым планом на текущий месяц</w:t>
      </w:r>
      <w:r w:rsidR="00BC6B0E" w:rsidRPr="008A3A5C">
        <w:rPr>
          <w:sz w:val="28"/>
          <w:szCs w:val="28"/>
        </w:rPr>
        <w:t>,</w:t>
      </w:r>
      <w:r w:rsidR="008F7F67" w:rsidRPr="008A3A5C">
        <w:rPr>
          <w:sz w:val="28"/>
          <w:szCs w:val="28"/>
        </w:rPr>
        <w:t xml:space="preserve"> для исполнения республиканского бюджета.</w:t>
      </w:r>
    </w:p>
    <w:p w:rsidR="008F7F67" w:rsidRPr="008A3A5C" w:rsidRDefault="00E35C24" w:rsidP="008F7F67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  <w:t>16</w:t>
      </w:r>
      <w:r w:rsidR="008F7F67" w:rsidRPr="008A3A5C">
        <w:rPr>
          <w:sz w:val="28"/>
          <w:szCs w:val="28"/>
        </w:rPr>
        <w:t xml:space="preserve">. </w:t>
      </w:r>
      <w:r w:rsidR="00454E33" w:rsidRPr="008A3A5C">
        <w:rPr>
          <w:sz w:val="28"/>
          <w:szCs w:val="28"/>
        </w:rPr>
        <w:t>Министерство</w:t>
      </w:r>
      <w:r w:rsidR="008F7F67" w:rsidRPr="008A3A5C">
        <w:rPr>
          <w:sz w:val="28"/>
          <w:szCs w:val="28"/>
        </w:rPr>
        <w:t xml:space="preserve"> в срок не более 5 рабочих дней с даты поступления денежных средств на лицевой счет составляет заявку на кассовый расход для перечисл</w:t>
      </w:r>
      <w:r w:rsidR="00324D1A" w:rsidRPr="008A3A5C">
        <w:rPr>
          <w:sz w:val="28"/>
          <w:szCs w:val="28"/>
        </w:rPr>
        <w:t>ения денежных средств получателям</w:t>
      </w:r>
      <w:r w:rsidR="008F7F67" w:rsidRPr="008A3A5C">
        <w:rPr>
          <w:sz w:val="28"/>
          <w:szCs w:val="28"/>
        </w:rPr>
        <w:t>.</w:t>
      </w:r>
    </w:p>
    <w:p w:rsidR="008F7F67" w:rsidRPr="008A3A5C" w:rsidRDefault="00E35C24" w:rsidP="008F7F67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  <w:t>17</w:t>
      </w:r>
      <w:r w:rsidR="008F7F67" w:rsidRPr="008A3A5C">
        <w:rPr>
          <w:sz w:val="28"/>
          <w:szCs w:val="28"/>
        </w:rPr>
        <w:t>. Выплата средств государственной поддержки за последний период текущего года, а также в случае недостаточности лимитов бюджетных обязательств в текущем году будет осуществляться в очередном финансовом году.</w:t>
      </w:r>
    </w:p>
    <w:p w:rsidR="00B5166D" w:rsidRPr="008A3A5C" w:rsidRDefault="00B83A98" w:rsidP="00E35C24">
      <w:pPr>
        <w:jc w:val="both"/>
        <w:rPr>
          <w:sz w:val="28"/>
          <w:szCs w:val="28"/>
        </w:rPr>
      </w:pPr>
      <w:bookmarkStart w:id="16" w:name="sub_1211"/>
      <w:bookmarkEnd w:id="15"/>
      <w:r w:rsidRPr="008A3A5C">
        <w:tab/>
      </w:r>
      <w:bookmarkStart w:id="17" w:name="sub_123"/>
      <w:bookmarkEnd w:id="16"/>
      <w:r w:rsidR="00634E81" w:rsidRPr="008A3A5C">
        <w:rPr>
          <w:sz w:val="28"/>
          <w:szCs w:val="28"/>
        </w:rPr>
        <w:t>18</w:t>
      </w:r>
      <w:r w:rsidR="00B5166D" w:rsidRPr="008A3A5C">
        <w:rPr>
          <w:sz w:val="28"/>
          <w:szCs w:val="28"/>
        </w:rPr>
        <w:t xml:space="preserve">. При нарушении условий, предусмотренных настоящим Порядком, </w:t>
      </w:r>
      <w:r w:rsidR="00454E33" w:rsidRPr="008A3A5C">
        <w:rPr>
          <w:sz w:val="28"/>
          <w:szCs w:val="28"/>
        </w:rPr>
        <w:t>Министерство</w:t>
      </w:r>
      <w:r w:rsidR="00B5166D" w:rsidRPr="008A3A5C">
        <w:rPr>
          <w:sz w:val="28"/>
          <w:szCs w:val="28"/>
        </w:rPr>
        <w:t xml:space="preserve"> в течение </w:t>
      </w:r>
      <w:r w:rsidR="00886FFE" w:rsidRPr="008A3A5C">
        <w:rPr>
          <w:sz w:val="28"/>
          <w:szCs w:val="28"/>
        </w:rPr>
        <w:t>10</w:t>
      </w:r>
      <w:r w:rsidR="00B5166D" w:rsidRPr="008A3A5C">
        <w:rPr>
          <w:sz w:val="28"/>
          <w:szCs w:val="28"/>
        </w:rPr>
        <w:t xml:space="preserve"> </w:t>
      </w:r>
      <w:r w:rsidR="00886FFE" w:rsidRPr="008A3A5C">
        <w:rPr>
          <w:sz w:val="28"/>
          <w:szCs w:val="28"/>
        </w:rPr>
        <w:t>рабочих</w:t>
      </w:r>
      <w:r w:rsidR="00B5166D" w:rsidRPr="008A3A5C">
        <w:rPr>
          <w:sz w:val="28"/>
          <w:szCs w:val="28"/>
        </w:rPr>
        <w:t xml:space="preserve"> дней со дня установления нарушения </w:t>
      </w:r>
      <w:r w:rsidR="00B5166D" w:rsidRPr="008A3A5C">
        <w:rPr>
          <w:sz w:val="28"/>
          <w:szCs w:val="28"/>
        </w:rPr>
        <w:lastRenderedPageBreak/>
        <w:t>направляет уведомление получателю субсидии о необходимости возврата полученной субсидии в республиканский бюджет Карачаево-Черкесской Республики.</w:t>
      </w:r>
    </w:p>
    <w:p w:rsidR="00B5166D" w:rsidRPr="008A3A5C" w:rsidRDefault="00E35C24" w:rsidP="001E6366">
      <w:pPr>
        <w:jc w:val="both"/>
        <w:rPr>
          <w:sz w:val="28"/>
          <w:szCs w:val="28"/>
        </w:rPr>
      </w:pPr>
      <w:bookmarkStart w:id="18" w:name="sub_1231"/>
      <w:bookmarkEnd w:id="17"/>
      <w:r w:rsidRPr="008A3A5C">
        <w:rPr>
          <w:sz w:val="28"/>
          <w:szCs w:val="28"/>
        </w:rPr>
        <w:tab/>
      </w:r>
      <w:r w:rsidR="00B5166D" w:rsidRPr="008A3A5C">
        <w:rPr>
          <w:sz w:val="28"/>
          <w:szCs w:val="28"/>
        </w:rPr>
        <w:t>Получатель субсидии в течение 20 рабочих дней с</w:t>
      </w:r>
      <w:r w:rsidR="00A76E9C" w:rsidRPr="008A3A5C">
        <w:rPr>
          <w:sz w:val="28"/>
          <w:szCs w:val="28"/>
        </w:rPr>
        <w:t>о дня</w:t>
      </w:r>
      <w:r w:rsidR="00B5166D" w:rsidRPr="008A3A5C">
        <w:rPr>
          <w:sz w:val="28"/>
          <w:szCs w:val="28"/>
        </w:rPr>
        <w:t xml:space="preserve"> получения уведомления обязан перечислить полученную с нарушением условий, установленных настоящим Порядком, субсидию в республиканский бюджет Карачаево-Черкесской Республики.</w:t>
      </w:r>
    </w:p>
    <w:p w:rsidR="00B5166D" w:rsidRPr="008A3A5C" w:rsidRDefault="00634E81" w:rsidP="001E6366">
      <w:pPr>
        <w:jc w:val="both"/>
        <w:rPr>
          <w:sz w:val="28"/>
          <w:szCs w:val="28"/>
        </w:rPr>
      </w:pPr>
      <w:bookmarkStart w:id="19" w:name="sub_1232"/>
      <w:bookmarkEnd w:id="18"/>
      <w:r w:rsidRPr="008A3A5C">
        <w:rPr>
          <w:sz w:val="28"/>
          <w:szCs w:val="28"/>
        </w:rPr>
        <w:tab/>
      </w:r>
      <w:r w:rsidR="00B5166D" w:rsidRPr="008A3A5C">
        <w:rPr>
          <w:sz w:val="28"/>
          <w:szCs w:val="28"/>
        </w:rPr>
        <w:t>В случае невозврата получателем субсидии в республиканский бюджет Карачаево-Черкесской Республики в установленный Порядком срок</w:t>
      </w:r>
      <w:r w:rsidR="001E6366" w:rsidRPr="008A3A5C">
        <w:rPr>
          <w:sz w:val="28"/>
          <w:szCs w:val="28"/>
        </w:rPr>
        <w:t>,</w:t>
      </w:r>
      <w:r w:rsidR="00B5166D" w:rsidRPr="008A3A5C">
        <w:rPr>
          <w:sz w:val="28"/>
          <w:szCs w:val="28"/>
        </w:rPr>
        <w:t xml:space="preserve"> средства в объеме установленного нарушения взыскиваются в судебном порядке.</w:t>
      </w:r>
    </w:p>
    <w:p w:rsidR="00B5166D" w:rsidRPr="008A3A5C" w:rsidRDefault="00634E81" w:rsidP="001E6366">
      <w:pPr>
        <w:jc w:val="both"/>
        <w:rPr>
          <w:sz w:val="28"/>
          <w:szCs w:val="28"/>
        </w:rPr>
      </w:pPr>
      <w:bookmarkStart w:id="20" w:name="sub_124"/>
      <w:bookmarkEnd w:id="19"/>
      <w:r w:rsidRPr="008A3A5C">
        <w:tab/>
      </w:r>
      <w:r w:rsidRPr="008A3A5C">
        <w:rPr>
          <w:sz w:val="28"/>
          <w:szCs w:val="28"/>
        </w:rPr>
        <w:t>19</w:t>
      </w:r>
      <w:r w:rsidR="00B5166D" w:rsidRPr="008A3A5C">
        <w:rPr>
          <w:sz w:val="28"/>
          <w:szCs w:val="28"/>
        </w:rPr>
        <w:t>. Ответственность за достоверность сведений, содержащихся в документах, представленных получателями субсидий</w:t>
      </w:r>
      <w:r w:rsidR="00D80BE4" w:rsidRPr="008A3A5C">
        <w:rPr>
          <w:sz w:val="28"/>
          <w:szCs w:val="28"/>
        </w:rPr>
        <w:t xml:space="preserve"> </w:t>
      </w:r>
      <w:r w:rsidR="000B624D" w:rsidRPr="008A3A5C">
        <w:rPr>
          <w:sz w:val="28"/>
          <w:szCs w:val="28"/>
        </w:rPr>
        <w:t>(уполномоченным банком</w:t>
      </w:r>
      <w:r w:rsidR="00940D44" w:rsidRPr="008A3A5C">
        <w:rPr>
          <w:sz w:val="28"/>
          <w:szCs w:val="28"/>
        </w:rPr>
        <w:t>,</w:t>
      </w:r>
      <w:r w:rsidR="000B624D" w:rsidRPr="008A3A5C">
        <w:rPr>
          <w:sz w:val="28"/>
          <w:szCs w:val="28"/>
        </w:rPr>
        <w:t xml:space="preserve"> либо кредитным кооперативом)</w:t>
      </w:r>
      <w:r w:rsidR="00B5166D" w:rsidRPr="008A3A5C">
        <w:rPr>
          <w:sz w:val="28"/>
          <w:szCs w:val="28"/>
        </w:rPr>
        <w:t>, несут получатели субсидий</w:t>
      </w:r>
      <w:r w:rsidR="000B624D" w:rsidRPr="008A3A5C">
        <w:rPr>
          <w:sz w:val="28"/>
          <w:szCs w:val="28"/>
        </w:rPr>
        <w:t xml:space="preserve"> (уполномоченны</w:t>
      </w:r>
      <w:r w:rsidR="00BC6B0E" w:rsidRPr="008A3A5C">
        <w:rPr>
          <w:sz w:val="28"/>
          <w:szCs w:val="28"/>
        </w:rPr>
        <w:t>й</w:t>
      </w:r>
      <w:r w:rsidR="000B624D" w:rsidRPr="008A3A5C">
        <w:rPr>
          <w:sz w:val="28"/>
          <w:szCs w:val="28"/>
        </w:rPr>
        <w:t xml:space="preserve"> банк либо кредитны</w:t>
      </w:r>
      <w:r w:rsidR="00057AF7" w:rsidRPr="008A3A5C">
        <w:rPr>
          <w:sz w:val="28"/>
          <w:szCs w:val="28"/>
        </w:rPr>
        <w:t>й кооператив</w:t>
      </w:r>
      <w:r w:rsidR="000B624D" w:rsidRPr="008A3A5C">
        <w:rPr>
          <w:sz w:val="28"/>
          <w:szCs w:val="28"/>
        </w:rPr>
        <w:t>)</w:t>
      </w:r>
      <w:r w:rsidR="00B5166D" w:rsidRPr="008A3A5C">
        <w:rPr>
          <w:sz w:val="28"/>
          <w:szCs w:val="28"/>
        </w:rPr>
        <w:t>.</w:t>
      </w:r>
    </w:p>
    <w:p w:rsidR="00140C6B" w:rsidRPr="008A3A5C" w:rsidRDefault="00634E81" w:rsidP="00140C6B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140C6B" w:rsidRPr="008A3A5C">
        <w:rPr>
          <w:sz w:val="28"/>
          <w:szCs w:val="28"/>
        </w:rPr>
        <w:t>2</w:t>
      </w:r>
      <w:r w:rsidR="00E27150" w:rsidRPr="008A3A5C">
        <w:rPr>
          <w:sz w:val="28"/>
          <w:szCs w:val="28"/>
        </w:rPr>
        <w:t>0</w:t>
      </w:r>
      <w:r w:rsidR="00140C6B" w:rsidRPr="008A3A5C">
        <w:rPr>
          <w:sz w:val="28"/>
          <w:szCs w:val="28"/>
        </w:rPr>
        <w:t>.</w:t>
      </w:r>
      <w:r w:rsidR="00140C6B" w:rsidRPr="008A3A5C">
        <w:t xml:space="preserve"> </w:t>
      </w:r>
      <w:r w:rsidR="00140C6B" w:rsidRPr="008A3A5C">
        <w:rPr>
          <w:sz w:val="28"/>
          <w:szCs w:val="28"/>
        </w:rPr>
        <w:t xml:space="preserve">Получатели субсидий </w:t>
      </w:r>
      <w:r w:rsidR="003E3803" w:rsidRPr="008A3A5C">
        <w:rPr>
          <w:sz w:val="28"/>
          <w:szCs w:val="28"/>
        </w:rPr>
        <w:t xml:space="preserve">(юридические лица и индивидуальные предприниматели) </w:t>
      </w:r>
      <w:r w:rsidR="00140C6B" w:rsidRPr="008A3A5C">
        <w:rPr>
          <w:sz w:val="28"/>
          <w:szCs w:val="28"/>
        </w:rPr>
        <w:t xml:space="preserve">представляют в </w:t>
      </w:r>
      <w:r w:rsidR="00940D44" w:rsidRPr="008A3A5C">
        <w:rPr>
          <w:sz w:val="28"/>
          <w:szCs w:val="28"/>
        </w:rPr>
        <w:t>Министерство</w:t>
      </w:r>
      <w:r w:rsidR="00140C6B" w:rsidRPr="008A3A5C">
        <w:rPr>
          <w:sz w:val="28"/>
          <w:szCs w:val="28"/>
        </w:rPr>
        <w:t xml:space="preserve"> отчет о финансово-экономическом состоянии по форме и в сроки, установленные Министерством сельского хозяйства Российской Федерации</w:t>
      </w:r>
      <w:r w:rsidR="00A84901" w:rsidRPr="008A3A5C">
        <w:rPr>
          <w:sz w:val="28"/>
          <w:szCs w:val="28"/>
        </w:rPr>
        <w:t>.</w:t>
      </w:r>
    </w:p>
    <w:p w:rsidR="00140C6B" w:rsidRPr="008A3A5C" w:rsidRDefault="00634E81" w:rsidP="00140C6B">
      <w:pPr>
        <w:jc w:val="both"/>
        <w:rPr>
          <w:sz w:val="28"/>
          <w:szCs w:val="28"/>
        </w:rPr>
      </w:pPr>
      <w:r w:rsidRPr="008A3A5C">
        <w:rPr>
          <w:sz w:val="28"/>
          <w:szCs w:val="28"/>
        </w:rPr>
        <w:tab/>
      </w:r>
      <w:r w:rsidR="00140C6B" w:rsidRPr="008A3A5C">
        <w:rPr>
          <w:sz w:val="28"/>
          <w:szCs w:val="28"/>
        </w:rPr>
        <w:t>2</w:t>
      </w:r>
      <w:r w:rsidR="00E27150" w:rsidRPr="008A3A5C">
        <w:rPr>
          <w:sz w:val="28"/>
          <w:szCs w:val="28"/>
        </w:rPr>
        <w:t>1</w:t>
      </w:r>
      <w:r w:rsidR="00140C6B" w:rsidRPr="008A3A5C">
        <w:rPr>
          <w:sz w:val="28"/>
          <w:szCs w:val="28"/>
        </w:rPr>
        <w:t xml:space="preserve">. </w:t>
      </w:r>
      <w:r w:rsidR="0046369F" w:rsidRPr="008A3A5C">
        <w:rPr>
          <w:sz w:val="28"/>
          <w:szCs w:val="28"/>
        </w:rPr>
        <w:t>Министерство</w:t>
      </w:r>
      <w:r w:rsidR="00140C6B" w:rsidRPr="008A3A5C">
        <w:rPr>
          <w:sz w:val="28"/>
          <w:szCs w:val="28"/>
        </w:rPr>
        <w:t xml:space="preserve">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законодательством Российской Федерации.</w:t>
      </w:r>
    </w:p>
    <w:p w:rsidR="007310CB" w:rsidRPr="008A3A5C" w:rsidRDefault="007310CB" w:rsidP="007310CB">
      <w:pPr>
        <w:ind w:firstLine="708"/>
        <w:jc w:val="both"/>
        <w:rPr>
          <w:sz w:val="28"/>
          <w:szCs w:val="28"/>
        </w:rPr>
      </w:pPr>
      <w:r w:rsidRPr="008A3A5C">
        <w:rPr>
          <w:sz w:val="28"/>
          <w:szCs w:val="28"/>
        </w:rPr>
        <w:t>22. Контроль за использованием субсидии и выполнением получателем субсидии условий Соглашения, заключенного в соответствии  с пунктом 12 настоящего Порядка осуществляется Министерством и уполномоченными органами финансового контроля.</w:t>
      </w:r>
    </w:p>
    <w:p w:rsidR="00994439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994439" w:rsidRPr="0053129F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Руководитель Администрации </w:t>
      </w:r>
    </w:p>
    <w:p w:rsidR="00994439" w:rsidRPr="0053129F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Главы и Правительства </w:t>
      </w:r>
    </w:p>
    <w:p w:rsidR="00994439" w:rsidRPr="0053129F" w:rsidRDefault="00994439" w:rsidP="00994439">
      <w:pPr>
        <w:tabs>
          <w:tab w:val="left" w:pos="-5529"/>
          <w:tab w:val="left" w:pos="2870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>Карачаево-Черкесской Республик</w:t>
      </w:r>
      <w:r>
        <w:rPr>
          <w:sz w:val="28"/>
          <w:szCs w:val="28"/>
        </w:rPr>
        <w:t xml:space="preserve">и                         </w:t>
      </w:r>
      <w:r w:rsidRPr="00531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271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М.Н. </w:t>
      </w:r>
      <w:proofErr w:type="spellStart"/>
      <w:r>
        <w:rPr>
          <w:sz w:val="28"/>
          <w:szCs w:val="28"/>
        </w:rPr>
        <w:t>Озов</w:t>
      </w:r>
      <w:proofErr w:type="spellEnd"/>
      <w:r>
        <w:rPr>
          <w:sz w:val="28"/>
          <w:szCs w:val="28"/>
        </w:rPr>
        <w:t xml:space="preserve"> </w:t>
      </w:r>
    </w:p>
    <w:p w:rsidR="00994439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994439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994439" w:rsidRPr="0053129F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>Министр сельского хозяйства</w:t>
      </w:r>
    </w:p>
    <w:p w:rsidR="00994439" w:rsidRDefault="00994439" w:rsidP="00994439">
      <w:pPr>
        <w:rPr>
          <w:sz w:val="28"/>
          <w:szCs w:val="28"/>
        </w:rPr>
      </w:pPr>
      <w:r w:rsidRPr="0053129F">
        <w:rPr>
          <w:sz w:val="28"/>
          <w:szCs w:val="28"/>
        </w:rPr>
        <w:t xml:space="preserve">Карачаево-Черкесской Республики  </w:t>
      </w:r>
      <w:r>
        <w:rPr>
          <w:sz w:val="28"/>
          <w:szCs w:val="28"/>
        </w:rPr>
        <w:t xml:space="preserve">                        </w:t>
      </w:r>
      <w:r w:rsidRPr="00531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2715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А.А. </w:t>
      </w:r>
      <w:proofErr w:type="spellStart"/>
      <w:r>
        <w:rPr>
          <w:sz w:val="28"/>
          <w:szCs w:val="28"/>
        </w:rPr>
        <w:t>Боташев</w:t>
      </w:r>
      <w:proofErr w:type="spellEnd"/>
      <w:r>
        <w:rPr>
          <w:sz w:val="28"/>
          <w:szCs w:val="28"/>
        </w:rPr>
        <w:t xml:space="preserve"> </w:t>
      </w:r>
    </w:p>
    <w:p w:rsidR="00140C6B" w:rsidRPr="002575D7" w:rsidRDefault="00140C6B" w:rsidP="00140C6B">
      <w:pPr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8A3A5C" w:rsidRDefault="008A3A5C" w:rsidP="006046EB">
      <w:pPr>
        <w:jc w:val="right"/>
        <w:rPr>
          <w:sz w:val="28"/>
          <w:szCs w:val="28"/>
        </w:rPr>
      </w:pPr>
    </w:p>
    <w:p w:rsidR="006046EB" w:rsidRPr="001C24F3" w:rsidRDefault="001A42C3" w:rsidP="006046EB">
      <w:pPr>
        <w:jc w:val="right"/>
        <w:rPr>
          <w:sz w:val="28"/>
          <w:szCs w:val="28"/>
        </w:rPr>
      </w:pPr>
      <w:r w:rsidRPr="001C24F3">
        <w:rPr>
          <w:sz w:val="28"/>
          <w:szCs w:val="28"/>
        </w:rPr>
        <w:lastRenderedPageBreak/>
        <w:t>П</w:t>
      </w:r>
      <w:r w:rsidR="006046EB" w:rsidRPr="001C24F3">
        <w:rPr>
          <w:sz w:val="28"/>
          <w:szCs w:val="28"/>
        </w:rPr>
        <w:t xml:space="preserve">риложение </w:t>
      </w:r>
      <w:r w:rsidRPr="001C24F3">
        <w:rPr>
          <w:sz w:val="28"/>
          <w:szCs w:val="28"/>
        </w:rPr>
        <w:t xml:space="preserve">№ </w:t>
      </w:r>
      <w:r w:rsidR="006046EB" w:rsidRPr="001C24F3">
        <w:rPr>
          <w:sz w:val="28"/>
          <w:szCs w:val="28"/>
        </w:rPr>
        <w:t>1 к Порядку</w:t>
      </w:r>
    </w:p>
    <w:p w:rsidR="006046EB" w:rsidRPr="002575D7" w:rsidRDefault="006046EB" w:rsidP="006046EB">
      <w:pPr>
        <w:rPr>
          <w:sz w:val="28"/>
          <w:szCs w:val="28"/>
        </w:rPr>
      </w:pPr>
    </w:p>
    <w:p w:rsidR="006046EB" w:rsidRPr="002575D7" w:rsidRDefault="006046EB" w:rsidP="006046EB">
      <w:pPr>
        <w:jc w:val="right"/>
        <w:rPr>
          <w:sz w:val="28"/>
        </w:rPr>
      </w:pPr>
      <w:r w:rsidRPr="002575D7">
        <w:rPr>
          <w:sz w:val="28"/>
        </w:rPr>
        <w:t>Министру сельского хозяйства</w:t>
      </w:r>
    </w:p>
    <w:p w:rsidR="006046EB" w:rsidRPr="002575D7" w:rsidRDefault="006046EB" w:rsidP="006046EB">
      <w:pPr>
        <w:jc w:val="right"/>
        <w:rPr>
          <w:sz w:val="28"/>
        </w:rPr>
      </w:pPr>
      <w:r w:rsidRPr="002575D7">
        <w:rPr>
          <w:sz w:val="28"/>
        </w:rPr>
        <w:t>Карачаево-Черкесской Республики</w:t>
      </w:r>
    </w:p>
    <w:p w:rsidR="003C5D7C" w:rsidRPr="002575D7" w:rsidRDefault="003C5D7C" w:rsidP="003C5D7C">
      <w:pPr>
        <w:jc w:val="right"/>
        <w:rPr>
          <w:sz w:val="28"/>
          <w:szCs w:val="28"/>
        </w:rPr>
      </w:pPr>
    </w:p>
    <w:p w:rsidR="003C5D7C" w:rsidRPr="002575D7" w:rsidRDefault="003C5D7C" w:rsidP="003C5D7C">
      <w:pPr>
        <w:jc w:val="center"/>
        <w:rPr>
          <w:sz w:val="28"/>
          <w:szCs w:val="28"/>
        </w:rPr>
      </w:pPr>
      <w:r w:rsidRPr="002575D7">
        <w:rPr>
          <w:sz w:val="28"/>
          <w:szCs w:val="28"/>
        </w:rPr>
        <w:t>ЗАЯВЛЕНИЕ</w:t>
      </w:r>
    </w:p>
    <w:p w:rsidR="003C5D7C" w:rsidRPr="002575D7" w:rsidRDefault="003C5D7C" w:rsidP="003C5D7C">
      <w:pPr>
        <w:jc w:val="both"/>
        <w:rPr>
          <w:b/>
          <w:sz w:val="28"/>
          <w:szCs w:val="28"/>
        </w:rPr>
      </w:pPr>
      <w:r w:rsidRPr="002575D7">
        <w:rPr>
          <w:b/>
          <w:sz w:val="28"/>
          <w:szCs w:val="28"/>
        </w:rPr>
        <w:t xml:space="preserve">____________________________________________________________________ </w:t>
      </w:r>
    </w:p>
    <w:p w:rsidR="003C5D7C" w:rsidRPr="002575D7" w:rsidRDefault="00111235" w:rsidP="00994439">
      <w:pPr>
        <w:jc w:val="center"/>
        <w:rPr>
          <w:sz w:val="28"/>
          <w:szCs w:val="28"/>
        </w:rPr>
      </w:pPr>
      <w:r w:rsidRPr="002575D7">
        <w:rPr>
          <w:sz w:val="28"/>
          <w:szCs w:val="28"/>
        </w:rPr>
        <w:t>(</w:t>
      </w:r>
      <w:r w:rsidRPr="002575D7">
        <w:rPr>
          <w:szCs w:val="28"/>
        </w:rPr>
        <w:t>П</w:t>
      </w:r>
      <w:r w:rsidR="003C5D7C" w:rsidRPr="002575D7">
        <w:rPr>
          <w:szCs w:val="28"/>
        </w:rPr>
        <w:t>олное наименование получателя</w:t>
      </w:r>
      <w:r w:rsidRPr="002575D7">
        <w:rPr>
          <w:sz w:val="28"/>
          <w:szCs w:val="28"/>
        </w:rPr>
        <w:t>)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просит Вас принять документы </w:t>
      </w:r>
      <w:r w:rsidR="00111235" w:rsidRPr="002575D7">
        <w:rPr>
          <w:sz w:val="28"/>
          <w:szCs w:val="28"/>
        </w:rPr>
        <w:t>для</w:t>
      </w:r>
      <w:r w:rsidRPr="002575D7">
        <w:rPr>
          <w:sz w:val="28"/>
          <w:szCs w:val="28"/>
        </w:rPr>
        <w:t xml:space="preserve"> включ</w:t>
      </w:r>
      <w:r w:rsidR="00111235" w:rsidRPr="002575D7">
        <w:rPr>
          <w:sz w:val="28"/>
          <w:szCs w:val="28"/>
        </w:rPr>
        <w:t>ения</w:t>
      </w:r>
      <w:r w:rsidRPr="002575D7">
        <w:rPr>
          <w:sz w:val="28"/>
          <w:szCs w:val="28"/>
        </w:rPr>
        <w:t xml:space="preserve"> в реестр получателей субсидии  по кредиту, полученному в _________________________________</w:t>
      </w:r>
      <w:r w:rsidR="00111235" w:rsidRPr="002575D7">
        <w:rPr>
          <w:sz w:val="28"/>
          <w:szCs w:val="28"/>
        </w:rPr>
        <w:t>______________</w:t>
      </w:r>
      <w:r w:rsidRPr="002575D7">
        <w:rPr>
          <w:sz w:val="28"/>
          <w:szCs w:val="28"/>
        </w:rPr>
        <w:t>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____________________________________________________________________ по кредитному договору № ___________________ от ____________</w:t>
      </w:r>
      <w:r w:rsidR="00111235" w:rsidRPr="002575D7">
        <w:rPr>
          <w:sz w:val="28"/>
          <w:szCs w:val="28"/>
        </w:rPr>
        <w:t>___</w:t>
      </w:r>
      <w:r w:rsidRPr="002575D7">
        <w:rPr>
          <w:sz w:val="28"/>
          <w:szCs w:val="28"/>
        </w:rPr>
        <w:t>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в сумме _____________________________________________________________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 xml:space="preserve">Цель кредита:________________________________________________________ 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____________________________________________________________________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ИНН ________________________________________________________________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КПП ________________________________________________________________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Наименование банка __________________________________________________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р/с __________________________</w:t>
      </w:r>
      <w:r w:rsidR="0053273F" w:rsidRPr="002575D7">
        <w:rPr>
          <w:sz w:val="28"/>
          <w:szCs w:val="28"/>
        </w:rPr>
        <w:t>____________ БИК ____________</w:t>
      </w:r>
      <w:r w:rsidRPr="002575D7">
        <w:rPr>
          <w:sz w:val="28"/>
          <w:szCs w:val="28"/>
        </w:rPr>
        <w:t>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Адрес получателя _________________________________</w:t>
      </w:r>
      <w:r w:rsidR="0053273F" w:rsidRPr="002575D7">
        <w:rPr>
          <w:sz w:val="28"/>
          <w:szCs w:val="28"/>
        </w:rPr>
        <w:t>_</w:t>
      </w:r>
      <w:r w:rsidRPr="002575D7">
        <w:rPr>
          <w:sz w:val="28"/>
          <w:szCs w:val="28"/>
        </w:rPr>
        <w:t>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Контактный телефон __________________________________________________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  <w:r w:rsidRPr="002575D7">
        <w:rPr>
          <w:sz w:val="28"/>
          <w:szCs w:val="28"/>
        </w:rPr>
        <w:t>Документы, подтверждающие целевое использование кредита прилагаются.</w:t>
      </w:r>
    </w:p>
    <w:p w:rsidR="003C5D7C" w:rsidRPr="002575D7" w:rsidRDefault="003C5D7C" w:rsidP="00994439">
      <w:pPr>
        <w:jc w:val="both"/>
        <w:rPr>
          <w:b/>
          <w:sz w:val="28"/>
          <w:szCs w:val="28"/>
        </w:rPr>
      </w:pPr>
      <w:r w:rsidRPr="002575D7">
        <w:rPr>
          <w:b/>
          <w:sz w:val="28"/>
          <w:szCs w:val="28"/>
        </w:rPr>
        <w:tab/>
        <w:t>Достоверность и полноту сведений, содержащихся в настоящем заявлении и прилагаемых к нему документов, подтверждаю.</w:t>
      </w:r>
    </w:p>
    <w:p w:rsidR="003C5D7C" w:rsidRPr="002575D7" w:rsidRDefault="003C5D7C" w:rsidP="00994439">
      <w:pPr>
        <w:jc w:val="both"/>
        <w:rPr>
          <w:b/>
          <w:sz w:val="28"/>
          <w:szCs w:val="28"/>
        </w:rPr>
      </w:pPr>
      <w:r w:rsidRPr="002575D7">
        <w:rPr>
          <w:b/>
          <w:sz w:val="28"/>
          <w:szCs w:val="28"/>
        </w:rPr>
        <w:tab/>
        <w:t>Об ответственности за предоставление неполных и (или) заведомо недостоверных сведений и документов предупрежден.</w:t>
      </w:r>
    </w:p>
    <w:p w:rsidR="00F6746C" w:rsidRPr="002575D7" w:rsidRDefault="00F6746C" w:rsidP="00994439">
      <w:pPr>
        <w:jc w:val="both"/>
        <w:rPr>
          <w:b/>
          <w:szCs w:val="28"/>
        </w:rPr>
      </w:pPr>
      <w:r w:rsidRPr="002575D7">
        <w:rPr>
          <w:b/>
          <w:sz w:val="28"/>
          <w:szCs w:val="28"/>
        </w:rPr>
        <w:tab/>
        <w:t>В соответствии с Федеральным законом от</w:t>
      </w:r>
      <w:r w:rsidR="008929BD">
        <w:rPr>
          <w:b/>
          <w:sz w:val="28"/>
          <w:szCs w:val="28"/>
        </w:rPr>
        <w:t xml:space="preserve"> 27 июля 2006 г. №</w:t>
      </w:r>
      <w:r w:rsidRPr="002575D7">
        <w:rPr>
          <w:b/>
          <w:sz w:val="28"/>
          <w:szCs w:val="28"/>
        </w:rPr>
        <w:t xml:space="preserve"> 152-ФЗ </w:t>
      </w:r>
      <w:r w:rsidR="008929BD">
        <w:rPr>
          <w:b/>
          <w:sz w:val="28"/>
          <w:szCs w:val="28"/>
        </w:rPr>
        <w:t>«О персональных данных»</w:t>
      </w:r>
      <w:r w:rsidRPr="002575D7">
        <w:rPr>
          <w:b/>
          <w:sz w:val="28"/>
          <w:szCs w:val="28"/>
        </w:rPr>
        <w:t xml:space="preserve"> даю свое согласие на обработку моих персональных данных</w:t>
      </w:r>
      <w:r w:rsidRPr="002575D7">
        <w:rPr>
          <w:b/>
          <w:szCs w:val="28"/>
        </w:rPr>
        <w:t>.</w:t>
      </w:r>
    </w:p>
    <w:p w:rsidR="003C5D7C" w:rsidRPr="002575D7" w:rsidRDefault="003C5D7C" w:rsidP="00994439">
      <w:pPr>
        <w:jc w:val="both"/>
        <w:rPr>
          <w:sz w:val="28"/>
          <w:szCs w:val="28"/>
        </w:rPr>
      </w:pPr>
    </w:p>
    <w:p w:rsidR="003C5D7C" w:rsidRPr="002575D7" w:rsidRDefault="003C5D7C" w:rsidP="00994439">
      <w:pPr>
        <w:rPr>
          <w:sz w:val="28"/>
          <w:szCs w:val="28"/>
        </w:rPr>
      </w:pPr>
      <w:r w:rsidRPr="002575D7">
        <w:rPr>
          <w:sz w:val="28"/>
          <w:szCs w:val="28"/>
        </w:rPr>
        <w:t xml:space="preserve">__________________  </w:t>
      </w:r>
      <w:r w:rsidR="00F6746C" w:rsidRPr="002575D7">
        <w:rPr>
          <w:sz w:val="28"/>
          <w:szCs w:val="28"/>
        </w:rPr>
        <w:t xml:space="preserve">                           </w:t>
      </w:r>
      <w:r w:rsidRPr="002575D7">
        <w:rPr>
          <w:sz w:val="28"/>
          <w:szCs w:val="28"/>
        </w:rPr>
        <w:t>М.П.</w:t>
      </w:r>
      <w:r w:rsidR="00F6746C" w:rsidRPr="002575D7">
        <w:rPr>
          <w:sz w:val="28"/>
          <w:szCs w:val="28"/>
        </w:rPr>
        <w:t xml:space="preserve">                </w:t>
      </w:r>
      <w:r w:rsidR="008929BD">
        <w:rPr>
          <w:sz w:val="28"/>
          <w:szCs w:val="28"/>
        </w:rPr>
        <w:t xml:space="preserve">    </w:t>
      </w:r>
      <w:r w:rsidR="00F6746C" w:rsidRPr="002575D7">
        <w:rPr>
          <w:sz w:val="28"/>
          <w:szCs w:val="28"/>
        </w:rPr>
        <w:t>___</w:t>
      </w:r>
      <w:r w:rsidRPr="002575D7">
        <w:rPr>
          <w:sz w:val="28"/>
          <w:szCs w:val="28"/>
        </w:rPr>
        <w:t>____________________</w:t>
      </w:r>
    </w:p>
    <w:p w:rsidR="003C5D7C" w:rsidRPr="002575D7" w:rsidRDefault="003C5D7C" w:rsidP="00994439">
      <w:pPr>
        <w:rPr>
          <w:sz w:val="28"/>
          <w:szCs w:val="28"/>
        </w:rPr>
      </w:pPr>
      <w:r w:rsidRPr="002575D7">
        <w:rPr>
          <w:sz w:val="28"/>
          <w:szCs w:val="28"/>
        </w:rPr>
        <w:t xml:space="preserve">        (подпись)                                                                   </w:t>
      </w:r>
      <w:r w:rsidR="008929BD">
        <w:rPr>
          <w:sz w:val="28"/>
          <w:szCs w:val="28"/>
        </w:rPr>
        <w:t xml:space="preserve">     </w:t>
      </w:r>
      <w:r w:rsidRPr="002575D7">
        <w:rPr>
          <w:sz w:val="28"/>
          <w:szCs w:val="28"/>
        </w:rPr>
        <w:t>(расшифровка подписи)</w:t>
      </w:r>
    </w:p>
    <w:p w:rsidR="003C5D7C" w:rsidRPr="002575D7" w:rsidRDefault="003C5D7C" w:rsidP="00994439">
      <w:pPr>
        <w:rPr>
          <w:sz w:val="28"/>
          <w:szCs w:val="28"/>
        </w:rPr>
      </w:pPr>
    </w:p>
    <w:p w:rsidR="00F6746C" w:rsidRPr="002575D7" w:rsidRDefault="00F6746C" w:rsidP="00994439">
      <w:pPr>
        <w:rPr>
          <w:sz w:val="28"/>
          <w:szCs w:val="28"/>
        </w:rPr>
      </w:pPr>
    </w:p>
    <w:p w:rsidR="00B5166D" w:rsidRPr="002575D7" w:rsidRDefault="003C5D7C" w:rsidP="00994439">
      <w:pPr>
        <w:rPr>
          <w:sz w:val="28"/>
          <w:szCs w:val="28"/>
        </w:rPr>
      </w:pPr>
      <w:r w:rsidRPr="002575D7">
        <w:rPr>
          <w:sz w:val="28"/>
          <w:szCs w:val="28"/>
        </w:rPr>
        <w:t>«____»    ____________  20</w:t>
      </w:r>
      <w:r w:rsidR="00BD4F30" w:rsidRPr="002575D7">
        <w:rPr>
          <w:sz w:val="28"/>
          <w:szCs w:val="28"/>
        </w:rPr>
        <w:t>___</w:t>
      </w:r>
      <w:r w:rsidRPr="002575D7">
        <w:rPr>
          <w:sz w:val="28"/>
          <w:szCs w:val="28"/>
        </w:rPr>
        <w:t>год</w:t>
      </w:r>
      <w:bookmarkEnd w:id="20"/>
    </w:p>
    <w:p w:rsidR="00F9247D" w:rsidRDefault="00F9247D" w:rsidP="00F6746C">
      <w:pPr>
        <w:rPr>
          <w:sz w:val="28"/>
          <w:szCs w:val="28"/>
        </w:rPr>
      </w:pPr>
    </w:p>
    <w:p w:rsidR="00994439" w:rsidRPr="0053129F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Руководитель Администрации </w:t>
      </w:r>
    </w:p>
    <w:p w:rsidR="00994439" w:rsidRPr="0053129F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 xml:space="preserve">Главы и Правительства </w:t>
      </w:r>
    </w:p>
    <w:p w:rsidR="00994439" w:rsidRPr="0053129F" w:rsidRDefault="00994439" w:rsidP="00994439">
      <w:pPr>
        <w:tabs>
          <w:tab w:val="left" w:pos="-5529"/>
          <w:tab w:val="left" w:pos="2870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>Карачаево-Черкесской Республик</w:t>
      </w:r>
      <w:r>
        <w:rPr>
          <w:sz w:val="28"/>
          <w:szCs w:val="28"/>
        </w:rPr>
        <w:t xml:space="preserve">и                         </w:t>
      </w:r>
      <w:r w:rsidRPr="00531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C24F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Озов</w:t>
      </w:r>
      <w:proofErr w:type="spellEnd"/>
      <w:r>
        <w:rPr>
          <w:sz w:val="28"/>
          <w:szCs w:val="28"/>
        </w:rPr>
        <w:t xml:space="preserve"> </w:t>
      </w:r>
    </w:p>
    <w:p w:rsidR="00994439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994439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</w:p>
    <w:p w:rsidR="00994439" w:rsidRPr="0053129F" w:rsidRDefault="00994439" w:rsidP="00994439">
      <w:pPr>
        <w:tabs>
          <w:tab w:val="left" w:pos="2870"/>
          <w:tab w:val="left" w:pos="9923"/>
        </w:tabs>
        <w:ind w:right="-65"/>
        <w:rPr>
          <w:sz w:val="28"/>
          <w:szCs w:val="28"/>
        </w:rPr>
      </w:pPr>
      <w:r w:rsidRPr="0053129F">
        <w:rPr>
          <w:sz w:val="28"/>
          <w:szCs w:val="28"/>
        </w:rPr>
        <w:t>Министр сельского хозяйства</w:t>
      </w:r>
    </w:p>
    <w:p w:rsidR="00994439" w:rsidRDefault="00994439" w:rsidP="00994439">
      <w:pPr>
        <w:rPr>
          <w:sz w:val="28"/>
          <w:szCs w:val="28"/>
        </w:rPr>
      </w:pPr>
      <w:r w:rsidRPr="0053129F">
        <w:rPr>
          <w:sz w:val="28"/>
          <w:szCs w:val="28"/>
        </w:rPr>
        <w:t xml:space="preserve">Карачаево-Черкесской Республики  </w:t>
      </w:r>
      <w:r>
        <w:rPr>
          <w:sz w:val="28"/>
          <w:szCs w:val="28"/>
        </w:rPr>
        <w:t xml:space="preserve">                        </w:t>
      </w:r>
      <w:r w:rsidRPr="00531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C24F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Боташев</w:t>
      </w:r>
      <w:proofErr w:type="spellEnd"/>
      <w:r>
        <w:rPr>
          <w:sz w:val="28"/>
          <w:szCs w:val="28"/>
        </w:rPr>
        <w:t xml:space="preserve"> </w:t>
      </w:r>
    </w:p>
    <w:p w:rsidR="00994439" w:rsidRPr="002575D7" w:rsidRDefault="00994439" w:rsidP="00F6746C">
      <w:pPr>
        <w:rPr>
          <w:sz w:val="28"/>
          <w:szCs w:val="28"/>
        </w:rPr>
        <w:sectPr w:rsidR="00994439" w:rsidRPr="002575D7" w:rsidSect="005A2DDD">
          <w:pgSz w:w="11900" w:h="16800"/>
          <w:pgMar w:top="709" w:right="843" w:bottom="993" w:left="1100" w:header="720" w:footer="720" w:gutter="0"/>
          <w:cols w:space="720"/>
          <w:noEndnote/>
        </w:sectPr>
      </w:pPr>
    </w:p>
    <w:tbl>
      <w:tblPr>
        <w:tblW w:w="16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91"/>
        <w:gridCol w:w="209"/>
        <w:gridCol w:w="500"/>
        <w:gridCol w:w="63"/>
        <w:gridCol w:w="646"/>
        <w:gridCol w:w="241"/>
        <w:gridCol w:w="468"/>
        <w:gridCol w:w="241"/>
        <w:gridCol w:w="803"/>
        <w:gridCol w:w="115"/>
        <w:gridCol w:w="594"/>
        <w:gridCol w:w="231"/>
        <w:gridCol w:w="619"/>
        <w:gridCol w:w="232"/>
        <w:gridCol w:w="506"/>
        <w:gridCol w:w="344"/>
        <w:gridCol w:w="478"/>
        <w:gridCol w:w="373"/>
        <w:gridCol w:w="382"/>
        <w:gridCol w:w="468"/>
        <w:gridCol w:w="238"/>
        <w:gridCol w:w="613"/>
        <w:gridCol w:w="196"/>
        <w:gridCol w:w="655"/>
        <w:gridCol w:w="216"/>
        <w:gridCol w:w="634"/>
        <w:gridCol w:w="329"/>
        <w:gridCol w:w="663"/>
        <w:gridCol w:w="330"/>
        <w:gridCol w:w="663"/>
        <w:gridCol w:w="357"/>
        <w:gridCol w:w="777"/>
        <w:gridCol w:w="141"/>
        <w:gridCol w:w="851"/>
        <w:gridCol w:w="530"/>
        <w:gridCol w:w="75"/>
        <w:gridCol w:w="144"/>
      </w:tblGrid>
      <w:tr w:rsidR="009B7660" w:rsidRPr="00665FE6" w:rsidTr="005024D3">
        <w:trPr>
          <w:gridAfter w:val="1"/>
          <w:wAfter w:w="144" w:type="dxa"/>
          <w:trHeight w:val="4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665FE6" w:rsidRDefault="009B7660" w:rsidP="00FB0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9B7660" w:rsidRDefault="009B7660" w:rsidP="00FB0A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4" w:type="dxa"/>
            <w:gridSpan w:val="8"/>
            <w:shd w:val="clear" w:color="auto" w:fill="auto"/>
            <w:noWrap/>
            <w:vAlign w:val="bottom"/>
            <w:hideMark/>
          </w:tcPr>
          <w:p w:rsidR="00752988" w:rsidRPr="008929BD" w:rsidRDefault="00752988" w:rsidP="00752988">
            <w:pPr>
              <w:jc w:val="right"/>
              <w:rPr>
                <w:sz w:val="28"/>
                <w:szCs w:val="28"/>
              </w:rPr>
            </w:pPr>
            <w:r w:rsidRPr="008929BD">
              <w:rPr>
                <w:sz w:val="28"/>
                <w:szCs w:val="28"/>
              </w:rPr>
              <w:t xml:space="preserve">Приложение № </w:t>
            </w:r>
            <w:r w:rsidR="001777FB" w:rsidRPr="008929BD">
              <w:rPr>
                <w:sz w:val="28"/>
                <w:szCs w:val="28"/>
              </w:rPr>
              <w:t>2</w:t>
            </w:r>
            <w:r w:rsidRPr="008929BD">
              <w:rPr>
                <w:sz w:val="28"/>
                <w:szCs w:val="28"/>
              </w:rPr>
              <w:t xml:space="preserve"> к Порядку</w:t>
            </w:r>
          </w:p>
          <w:p w:rsidR="009B7660" w:rsidRPr="009B7660" w:rsidRDefault="009B7660" w:rsidP="00FB0A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7660" w:rsidRPr="00665FE6" w:rsidTr="008E4780">
        <w:trPr>
          <w:gridAfter w:val="2"/>
          <w:wAfter w:w="219" w:type="dxa"/>
          <w:trHeight w:val="405"/>
        </w:trPr>
        <w:tc>
          <w:tcPr>
            <w:tcW w:w="16048" w:type="dxa"/>
            <w:gridSpan w:val="37"/>
            <w:shd w:val="clear" w:color="auto" w:fill="auto"/>
            <w:noWrap/>
            <w:vAlign w:val="bottom"/>
            <w:hideMark/>
          </w:tcPr>
          <w:p w:rsidR="009B7660" w:rsidRDefault="009B7660" w:rsidP="00FB0A7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B7660" w:rsidRDefault="009B7660" w:rsidP="00FB0A74">
            <w:pPr>
              <w:jc w:val="center"/>
              <w:rPr>
                <w:b/>
                <w:bCs/>
                <w:sz w:val="28"/>
                <w:szCs w:val="28"/>
              </w:rPr>
            </w:pPr>
            <w:r w:rsidRPr="00665FE6">
              <w:rPr>
                <w:b/>
                <w:bCs/>
                <w:sz w:val="28"/>
                <w:szCs w:val="28"/>
              </w:rPr>
              <w:t xml:space="preserve">Уведомление об остатке ссудной задолженности и о начисленных и уплаченных процентах </w:t>
            </w:r>
            <w:r w:rsidR="00307CC8">
              <w:rPr>
                <w:b/>
                <w:bCs/>
                <w:sz w:val="28"/>
                <w:szCs w:val="28"/>
              </w:rPr>
              <w:t xml:space="preserve">за </w:t>
            </w:r>
            <w:r w:rsidRPr="00665FE6">
              <w:rPr>
                <w:b/>
                <w:bCs/>
                <w:sz w:val="28"/>
                <w:szCs w:val="28"/>
              </w:rPr>
              <w:t>________________</w:t>
            </w:r>
          </w:p>
          <w:p w:rsidR="009B7660" w:rsidRPr="009B7660" w:rsidRDefault="009B7660" w:rsidP="00FB0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7660" w:rsidRPr="00665FE6" w:rsidTr="00C43FF6">
        <w:trPr>
          <w:gridAfter w:val="1"/>
          <w:wAfter w:w="144" w:type="dxa"/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№ п/п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Наименование заемщика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ИНН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 xml:space="preserve">Дата </w:t>
            </w:r>
            <w:proofErr w:type="spellStart"/>
            <w:r w:rsidRPr="008929BD">
              <w:rPr>
                <w:sz w:val="14"/>
                <w:szCs w:val="14"/>
              </w:rPr>
              <w:t>кред</w:t>
            </w:r>
            <w:proofErr w:type="spellEnd"/>
            <w:r w:rsidRPr="008929BD">
              <w:rPr>
                <w:sz w:val="14"/>
                <w:szCs w:val="14"/>
              </w:rPr>
              <w:t>. дог.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 xml:space="preserve">Номер </w:t>
            </w:r>
            <w:proofErr w:type="spellStart"/>
            <w:r w:rsidRPr="008929BD">
              <w:rPr>
                <w:sz w:val="14"/>
                <w:szCs w:val="14"/>
              </w:rPr>
              <w:t>кред</w:t>
            </w:r>
            <w:proofErr w:type="spellEnd"/>
            <w:r w:rsidRPr="008929BD">
              <w:rPr>
                <w:sz w:val="14"/>
                <w:szCs w:val="14"/>
              </w:rPr>
              <w:t>. Дог.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 xml:space="preserve">Счета </w:t>
            </w:r>
            <w:proofErr w:type="spellStart"/>
            <w:r w:rsidRPr="008929BD">
              <w:rPr>
                <w:sz w:val="14"/>
                <w:szCs w:val="14"/>
              </w:rPr>
              <w:t>заемщиков,открытые</w:t>
            </w:r>
            <w:proofErr w:type="spellEnd"/>
            <w:r w:rsidRPr="008929BD">
              <w:rPr>
                <w:sz w:val="14"/>
                <w:szCs w:val="14"/>
              </w:rPr>
              <w:t xml:space="preserve"> ими в банке для перечисления субсидии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Остаток ссудной задолженности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Процентная ставка по кредиту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 xml:space="preserve">Ставка </w:t>
            </w:r>
            <w:proofErr w:type="spellStart"/>
            <w:r w:rsidRPr="008929BD">
              <w:rPr>
                <w:sz w:val="14"/>
                <w:szCs w:val="14"/>
              </w:rPr>
              <w:t>реф</w:t>
            </w:r>
            <w:proofErr w:type="spellEnd"/>
            <w:r w:rsidRPr="008929BD">
              <w:rPr>
                <w:sz w:val="14"/>
                <w:szCs w:val="14"/>
              </w:rPr>
              <w:t>. ЦБ РФ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Сумма начисленных 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Сумма уплаченных 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Кол-во дней пользования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Дата начала расчета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Дата окончания расчета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Размер целевых средств(Гр.7*Гр8*Гр.12*1.00)/(100%*дней в году)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Размер целевых средств(Гр.7*Гр9*Гр.12*0.95)/(100%*дней в году)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Размер целевых средств(Гр.7*Гр8*Гр.12*0,5)/(100%*дней в году)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Размер целевых средств(Гр.7*Гр9*Гр.12*0,05)/(100%*дней в году)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60" w:rsidRPr="008929BD" w:rsidRDefault="009B7660" w:rsidP="009B7660">
            <w:pPr>
              <w:jc w:val="center"/>
              <w:rPr>
                <w:sz w:val="14"/>
                <w:szCs w:val="14"/>
              </w:rPr>
            </w:pPr>
            <w:r w:rsidRPr="008929BD">
              <w:rPr>
                <w:sz w:val="14"/>
                <w:szCs w:val="14"/>
              </w:rPr>
              <w:t>Итого</w:t>
            </w:r>
          </w:p>
        </w:tc>
      </w:tr>
      <w:tr w:rsidR="009B7660" w:rsidRPr="008929BD" w:rsidTr="00C43FF6">
        <w:trPr>
          <w:gridAfter w:val="1"/>
          <w:wAfter w:w="144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19</w:t>
            </w:r>
          </w:p>
        </w:tc>
      </w:tr>
      <w:tr w:rsidR="009B7660" w:rsidRPr="008929BD" w:rsidTr="00C43FF6">
        <w:trPr>
          <w:gridAfter w:val="1"/>
          <w:wAfter w:w="144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8929BD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8929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7660" w:rsidRPr="008929BD" w:rsidTr="00C43FF6">
        <w:trPr>
          <w:gridAfter w:val="1"/>
          <w:wAfter w:w="144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8929BD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8929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7660" w:rsidRPr="008929BD" w:rsidTr="00C43FF6">
        <w:trPr>
          <w:gridAfter w:val="1"/>
          <w:wAfter w:w="144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8929BD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8929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</w:tr>
      <w:tr w:rsidR="009B7660" w:rsidRPr="008929BD" w:rsidTr="00C43FF6">
        <w:trPr>
          <w:gridAfter w:val="1"/>
          <w:wAfter w:w="144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7660" w:rsidRPr="008929BD" w:rsidTr="00C43FF6">
        <w:trPr>
          <w:gridAfter w:val="1"/>
          <w:wAfter w:w="144" w:type="dxa"/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/>
        </w:tc>
        <w:tc>
          <w:tcPr>
            <w:tcW w:w="115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</w:tr>
      <w:tr w:rsidR="00215569" w:rsidRPr="008929BD" w:rsidTr="008E4780">
        <w:trPr>
          <w:gridAfter w:val="1"/>
          <w:wAfter w:w="144" w:type="dxa"/>
          <w:trHeight w:val="300"/>
        </w:trPr>
        <w:tc>
          <w:tcPr>
            <w:tcW w:w="15518" w:type="dxa"/>
            <w:gridSpan w:val="36"/>
            <w:shd w:val="clear" w:color="auto" w:fill="auto"/>
            <w:noWrap/>
            <w:vAlign w:val="bottom"/>
            <w:hideMark/>
          </w:tcPr>
          <w:p w:rsidR="00215569" w:rsidRPr="008929BD" w:rsidRDefault="00215569" w:rsidP="00FB0A74">
            <w:pPr>
              <w:rPr>
                <w:color w:val="000000"/>
                <w:sz w:val="18"/>
                <w:szCs w:val="18"/>
              </w:rPr>
            </w:pPr>
            <w:r w:rsidRPr="008929BD">
              <w:rPr>
                <w:color w:val="000000"/>
                <w:sz w:val="18"/>
                <w:szCs w:val="18"/>
              </w:rPr>
              <w:t>Проценты</w:t>
            </w:r>
            <w:r w:rsidR="00F7173A" w:rsidRPr="008929BD">
              <w:rPr>
                <w:color w:val="000000"/>
                <w:sz w:val="18"/>
                <w:szCs w:val="18"/>
              </w:rPr>
              <w:t xml:space="preserve"> и сумма основного долга по креди</w:t>
            </w:r>
            <w:r w:rsidR="00C33283" w:rsidRPr="008929BD">
              <w:rPr>
                <w:color w:val="000000"/>
                <w:sz w:val="18"/>
                <w:szCs w:val="18"/>
              </w:rPr>
              <w:t>тным договорам (займам) оплачены</w:t>
            </w:r>
            <w:r w:rsidR="00F7173A" w:rsidRPr="008929BD">
              <w:rPr>
                <w:color w:val="000000"/>
                <w:sz w:val="18"/>
                <w:szCs w:val="18"/>
              </w:rPr>
              <w:t xml:space="preserve"> своевременно и в полном объеме</w:t>
            </w:r>
          </w:p>
          <w:p w:rsidR="00817678" w:rsidRPr="008929BD" w:rsidRDefault="00860EE4" w:rsidP="00817678">
            <w:pPr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253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860EE4" w:rsidRPr="008929BD" w:rsidRDefault="00725385" w:rsidP="00817678">
            <w:pPr>
              <w:rPr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60EE4">
              <w:rPr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215569" w:rsidRPr="008929BD" w:rsidRDefault="00215569" w:rsidP="00FB0A74">
            <w:pPr>
              <w:rPr>
                <w:color w:val="000000"/>
              </w:rPr>
            </w:pPr>
          </w:p>
        </w:tc>
      </w:tr>
      <w:tr w:rsidR="009B7660" w:rsidRPr="008929BD" w:rsidTr="008E4780">
        <w:trPr>
          <w:gridAfter w:val="1"/>
          <w:wAfter w:w="144" w:type="dxa"/>
          <w:trHeight w:val="300"/>
        </w:trPr>
        <w:tc>
          <w:tcPr>
            <w:tcW w:w="4628" w:type="dxa"/>
            <w:gridSpan w:val="1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  <w:r w:rsidRPr="008929BD">
              <w:rPr>
                <w:color w:val="000000"/>
              </w:rPr>
              <w:t>Руководитель кредитной организации</w:t>
            </w: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  <w:hideMark/>
          </w:tcPr>
          <w:p w:rsidR="009B7660" w:rsidRPr="008929BD" w:rsidRDefault="009B7660" w:rsidP="009B7660">
            <w:pPr>
              <w:jc w:val="right"/>
              <w:rPr>
                <w:color w:val="000000"/>
              </w:rPr>
            </w:pPr>
            <w:r w:rsidRPr="008929BD">
              <w:rPr>
                <w:color w:val="000000"/>
              </w:rPr>
              <w:t>____________</w:t>
            </w:r>
          </w:p>
        </w:tc>
        <w:tc>
          <w:tcPr>
            <w:tcW w:w="3402" w:type="dxa"/>
            <w:gridSpan w:val="8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  <w:r w:rsidRPr="008929BD">
              <w:rPr>
                <w:color w:val="000000"/>
              </w:rPr>
              <w:t>___________________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8E4780">
        <w:trPr>
          <w:gridAfter w:val="1"/>
          <w:wAfter w:w="144" w:type="dxa"/>
          <w:trHeight w:val="219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7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   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8E4780">
        <w:trPr>
          <w:gridAfter w:val="1"/>
          <w:wAfter w:w="144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7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8E4780">
        <w:trPr>
          <w:gridAfter w:val="1"/>
          <w:wAfter w:w="144" w:type="dxa"/>
          <w:trHeight w:val="600"/>
        </w:trPr>
        <w:tc>
          <w:tcPr>
            <w:tcW w:w="3469" w:type="dxa"/>
            <w:gridSpan w:val="9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r w:rsidRPr="008929BD">
              <w:rPr>
                <w:color w:val="000000"/>
              </w:rPr>
              <w:t>Главный бухгалтер</w:t>
            </w: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  <w:hideMark/>
          </w:tcPr>
          <w:p w:rsidR="009B7660" w:rsidRPr="008929BD" w:rsidRDefault="009B7660" w:rsidP="009B7660">
            <w:pPr>
              <w:jc w:val="right"/>
              <w:rPr>
                <w:color w:val="000000"/>
              </w:rPr>
            </w:pPr>
            <w:r w:rsidRPr="008929BD">
              <w:rPr>
                <w:color w:val="000000"/>
              </w:rPr>
              <w:t>____________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  <w:r w:rsidRPr="008929BD">
              <w:rPr>
                <w:color w:val="000000"/>
              </w:rPr>
              <w:t>___________________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8E4780">
        <w:trPr>
          <w:gridAfter w:val="1"/>
          <w:wAfter w:w="144" w:type="dxa"/>
          <w:trHeight w:val="192"/>
        </w:trPr>
        <w:tc>
          <w:tcPr>
            <w:tcW w:w="2760" w:type="dxa"/>
            <w:gridSpan w:val="7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r w:rsidRPr="008929BD">
              <w:rPr>
                <w:color w:val="000000"/>
                <w:sz w:val="20"/>
                <w:szCs w:val="20"/>
              </w:rPr>
              <w:t>"__" __________ г.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          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C235A2">
        <w:trPr>
          <w:gridAfter w:val="1"/>
          <w:wAfter w:w="144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7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C235A2" w:rsidRPr="008929BD" w:rsidTr="00C235A2">
        <w:trPr>
          <w:gridAfter w:val="1"/>
          <w:wAfter w:w="144" w:type="dxa"/>
          <w:trHeight w:val="313"/>
        </w:trPr>
        <w:tc>
          <w:tcPr>
            <w:tcW w:w="3469" w:type="dxa"/>
            <w:gridSpan w:val="9"/>
            <w:shd w:val="clear" w:color="auto" w:fill="auto"/>
            <w:noWrap/>
            <w:vAlign w:val="bottom"/>
            <w:hideMark/>
          </w:tcPr>
          <w:p w:rsidR="00C235A2" w:rsidRDefault="00C235A2" w:rsidP="00FB0A74">
            <w:pPr>
              <w:rPr>
                <w:color w:val="000000"/>
                <w:sz w:val="23"/>
                <w:szCs w:val="23"/>
              </w:rPr>
            </w:pPr>
            <w:r w:rsidRPr="00825BA9">
              <w:rPr>
                <w:color w:val="000000"/>
                <w:sz w:val="23"/>
                <w:szCs w:val="23"/>
              </w:rPr>
              <w:t>Уполномоченный орган</w:t>
            </w:r>
          </w:p>
          <w:p w:rsidR="00C235A2" w:rsidRPr="00825BA9" w:rsidRDefault="00C235A2" w:rsidP="00FB0A74">
            <w:pPr>
              <w:rPr>
                <w:color w:val="000000"/>
                <w:sz w:val="23"/>
                <w:szCs w:val="23"/>
              </w:rPr>
            </w:pPr>
          </w:p>
          <w:p w:rsidR="00C235A2" w:rsidRPr="00825BA9" w:rsidRDefault="00C235A2" w:rsidP="00F62B09">
            <w:pPr>
              <w:rPr>
                <w:color w:val="000000"/>
                <w:sz w:val="23"/>
                <w:szCs w:val="23"/>
              </w:rPr>
            </w:pPr>
            <w:r w:rsidRPr="00825BA9">
              <w:rPr>
                <w:color w:val="000000"/>
                <w:sz w:val="23"/>
                <w:szCs w:val="23"/>
              </w:rPr>
              <w:t xml:space="preserve">Руководитель Администрации </w:t>
            </w:r>
          </w:p>
          <w:p w:rsidR="00C235A2" w:rsidRPr="00825BA9" w:rsidRDefault="00C235A2" w:rsidP="00F62B09">
            <w:pPr>
              <w:rPr>
                <w:color w:val="000000"/>
                <w:sz w:val="23"/>
                <w:szCs w:val="23"/>
              </w:rPr>
            </w:pPr>
            <w:r w:rsidRPr="00825BA9">
              <w:rPr>
                <w:color w:val="000000"/>
                <w:sz w:val="23"/>
                <w:szCs w:val="23"/>
              </w:rPr>
              <w:t xml:space="preserve">Главы и Правительства </w:t>
            </w:r>
          </w:p>
          <w:p w:rsidR="00C235A2" w:rsidRPr="00825BA9" w:rsidRDefault="00C235A2" w:rsidP="00C235A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Карачаево-Черкесской Республики</w:t>
            </w: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2" w:rsidRPr="00C235A2" w:rsidRDefault="00C235A2" w:rsidP="00C235A2">
            <w:pPr>
              <w:jc w:val="center"/>
              <w:rPr>
                <w:color w:val="000000"/>
              </w:rPr>
            </w:pPr>
            <w:r w:rsidRPr="00C235A2">
              <w:rPr>
                <w:color w:val="000000"/>
              </w:rPr>
              <w:t xml:space="preserve">М.Н. </w:t>
            </w:r>
            <w:proofErr w:type="spellStart"/>
            <w:r w:rsidRPr="00C235A2">
              <w:rPr>
                <w:color w:val="000000"/>
              </w:rPr>
              <w:t>Озов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FB0A74">
            <w:pPr>
              <w:jc w:val="right"/>
              <w:rPr>
                <w:color w:val="000000"/>
              </w:rPr>
            </w:pPr>
          </w:p>
        </w:tc>
      </w:tr>
      <w:tr w:rsidR="00511757" w:rsidRPr="008929BD" w:rsidTr="0063222F">
        <w:trPr>
          <w:gridAfter w:val="1"/>
          <w:wAfter w:w="144" w:type="dxa"/>
          <w:trHeight w:val="313"/>
        </w:trPr>
        <w:tc>
          <w:tcPr>
            <w:tcW w:w="3469" w:type="dxa"/>
            <w:gridSpan w:val="9"/>
            <w:shd w:val="clear" w:color="auto" w:fill="auto"/>
            <w:noWrap/>
            <w:vAlign w:val="bottom"/>
          </w:tcPr>
          <w:p w:rsidR="00511757" w:rsidRPr="00825BA9" w:rsidRDefault="00511757" w:rsidP="00FB0A7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</w:tcPr>
          <w:p w:rsidR="00511757" w:rsidRPr="00C235A2" w:rsidRDefault="00511757" w:rsidP="00C235A2">
            <w:pPr>
              <w:jc w:val="center"/>
              <w:rPr>
                <w:color w:val="000000"/>
                <w:sz w:val="16"/>
                <w:szCs w:val="16"/>
              </w:rPr>
            </w:pPr>
            <w:r w:rsidRPr="00C235A2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  <w:tc>
          <w:tcPr>
            <w:tcW w:w="3544" w:type="dxa"/>
            <w:gridSpan w:val="8"/>
            <w:shd w:val="clear" w:color="auto" w:fill="auto"/>
            <w:noWrap/>
            <w:vAlign w:val="bottom"/>
          </w:tcPr>
          <w:p w:rsidR="00511757" w:rsidRPr="008929BD" w:rsidRDefault="00CD55B1" w:rsidP="00CD55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</w:t>
            </w:r>
            <w:r w:rsidR="00511757" w:rsidRPr="00C235A2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CD55B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</w:tcPr>
          <w:p w:rsidR="00511757" w:rsidRPr="008929BD" w:rsidRDefault="00511757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337F21">
        <w:trPr>
          <w:gridAfter w:val="1"/>
          <w:wAfter w:w="144" w:type="dxa"/>
          <w:trHeight w:val="307"/>
        </w:trPr>
        <w:tc>
          <w:tcPr>
            <w:tcW w:w="4628" w:type="dxa"/>
            <w:gridSpan w:val="12"/>
            <w:shd w:val="clear" w:color="auto" w:fill="auto"/>
            <w:noWrap/>
            <w:vAlign w:val="bottom"/>
            <w:hideMark/>
          </w:tcPr>
          <w:p w:rsidR="003049A0" w:rsidRDefault="003049A0" w:rsidP="009B7660">
            <w:pPr>
              <w:rPr>
                <w:color w:val="000000"/>
                <w:sz w:val="23"/>
                <w:szCs w:val="23"/>
              </w:rPr>
            </w:pPr>
          </w:p>
          <w:p w:rsidR="009B7660" w:rsidRPr="008929BD" w:rsidRDefault="009B7660" w:rsidP="009B7660">
            <w:pPr>
              <w:rPr>
                <w:color w:val="000000"/>
                <w:sz w:val="23"/>
                <w:szCs w:val="23"/>
              </w:rPr>
            </w:pPr>
            <w:r w:rsidRPr="008929BD">
              <w:rPr>
                <w:color w:val="000000"/>
                <w:sz w:val="23"/>
                <w:szCs w:val="23"/>
              </w:rPr>
              <w:t>Министерство сельского хозяйства КЧР</w:t>
            </w: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  <w:hideMark/>
          </w:tcPr>
          <w:p w:rsidR="009B7660" w:rsidRPr="008929BD" w:rsidRDefault="009B7660" w:rsidP="009B7660">
            <w:pPr>
              <w:jc w:val="right"/>
              <w:rPr>
                <w:color w:val="000000"/>
              </w:rPr>
            </w:pPr>
            <w:r w:rsidRPr="008929BD">
              <w:rPr>
                <w:color w:val="000000"/>
              </w:rPr>
              <w:t>____________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60" w:rsidRPr="008929BD" w:rsidRDefault="00337F21" w:rsidP="00337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А.А. Боташев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9B7660" w:rsidRPr="008929BD" w:rsidTr="00337F21">
        <w:trPr>
          <w:gridAfter w:val="1"/>
          <w:wAfter w:w="144" w:type="dxa"/>
          <w:trHeight w:val="144"/>
        </w:trPr>
        <w:tc>
          <w:tcPr>
            <w:tcW w:w="2760" w:type="dxa"/>
            <w:gridSpan w:val="7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r w:rsidRPr="008929BD">
              <w:rPr>
                <w:color w:val="000000"/>
                <w:sz w:val="20"/>
                <w:szCs w:val="20"/>
              </w:rPr>
              <w:t>"__" __________ г.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</w:pPr>
          </w:p>
        </w:tc>
        <w:tc>
          <w:tcPr>
            <w:tcW w:w="1159" w:type="dxa"/>
            <w:gridSpan w:val="3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676" w:type="dxa"/>
            <w:gridSpan w:val="4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center"/>
              <w:rPr>
                <w:color w:val="000000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  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bottom"/>
            <w:hideMark/>
          </w:tcPr>
          <w:p w:rsidR="009B7660" w:rsidRPr="008929BD" w:rsidRDefault="009B7660" w:rsidP="00FB0A74">
            <w:pPr>
              <w:jc w:val="right"/>
              <w:rPr>
                <w:color w:val="000000"/>
              </w:rPr>
            </w:pPr>
          </w:p>
        </w:tc>
      </w:tr>
      <w:tr w:rsidR="00DC2C73" w:rsidRPr="008929BD" w:rsidTr="005024D3">
        <w:trPr>
          <w:trHeight w:val="8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94" w:type="dxa"/>
            <w:gridSpan w:val="12"/>
            <w:shd w:val="clear" w:color="auto" w:fill="auto"/>
            <w:noWrap/>
            <w:vAlign w:val="bottom"/>
            <w:hideMark/>
          </w:tcPr>
          <w:p w:rsidR="00307CC8" w:rsidRPr="008929BD" w:rsidRDefault="00307CC8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47A3" w:rsidRPr="008929BD" w:rsidRDefault="005847A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47A3" w:rsidRDefault="005847A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05EFB" w:rsidRDefault="00F05EFB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D55B1" w:rsidRDefault="00CD55B1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777FB" w:rsidRPr="008929BD" w:rsidRDefault="001777FB" w:rsidP="001777FB">
            <w:pPr>
              <w:jc w:val="right"/>
              <w:rPr>
                <w:sz w:val="28"/>
                <w:szCs w:val="28"/>
              </w:rPr>
            </w:pPr>
            <w:r w:rsidRPr="008929BD">
              <w:rPr>
                <w:sz w:val="28"/>
                <w:szCs w:val="28"/>
              </w:rPr>
              <w:lastRenderedPageBreak/>
              <w:t>Приложение № 3 к Порядку</w:t>
            </w:r>
          </w:p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8E478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20"/>
                <w:szCs w:val="20"/>
              </w:rPr>
            </w:pPr>
          </w:p>
        </w:tc>
      </w:tr>
      <w:tr w:rsidR="00DC2C73" w:rsidRPr="008929BD" w:rsidTr="00C43FF6">
        <w:trPr>
          <w:trHeight w:val="405"/>
        </w:trPr>
        <w:tc>
          <w:tcPr>
            <w:tcW w:w="16267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b/>
                <w:bCs/>
                <w:sz w:val="28"/>
                <w:szCs w:val="28"/>
              </w:rPr>
            </w:pPr>
            <w:r w:rsidRPr="008929BD">
              <w:rPr>
                <w:b/>
                <w:bCs/>
                <w:sz w:val="28"/>
                <w:szCs w:val="28"/>
              </w:rPr>
              <w:t>Уведомление об остатке ссудной задолженности и о начисленных и уплаченных процентах</w:t>
            </w:r>
            <w:r w:rsidR="00307CC8" w:rsidRPr="008929BD">
              <w:rPr>
                <w:b/>
                <w:bCs/>
                <w:sz w:val="28"/>
                <w:szCs w:val="28"/>
              </w:rPr>
              <w:t xml:space="preserve"> </w:t>
            </w:r>
            <w:r w:rsidRPr="008929BD">
              <w:rPr>
                <w:b/>
                <w:bCs/>
                <w:sz w:val="28"/>
                <w:szCs w:val="28"/>
              </w:rPr>
              <w:t>за ________________</w:t>
            </w:r>
          </w:p>
          <w:p w:rsidR="00DC2C73" w:rsidRPr="008929BD" w:rsidRDefault="00DC2C73" w:rsidP="00DC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C73" w:rsidRPr="008929BD" w:rsidTr="00C43FF6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№ п/п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Наименование заемщика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ИНН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 xml:space="preserve">Дата </w:t>
            </w:r>
            <w:proofErr w:type="spellStart"/>
            <w:r w:rsidRPr="008929BD">
              <w:rPr>
                <w:sz w:val="16"/>
                <w:szCs w:val="16"/>
              </w:rPr>
              <w:t>кред.дог</w:t>
            </w:r>
            <w:proofErr w:type="spellEnd"/>
            <w:r w:rsidRPr="008929BD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 xml:space="preserve">Номер </w:t>
            </w:r>
            <w:proofErr w:type="spellStart"/>
            <w:r w:rsidRPr="008929BD">
              <w:rPr>
                <w:sz w:val="16"/>
                <w:szCs w:val="16"/>
              </w:rPr>
              <w:t>кред</w:t>
            </w:r>
            <w:proofErr w:type="spellEnd"/>
            <w:r w:rsidRPr="008929BD">
              <w:rPr>
                <w:sz w:val="16"/>
                <w:szCs w:val="16"/>
              </w:rPr>
              <w:t>. Дог.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 xml:space="preserve">Счета </w:t>
            </w:r>
            <w:proofErr w:type="spellStart"/>
            <w:r w:rsidRPr="008929BD">
              <w:rPr>
                <w:sz w:val="16"/>
                <w:szCs w:val="16"/>
              </w:rPr>
              <w:t>заемщиков,открытые</w:t>
            </w:r>
            <w:proofErr w:type="spellEnd"/>
            <w:r w:rsidRPr="008929BD">
              <w:rPr>
                <w:sz w:val="16"/>
                <w:szCs w:val="16"/>
              </w:rPr>
              <w:t xml:space="preserve"> ими в банке для перечисления субсидии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Остаток ссудной задолженности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Процентная ставка по кредиту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 xml:space="preserve">Ставка </w:t>
            </w:r>
            <w:proofErr w:type="spellStart"/>
            <w:r w:rsidRPr="008929BD">
              <w:rPr>
                <w:sz w:val="16"/>
                <w:szCs w:val="16"/>
              </w:rPr>
              <w:t>реф</w:t>
            </w:r>
            <w:proofErr w:type="spellEnd"/>
            <w:r w:rsidRPr="008929BD">
              <w:rPr>
                <w:sz w:val="16"/>
                <w:szCs w:val="16"/>
              </w:rPr>
              <w:t>. ЦБ РФ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Сумма начисленных процентов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Сумма уплаченных процентов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Кол-во дней пользования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Дата начала расчета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Дата окончания расчета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Размер целевых средств(Гр.7*Гр8*Гр.12*1.00)/(100%*дней в году)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Размер целевых средств(Гр.7*Гр9*Гр.12*0.67)/(100%*дней в году)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 xml:space="preserve">5% к выплате в </w:t>
            </w:r>
            <w:proofErr w:type="spellStart"/>
            <w:r w:rsidRPr="008929BD">
              <w:rPr>
                <w:sz w:val="16"/>
                <w:szCs w:val="16"/>
              </w:rPr>
              <w:t>соответсвии</w:t>
            </w:r>
            <w:proofErr w:type="spellEnd"/>
            <w:r w:rsidRPr="008929BD">
              <w:rPr>
                <w:sz w:val="16"/>
                <w:szCs w:val="16"/>
              </w:rPr>
              <w:t xml:space="preserve"> с условиями соглашения (Гр.16/95*5)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Размер целевых средств(Гр.7*Гр8*Гр.12*0,5)/(100%*дней в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Остаток средств РБ в соответствии с приложением №12 Гос. про-</w:t>
            </w:r>
            <w:proofErr w:type="spellStart"/>
            <w:r w:rsidRPr="008929BD">
              <w:rPr>
                <w:sz w:val="16"/>
                <w:szCs w:val="16"/>
              </w:rPr>
              <w:t>ммы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Итого</w:t>
            </w:r>
          </w:p>
        </w:tc>
      </w:tr>
      <w:tr w:rsidR="00DC2C73" w:rsidRPr="008929BD" w:rsidTr="00C43FF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12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19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20</w:t>
            </w:r>
          </w:p>
        </w:tc>
      </w:tr>
      <w:tr w:rsidR="00DC2C73" w:rsidRPr="008929BD" w:rsidTr="00C43FF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8929BD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C73" w:rsidRPr="008929BD" w:rsidTr="00C43FF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8929BD">
            <w:pPr>
              <w:jc w:val="center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C73" w:rsidRPr="008929BD" w:rsidTr="00C43FF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</w:tr>
      <w:tr w:rsidR="00DC2C73" w:rsidRPr="008929BD" w:rsidTr="00C43FF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sz w:val="16"/>
                <w:szCs w:val="16"/>
              </w:rPr>
            </w:pPr>
            <w:r w:rsidRPr="008929BD">
              <w:rPr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16"/>
                <w:szCs w:val="16"/>
              </w:rPr>
            </w:pPr>
            <w:r w:rsidRPr="008929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2C73" w:rsidRPr="008929BD" w:rsidTr="00C43FF6">
        <w:trPr>
          <w:trHeight w:val="300"/>
        </w:trPr>
        <w:tc>
          <w:tcPr>
            <w:tcW w:w="12729" w:type="dxa"/>
            <w:gridSpan w:val="3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18"/>
                <w:szCs w:val="18"/>
              </w:rPr>
            </w:pPr>
          </w:p>
          <w:p w:rsidR="00DC2C73" w:rsidRPr="008929BD" w:rsidRDefault="00DC2C73" w:rsidP="00DC2956">
            <w:pPr>
              <w:rPr>
                <w:color w:val="000000"/>
                <w:sz w:val="18"/>
                <w:szCs w:val="18"/>
              </w:rPr>
            </w:pPr>
          </w:p>
          <w:p w:rsidR="00DC2C73" w:rsidRPr="008929BD" w:rsidRDefault="00DC2C73" w:rsidP="00DC2956">
            <w:pPr>
              <w:rPr>
                <w:color w:val="000000"/>
                <w:sz w:val="18"/>
                <w:szCs w:val="18"/>
              </w:rPr>
            </w:pPr>
            <w:r w:rsidRPr="008929BD">
              <w:rPr>
                <w:color w:val="000000"/>
                <w:sz w:val="18"/>
                <w:szCs w:val="18"/>
              </w:rPr>
              <w:t>Проценты и сумма основного долга по кредитным договорам (займам) оплачены своевременно и в полном объеме</w:t>
            </w:r>
          </w:p>
          <w:p w:rsidR="00307CC8" w:rsidRPr="008929BD" w:rsidRDefault="00307CC8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8E478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55" w:type="dxa"/>
            <w:gridSpan w:val="1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Руководитель кредитной организации</w:t>
            </w:r>
          </w:p>
        </w:tc>
        <w:tc>
          <w:tcPr>
            <w:tcW w:w="1588" w:type="dxa"/>
            <w:gridSpan w:val="4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283" w:type="dxa"/>
            <w:gridSpan w:val="6"/>
            <w:shd w:val="clear" w:color="auto" w:fill="auto"/>
            <w:noWrap/>
            <w:vAlign w:val="bottom"/>
          </w:tcPr>
          <w:p w:rsidR="00DC2C73" w:rsidRPr="008929BD" w:rsidRDefault="00DC2C73" w:rsidP="00DC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6" w:type="dxa"/>
            <w:gridSpan w:val="10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___________________</w:t>
            </w: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8E4780">
        <w:trPr>
          <w:trHeight w:val="153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                    (подпись)</w:t>
            </w:r>
          </w:p>
        </w:tc>
        <w:tc>
          <w:tcPr>
            <w:tcW w:w="2283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6" w:type="dxa"/>
            <w:gridSpan w:val="10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(расшифровка подписи)</w:t>
            </w: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8E478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8E4780">
        <w:trPr>
          <w:trHeight w:val="25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gridSpan w:val="9"/>
            <w:shd w:val="clear" w:color="auto" w:fill="auto"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803" w:type="dxa"/>
            <w:shd w:val="clear" w:color="auto" w:fill="auto"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4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283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___________________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8E4780">
        <w:trPr>
          <w:trHeight w:val="249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7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0"/>
                <w:szCs w:val="20"/>
              </w:rPr>
            </w:pPr>
            <w:r w:rsidRPr="008929BD">
              <w:rPr>
                <w:color w:val="000000"/>
                <w:sz w:val="20"/>
                <w:szCs w:val="20"/>
              </w:rPr>
              <w:t>"__" __________ г.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                    (подпись)</w:t>
            </w:r>
          </w:p>
        </w:tc>
        <w:tc>
          <w:tcPr>
            <w:tcW w:w="2283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gridSpan w:val="6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2C73" w:rsidRPr="008929BD" w:rsidTr="00A2270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DC2C73" w:rsidRPr="008929BD" w:rsidRDefault="00DC2C73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235A2" w:rsidRPr="008929BD" w:rsidTr="00A22700">
        <w:trPr>
          <w:trHeight w:val="69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6" w:type="dxa"/>
            <w:gridSpan w:val="10"/>
            <w:shd w:val="clear" w:color="auto" w:fill="auto"/>
            <w:noWrap/>
            <w:vAlign w:val="bottom"/>
            <w:hideMark/>
          </w:tcPr>
          <w:p w:rsidR="00C235A2" w:rsidRDefault="00C235A2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Уполномоченный орган</w:t>
            </w:r>
          </w:p>
          <w:p w:rsidR="00F621DB" w:rsidRPr="008929BD" w:rsidRDefault="00F621DB" w:rsidP="00DC2956">
            <w:pPr>
              <w:rPr>
                <w:color w:val="000000"/>
                <w:sz w:val="22"/>
                <w:szCs w:val="22"/>
              </w:rPr>
            </w:pPr>
          </w:p>
          <w:p w:rsidR="00C235A2" w:rsidRPr="002F5805" w:rsidRDefault="00C235A2" w:rsidP="00F05EFB">
            <w:pPr>
              <w:rPr>
                <w:color w:val="000000"/>
                <w:sz w:val="22"/>
                <w:szCs w:val="22"/>
              </w:rPr>
            </w:pPr>
            <w:r w:rsidRPr="002F5805">
              <w:rPr>
                <w:color w:val="000000"/>
                <w:sz w:val="22"/>
                <w:szCs w:val="22"/>
              </w:rPr>
              <w:t xml:space="preserve">Руководитель Администрации </w:t>
            </w:r>
          </w:p>
          <w:p w:rsidR="00C235A2" w:rsidRPr="002F5805" w:rsidRDefault="00C235A2" w:rsidP="00F05EFB">
            <w:pPr>
              <w:rPr>
                <w:color w:val="000000"/>
                <w:sz w:val="22"/>
                <w:szCs w:val="22"/>
              </w:rPr>
            </w:pPr>
            <w:r w:rsidRPr="002F5805">
              <w:rPr>
                <w:color w:val="000000"/>
                <w:sz w:val="22"/>
                <w:szCs w:val="22"/>
              </w:rPr>
              <w:t xml:space="preserve">Главы и Правительства </w:t>
            </w:r>
          </w:p>
          <w:p w:rsidR="00C235A2" w:rsidRPr="008929BD" w:rsidRDefault="00C235A2" w:rsidP="00F05EFB">
            <w:pPr>
              <w:rPr>
                <w:color w:val="000000"/>
                <w:sz w:val="22"/>
                <w:szCs w:val="22"/>
              </w:rPr>
            </w:pPr>
            <w:r w:rsidRPr="002F5805">
              <w:rPr>
                <w:color w:val="000000"/>
                <w:sz w:val="22"/>
                <w:szCs w:val="22"/>
              </w:rPr>
              <w:t>Карачаево-Черкесской Республики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2" w:rsidRPr="008929BD" w:rsidRDefault="00C235A2" w:rsidP="002F58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35A2" w:rsidRPr="00C235A2" w:rsidRDefault="00C235A2" w:rsidP="0063222F">
            <w:pPr>
              <w:jc w:val="center"/>
              <w:rPr>
                <w:color w:val="000000"/>
              </w:rPr>
            </w:pPr>
            <w:r w:rsidRPr="001C0EE1">
              <w:rPr>
                <w:color w:val="000000"/>
              </w:rPr>
              <w:t xml:space="preserve">М.Н. </w:t>
            </w:r>
            <w:proofErr w:type="spellStart"/>
            <w:r w:rsidRPr="001C0EE1">
              <w:rPr>
                <w:color w:val="000000"/>
              </w:rPr>
              <w:t>Озов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6322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1757" w:rsidRPr="005B0F65" w:rsidTr="003049A0">
        <w:trPr>
          <w:trHeight w:val="154"/>
        </w:trPr>
        <w:tc>
          <w:tcPr>
            <w:tcW w:w="567" w:type="dxa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6" w:type="dxa"/>
            <w:gridSpan w:val="10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5117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4"/>
            <w:shd w:val="clear" w:color="auto" w:fill="auto"/>
            <w:noWrap/>
            <w:vAlign w:val="bottom"/>
          </w:tcPr>
          <w:p w:rsidR="00511757" w:rsidRPr="005B0F65" w:rsidRDefault="00511757" w:rsidP="00511757">
            <w:pPr>
              <w:jc w:val="center"/>
              <w:rPr>
                <w:color w:val="000000"/>
                <w:sz w:val="22"/>
                <w:szCs w:val="22"/>
              </w:rPr>
            </w:pPr>
            <w:r w:rsidRPr="005B0F65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5117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gridSpan w:val="6"/>
            <w:shd w:val="clear" w:color="auto" w:fill="auto"/>
            <w:noWrap/>
            <w:vAlign w:val="bottom"/>
          </w:tcPr>
          <w:p w:rsidR="00511757" w:rsidRPr="005B0F65" w:rsidRDefault="00511757" w:rsidP="00511757">
            <w:pPr>
              <w:jc w:val="center"/>
              <w:rPr>
                <w:color w:val="000000"/>
                <w:sz w:val="22"/>
                <w:szCs w:val="22"/>
              </w:rPr>
            </w:pPr>
            <w:r w:rsidRPr="005B0F65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5117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</w:tcPr>
          <w:p w:rsidR="00511757" w:rsidRPr="005B0F65" w:rsidRDefault="00511757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235A2" w:rsidRPr="008929BD" w:rsidTr="003049A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55" w:type="dxa"/>
            <w:gridSpan w:val="12"/>
            <w:shd w:val="clear" w:color="auto" w:fill="auto"/>
            <w:noWrap/>
            <w:vAlign w:val="bottom"/>
            <w:hideMark/>
          </w:tcPr>
          <w:p w:rsidR="003049A0" w:rsidRDefault="003049A0" w:rsidP="00DC2956">
            <w:pPr>
              <w:rPr>
                <w:color w:val="000000"/>
                <w:sz w:val="22"/>
                <w:szCs w:val="22"/>
              </w:rPr>
            </w:pPr>
          </w:p>
          <w:p w:rsidR="00C235A2" w:rsidRPr="008929BD" w:rsidRDefault="00C235A2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Министерство сельского хозяйства КЧР</w:t>
            </w:r>
          </w:p>
        </w:tc>
        <w:tc>
          <w:tcPr>
            <w:tcW w:w="1588" w:type="dxa"/>
            <w:gridSpan w:val="4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283" w:type="dxa"/>
            <w:gridSpan w:val="6"/>
            <w:shd w:val="clear" w:color="auto" w:fill="auto"/>
            <w:noWrap/>
            <w:vAlign w:val="bottom"/>
          </w:tcPr>
          <w:p w:rsidR="00C235A2" w:rsidRPr="008929BD" w:rsidRDefault="00C235A2" w:rsidP="00DC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2" w:rsidRPr="00A22700" w:rsidRDefault="00C235A2" w:rsidP="001C0EE1">
            <w:pPr>
              <w:jc w:val="center"/>
              <w:rPr>
                <w:color w:val="000000"/>
                <w:sz w:val="22"/>
                <w:szCs w:val="22"/>
              </w:rPr>
            </w:pPr>
            <w:r w:rsidRPr="001C0EE1">
              <w:rPr>
                <w:color w:val="000000"/>
              </w:rPr>
              <w:t xml:space="preserve">А.А. </w:t>
            </w:r>
            <w:proofErr w:type="spellStart"/>
            <w:r w:rsidRPr="001C0EE1">
              <w:rPr>
                <w:color w:val="000000"/>
              </w:rPr>
              <w:t>Боташев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235A2" w:rsidRPr="008929BD" w:rsidTr="003049A0">
        <w:trPr>
          <w:trHeight w:val="8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7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rPr>
                <w:color w:val="000000"/>
                <w:sz w:val="20"/>
                <w:szCs w:val="20"/>
              </w:rPr>
            </w:pPr>
            <w:r w:rsidRPr="008929BD">
              <w:rPr>
                <w:color w:val="000000"/>
                <w:sz w:val="20"/>
                <w:szCs w:val="20"/>
              </w:rPr>
              <w:t>"__" __________ г.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6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16"/>
                <w:szCs w:val="16"/>
              </w:rPr>
              <w:t xml:space="preserve">                            (подпись)</w:t>
            </w:r>
          </w:p>
        </w:tc>
        <w:tc>
          <w:tcPr>
            <w:tcW w:w="2283" w:type="dxa"/>
            <w:gridSpan w:val="6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gridSpan w:val="6"/>
            <w:shd w:val="clear" w:color="auto" w:fill="auto"/>
            <w:noWrap/>
            <w:vAlign w:val="bottom"/>
            <w:hideMark/>
          </w:tcPr>
          <w:p w:rsidR="00C235A2" w:rsidRPr="008929BD" w:rsidRDefault="00C235A2" w:rsidP="00C73A4A">
            <w:pPr>
              <w:jc w:val="center"/>
              <w:rPr>
                <w:color w:val="000000"/>
                <w:sz w:val="22"/>
                <w:szCs w:val="22"/>
              </w:rPr>
            </w:pPr>
            <w:r w:rsidRPr="008929BD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shd w:val="clear" w:color="auto" w:fill="auto"/>
            <w:noWrap/>
            <w:vAlign w:val="bottom"/>
            <w:hideMark/>
          </w:tcPr>
          <w:p w:rsidR="00C235A2" w:rsidRPr="008929BD" w:rsidRDefault="00C235A2" w:rsidP="00DC29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F0398" w:rsidRPr="008929BD" w:rsidRDefault="007F0398" w:rsidP="007F0398">
      <w:pPr>
        <w:rPr>
          <w:sz w:val="28"/>
          <w:szCs w:val="28"/>
        </w:rPr>
      </w:pPr>
    </w:p>
    <w:sectPr w:rsidR="007F0398" w:rsidRPr="008929BD" w:rsidSect="005D4B15">
      <w:pgSz w:w="16800" w:h="11900" w:orient="landscape"/>
      <w:pgMar w:top="709" w:right="357" w:bottom="284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6DE4"/>
    <w:multiLevelType w:val="hybridMultilevel"/>
    <w:tmpl w:val="3D8EBE52"/>
    <w:lvl w:ilvl="0" w:tplc="D33AFFA6">
      <w:start w:val="7"/>
      <w:numFmt w:val="decimal"/>
      <w:lvlText w:val="%1."/>
      <w:lvlJc w:val="left"/>
      <w:pPr>
        <w:tabs>
          <w:tab w:val="num" w:pos="840"/>
        </w:tabs>
        <w:ind w:left="840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7316BB0"/>
    <w:multiLevelType w:val="hybridMultilevel"/>
    <w:tmpl w:val="D19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3422"/>
    <w:multiLevelType w:val="hybridMultilevel"/>
    <w:tmpl w:val="421C8818"/>
    <w:lvl w:ilvl="0" w:tplc="1F24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F"/>
    <w:rsid w:val="00001976"/>
    <w:rsid w:val="0001584A"/>
    <w:rsid w:val="00057AF7"/>
    <w:rsid w:val="00071189"/>
    <w:rsid w:val="000762F6"/>
    <w:rsid w:val="000B624D"/>
    <w:rsid w:val="000C6829"/>
    <w:rsid w:val="000D05AF"/>
    <w:rsid w:val="000D77BE"/>
    <w:rsid w:val="000E2B8A"/>
    <w:rsid w:val="000F40A2"/>
    <w:rsid w:val="00111235"/>
    <w:rsid w:val="00124E88"/>
    <w:rsid w:val="00136158"/>
    <w:rsid w:val="00140C6B"/>
    <w:rsid w:val="0014297E"/>
    <w:rsid w:val="00157DC3"/>
    <w:rsid w:val="001627B4"/>
    <w:rsid w:val="001777FB"/>
    <w:rsid w:val="00184484"/>
    <w:rsid w:val="00184FB4"/>
    <w:rsid w:val="001A42C3"/>
    <w:rsid w:val="001A6058"/>
    <w:rsid w:val="001B5C1F"/>
    <w:rsid w:val="001C0EE1"/>
    <w:rsid w:val="001C24F3"/>
    <w:rsid w:val="001C475C"/>
    <w:rsid w:val="001E2D45"/>
    <w:rsid w:val="001E6366"/>
    <w:rsid w:val="0021256E"/>
    <w:rsid w:val="00215569"/>
    <w:rsid w:val="00234001"/>
    <w:rsid w:val="0024458C"/>
    <w:rsid w:val="002575D7"/>
    <w:rsid w:val="00267B22"/>
    <w:rsid w:val="00276647"/>
    <w:rsid w:val="00295576"/>
    <w:rsid w:val="002A3A24"/>
    <w:rsid w:val="002A779F"/>
    <w:rsid w:val="002B2AD7"/>
    <w:rsid w:val="002D088C"/>
    <w:rsid w:val="002D49BE"/>
    <w:rsid w:val="002E3999"/>
    <w:rsid w:val="002E734E"/>
    <w:rsid w:val="002F5805"/>
    <w:rsid w:val="0030214F"/>
    <w:rsid w:val="003049A0"/>
    <w:rsid w:val="00307CC8"/>
    <w:rsid w:val="00321C69"/>
    <w:rsid w:val="00324D1A"/>
    <w:rsid w:val="003323A0"/>
    <w:rsid w:val="00335F41"/>
    <w:rsid w:val="00337F21"/>
    <w:rsid w:val="00341218"/>
    <w:rsid w:val="00342D4C"/>
    <w:rsid w:val="00350838"/>
    <w:rsid w:val="003A25F8"/>
    <w:rsid w:val="003A35E6"/>
    <w:rsid w:val="003A548E"/>
    <w:rsid w:val="003A6222"/>
    <w:rsid w:val="003C5D7C"/>
    <w:rsid w:val="003D1478"/>
    <w:rsid w:val="003D581A"/>
    <w:rsid w:val="003E3803"/>
    <w:rsid w:val="0040286B"/>
    <w:rsid w:val="004353DB"/>
    <w:rsid w:val="004454D3"/>
    <w:rsid w:val="0044798C"/>
    <w:rsid w:val="00453714"/>
    <w:rsid w:val="00454E33"/>
    <w:rsid w:val="00456625"/>
    <w:rsid w:val="0046369F"/>
    <w:rsid w:val="00473490"/>
    <w:rsid w:val="004833E0"/>
    <w:rsid w:val="0048343E"/>
    <w:rsid w:val="004934BF"/>
    <w:rsid w:val="004A247C"/>
    <w:rsid w:val="004D06F5"/>
    <w:rsid w:val="004D2EBE"/>
    <w:rsid w:val="004D75CB"/>
    <w:rsid w:val="005024D3"/>
    <w:rsid w:val="00511757"/>
    <w:rsid w:val="005305C8"/>
    <w:rsid w:val="0053273F"/>
    <w:rsid w:val="00533E61"/>
    <w:rsid w:val="00545C8C"/>
    <w:rsid w:val="005565DD"/>
    <w:rsid w:val="00562FA0"/>
    <w:rsid w:val="00572745"/>
    <w:rsid w:val="00574C00"/>
    <w:rsid w:val="005776F1"/>
    <w:rsid w:val="005847A3"/>
    <w:rsid w:val="00594E2F"/>
    <w:rsid w:val="005A2937"/>
    <w:rsid w:val="005A2DDD"/>
    <w:rsid w:val="005B0F65"/>
    <w:rsid w:val="005B1793"/>
    <w:rsid w:val="005D4B15"/>
    <w:rsid w:val="005E332B"/>
    <w:rsid w:val="005E3D67"/>
    <w:rsid w:val="005E5832"/>
    <w:rsid w:val="006046EB"/>
    <w:rsid w:val="0061752E"/>
    <w:rsid w:val="00622A66"/>
    <w:rsid w:val="00625A18"/>
    <w:rsid w:val="00626F76"/>
    <w:rsid w:val="0063222F"/>
    <w:rsid w:val="006333FC"/>
    <w:rsid w:val="00634E81"/>
    <w:rsid w:val="00685D27"/>
    <w:rsid w:val="006862BC"/>
    <w:rsid w:val="00691209"/>
    <w:rsid w:val="00692A46"/>
    <w:rsid w:val="00693650"/>
    <w:rsid w:val="006943F0"/>
    <w:rsid w:val="006978F9"/>
    <w:rsid w:val="006B5150"/>
    <w:rsid w:val="006C4283"/>
    <w:rsid w:val="006D1541"/>
    <w:rsid w:val="006D4CC8"/>
    <w:rsid w:val="006F2E5A"/>
    <w:rsid w:val="006F35B3"/>
    <w:rsid w:val="007048DD"/>
    <w:rsid w:val="007057AA"/>
    <w:rsid w:val="00725385"/>
    <w:rsid w:val="007310CB"/>
    <w:rsid w:val="0073773D"/>
    <w:rsid w:val="00752976"/>
    <w:rsid w:val="00752988"/>
    <w:rsid w:val="007534E1"/>
    <w:rsid w:val="00756415"/>
    <w:rsid w:val="00762E6E"/>
    <w:rsid w:val="00786740"/>
    <w:rsid w:val="0078770D"/>
    <w:rsid w:val="007B48F5"/>
    <w:rsid w:val="007B56F5"/>
    <w:rsid w:val="007D38BC"/>
    <w:rsid w:val="007F0398"/>
    <w:rsid w:val="008075F7"/>
    <w:rsid w:val="00811931"/>
    <w:rsid w:val="00812871"/>
    <w:rsid w:val="00816159"/>
    <w:rsid w:val="0081642D"/>
    <w:rsid w:val="00817678"/>
    <w:rsid w:val="00823B1A"/>
    <w:rsid w:val="00825BA9"/>
    <w:rsid w:val="0084292E"/>
    <w:rsid w:val="00860EE4"/>
    <w:rsid w:val="00874F28"/>
    <w:rsid w:val="00885936"/>
    <w:rsid w:val="00886FFE"/>
    <w:rsid w:val="008929BD"/>
    <w:rsid w:val="008A3A5C"/>
    <w:rsid w:val="008A7398"/>
    <w:rsid w:val="008B6D0F"/>
    <w:rsid w:val="008D24D2"/>
    <w:rsid w:val="008E4780"/>
    <w:rsid w:val="008E580C"/>
    <w:rsid w:val="008F775D"/>
    <w:rsid w:val="008F7F67"/>
    <w:rsid w:val="00914502"/>
    <w:rsid w:val="009164B4"/>
    <w:rsid w:val="00940D44"/>
    <w:rsid w:val="00943D03"/>
    <w:rsid w:val="00945AFD"/>
    <w:rsid w:val="00954ECE"/>
    <w:rsid w:val="00964FDD"/>
    <w:rsid w:val="00983F39"/>
    <w:rsid w:val="00994439"/>
    <w:rsid w:val="009B6D59"/>
    <w:rsid w:val="009B71DA"/>
    <w:rsid w:val="009B7660"/>
    <w:rsid w:val="009C25F1"/>
    <w:rsid w:val="009D09CC"/>
    <w:rsid w:val="009E62FD"/>
    <w:rsid w:val="009E70D3"/>
    <w:rsid w:val="009F4B89"/>
    <w:rsid w:val="009F6EC0"/>
    <w:rsid w:val="00A12725"/>
    <w:rsid w:val="00A1535A"/>
    <w:rsid w:val="00A219A6"/>
    <w:rsid w:val="00A22700"/>
    <w:rsid w:val="00A62E4A"/>
    <w:rsid w:val="00A7206D"/>
    <w:rsid w:val="00A76E9C"/>
    <w:rsid w:val="00A84901"/>
    <w:rsid w:val="00AA5BF1"/>
    <w:rsid w:val="00AB0268"/>
    <w:rsid w:val="00AC0E01"/>
    <w:rsid w:val="00AC298A"/>
    <w:rsid w:val="00AD030C"/>
    <w:rsid w:val="00AD6B96"/>
    <w:rsid w:val="00AE3B20"/>
    <w:rsid w:val="00B0148E"/>
    <w:rsid w:val="00B02B90"/>
    <w:rsid w:val="00B10697"/>
    <w:rsid w:val="00B1314B"/>
    <w:rsid w:val="00B27713"/>
    <w:rsid w:val="00B40466"/>
    <w:rsid w:val="00B44286"/>
    <w:rsid w:val="00B5166D"/>
    <w:rsid w:val="00B712FB"/>
    <w:rsid w:val="00B77801"/>
    <w:rsid w:val="00B83A98"/>
    <w:rsid w:val="00B87EC6"/>
    <w:rsid w:val="00B90832"/>
    <w:rsid w:val="00BB0BD2"/>
    <w:rsid w:val="00BC6B0E"/>
    <w:rsid w:val="00BD4F30"/>
    <w:rsid w:val="00BE0F43"/>
    <w:rsid w:val="00C0772B"/>
    <w:rsid w:val="00C235A2"/>
    <w:rsid w:val="00C33283"/>
    <w:rsid w:val="00C43FF6"/>
    <w:rsid w:val="00C455B8"/>
    <w:rsid w:val="00C653B4"/>
    <w:rsid w:val="00C65EB9"/>
    <w:rsid w:val="00C72367"/>
    <w:rsid w:val="00C73A4A"/>
    <w:rsid w:val="00C80D0D"/>
    <w:rsid w:val="00C90A79"/>
    <w:rsid w:val="00C94AD3"/>
    <w:rsid w:val="00CB2F81"/>
    <w:rsid w:val="00CC531B"/>
    <w:rsid w:val="00CD55B1"/>
    <w:rsid w:val="00CD61ED"/>
    <w:rsid w:val="00CD6CFE"/>
    <w:rsid w:val="00D005E4"/>
    <w:rsid w:val="00D04A40"/>
    <w:rsid w:val="00D05A59"/>
    <w:rsid w:val="00D22938"/>
    <w:rsid w:val="00D23CE5"/>
    <w:rsid w:val="00D25D1E"/>
    <w:rsid w:val="00D452E3"/>
    <w:rsid w:val="00D4549E"/>
    <w:rsid w:val="00D56C35"/>
    <w:rsid w:val="00D65144"/>
    <w:rsid w:val="00D67FDD"/>
    <w:rsid w:val="00D72731"/>
    <w:rsid w:val="00D80BE4"/>
    <w:rsid w:val="00D92AE5"/>
    <w:rsid w:val="00DA2B9E"/>
    <w:rsid w:val="00DA35F1"/>
    <w:rsid w:val="00DB2B4C"/>
    <w:rsid w:val="00DB30D7"/>
    <w:rsid w:val="00DB7AE3"/>
    <w:rsid w:val="00DC2956"/>
    <w:rsid w:val="00DC2C73"/>
    <w:rsid w:val="00DD2C2D"/>
    <w:rsid w:val="00E1325F"/>
    <w:rsid w:val="00E27150"/>
    <w:rsid w:val="00E334E2"/>
    <w:rsid w:val="00E344C6"/>
    <w:rsid w:val="00E35C24"/>
    <w:rsid w:val="00E37C95"/>
    <w:rsid w:val="00E679C8"/>
    <w:rsid w:val="00E977F7"/>
    <w:rsid w:val="00EB7E59"/>
    <w:rsid w:val="00EC296F"/>
    <w:rsid w:val="00EC6FD0"/>
    <w:rsid w:val="00ED0A85"/>
    <w:rsid w:val="00ED2B39"/>
    <w:rsid w:val="00ED7121"/>
    <w:rsid w:val="00EE33D1"/>
    <w:rsid w:val="00EE42FD"/>
    <w:rsid w:val="00F05EFB"/>
    <w:rsid w:val="00F42E94"/>
    <w:rsid w:val="00F46044"/>
    <w:rsid w:val="00F51D74"/>
    <w:rsid w:val="00F54166"/>
    <w:rsid w:val="00F621DB"/>
    <w:rsid w:val="00F62B09"/>
    <w:rsid w:val="00F6746C"/>
    <w:rsid w:val="00F70D78"/>
    <w:rsid w:val="00F7173A"/>
    <w:rsid w:val="00F725DD"/>
    <w:rsid w:val="00F732C1"/>
    <w:rsid w:val="00F761DF"/>
    <w:rsid w:val="00F817FC"/>
    <w:rsid w:val="00F83704"/>
    <w:rsid w:val="00F9247D"/>
    <w:rsid w:val="00F93F0E"/>
    <w:rsid w:val="00FA69C8"/>
    <w:rsid w:val="00FB0A74"/>
    <w:rsid w:val="00FC05D3"/>
    <w:rsid w:val="00FD63A3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2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uiPriority w:val="99"/>
    <w:rsid w:val="002A779F"/>
    <w:rPr>
      <w:color w:val="106BBE"/>
    </w:rPr>
  </w:style>
  <w:style w:type="paragraph" w:customStyle="1" w:styleId="a4">
    <w:name w:val="Комментарий"/>
    <w:basedOn w:val="a"/>
    <w:next w:val="a"/>
    <w:rsid w:val="002A77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2A779F"/>
    <w:rPr>
      <w:i/>
      <w:iCs/>
    </w:rPr>
  </w:style>
  <w:style w:type="character" w:customStyle="1" w:styleId="10">
    <w:name w:val="Заголовок 1 Знак"/>
    <w:link w:val="1"/>
    <w:uiPriority w:val="99"/>
    <w:rsid w:val="000762F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0762F6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0762F6"/>
    <w:rPr>
      <w:b/>
      <w:color w:val="26282F"/>
    </w:rPr>
  </w:style>
  <w:style w:type="paragraph" w:customStyle="1" w:styleId="a7">
    <w:name w:val="Прижатый влево"/>
    <w:basedOn w:val="a"/>
    <w:next w:val="a"/>
    <w:uiPriority w:val="99"/>
    <w:rsid w:val="000762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762F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tandard">
    <w:name w:val="Standard"/>
    <w:rsid w:val="000762F6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9">
    <w:name w:val="Table Grid"/>
    <w:basedOn w:val="a1"/>
    <w:rsid w:val="0089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2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uiPriority w:val="99"/>
    <w:rsid w:val="002A779F"/>
    <w:rPr>
      <w:color w:val="106BBE"/>
    </w:rPr>
  </w:style>
  <w:style w:type="paragraph" w:customStyle="1" w:styleId="a4">
    <w:name w:val="Комментарий"/>
    <w:basedOn w:val="a"/>
    <w:next w:val="a"/>
    <w:rsid w:val="002A77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2A779F"/>
    <w:rPr>
      <w:i/>
      <w:iCs/>
    </w:rPr>
  </w:style>
  <w:style w:type="character" w:customStyle="1" w:styleId="10">
    <w:name w:val="Заголовок 1 Знак"/>
    <w:link w:val="1"/>
    <w:uiPriority w:val="99"/>
    <w:rsid w:val="000762F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0762F6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0762F6"/>
    <w:rPr>
      <w:b/>
      <w:color w:val="26282F"/>
    </w:rPr>
  </w:style>
  <w:style w:type="paragraph" w:customStyle="1" w:styleId="a7">
    <w:name w:val="Прижатый влево"/>
    <w:basedOn w:val="a"/>
    <w:next w:val="a"/>
    <w:uiPriority w:val="99"/>
    <w:rsid w:val="000762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762F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tandard">
    <w:name w:val="Standard"/>
    <w:rsid w:val="000762F6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9">
    <w:name w:val="Table Grid"/>
    <w:basedOn w:val="a1"/>
    <w:rsid w:val="0089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120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1F77-EA27-47F5-A37D-FB61D821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прав гос программе №717 с изменениями </vt:lpstr>
    </vt:vector>
  </TitlesOfParts>
  <Company>diakov.net</Company>
  <LinksUpToDate>false</LinksUpToDate>
  <CharactersWithSpaces>31249</CharactersWithSpaces>
  <SharedDoc>false</SharedDoc>
  <HLinks>
    <vt:vector size="24" baseType="variant"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garantf1://70110644.0/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garantf1://70110644.12000/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http://www.kchr.ru/stat/nakohov_ah.php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прав гос программе №717 с изменениями</dc:title>
  <dc:creator>Наталья</dc:creator>
  <cp:lastModifiedBy>RePack by Diakov</cp:lastModifiedBy>
  <cp:revision>2</cp:revision>
  <cp:lastPrinted>2019-01-09T07:48:00Z</cp:lastPrinted>
  <dcterms:created xsi:type="dcterms:W3CDTF">2019-01-09T13:39:00Z</dcterms:created>
  <dcterms:modified xsi:type="dcterms:W3CDTF">2019-01-09T13:39:00Z</dcterms:modified>
</cp:coreProperties>
</file>