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03" w:rsidRDefault="00941002" w:rsidP="00623303">
      <w:pPr>
        <w:pStyle w:val="1"/>
        <w:jc w:val="right"/>
        <w:rPr>
          <w:rFonts w:ascii="Times New Roman" w:hAnsi="Times New Roman" w:cs="Times New Roman"/>
          <w:b w:val="0"/>
          <w:bCs w:val="0"/>
          <w:color w:val="auto"/>
          <w:sz w:val="24"/>
          <w:szCs w:val="24"/>
        </w:rPr>
      </w:pPr>
      <w:bookmarkStart w:id="0" w:name="_GoBack"/>
      <w:bookmarkEnd w:id="0"/>
      <w:r>
        <w:rPr>
          <w:rFonts w:ascii="Times New Roman" w:hAnsi="Times New Roman" w:cs="Times New Roman"/>
          <w:b w:val="0"/>
          <w:bCs w:val="0"/>
          <w:color w:val="auto"/>
          <w:sz w:val="24"/>
          <w:szCs w:val="24"/>
        </w:rPr>
        <w:t xml:space="preserve">ПРОЕКТ </w:t>
      </w:r>
    </w:p>
    <w:p w:rsidR="00623303" w:rsidRPr="00ED5D7A" w:rsidRDefault="00623303" w:rsidP="0077770F">
      <w:pPr>
        <w:ind w:firstLine="0"/>
        <w:jc w:val="center"/>
        <w:rPr>
          <w:rFonts w:ascii="Times New Roman" w:hAnsi="Times New Roman" w:cs="Times New Roman"/>
          <w:sz w:val="28"/>
          <w:szCs w:val="28"/>
        </w:rPr>
      </w:pPr>
      <w:r w:rsidRPr="00ED5D7A">
        <w:rPr>
          <w:rFonts w:ascii="Times New Roman" w:hAnsi="Times New Roman" w:cs="Times New Roman"/>
          <w:sz w:val="28"/>
          <w:szCs w:val="28"/>
        </w:rPr>
        <w:t>РОССИЙСКАЯ ФЕДЕРАЦИЯ</w:t>
      </w:r>
    </w:p>
    <w:p w:rsidR="00936F48" w:rsidRPr="00936F48" w:rsidRDefault="00936F48" w:rsidP="00936F48">
      <w:pPr>
        <w:rPr>
          <w:sz w:val="16"/>
          <w:szCs w:val="16"/>
        </w:rPr>
      </w:pPr>
    </w:p>
    <w:p w:rsidR="00623303" w:rsidRDefault="00623303" w:rsidP="0077770F">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У К А З</w:t>
      </w:r>
    </w:p>
    <w:p w:rsidR="00936F48" w:rsidRPr="00CC7FD2" w:rsidRDefault="00623303" w:rsidP="00936F48">
      <w:pPr>
        <w:pStyle w:val="1"/>
        <w:spacing w:before="0" w:after="0"/>
        <w:rPr>
          <w:rFonts w:ascii="Times New Roman" w:hAnsi="Times New Roman" w:cs="Times New Roman"/>
          <w:color w:val="auto"/>
          <w:sz w:val="16"/>
          <w:szCs w:val="16"/>
        </w:rPr>
      </w:pPr>
      <w:r>
        <w:rPr>
          <w:rFonts w:ascii="Times New Roman" w:hAnsi="Times New Roman" w:cs="Times New Roman"/>
          <w:color w:val="auto"/>
          <w:sz w:val="28"/>
          <w:szCs w:val="28"/>
        </w:rPr>
        <w:t xml:space="preserve"> </w:t>
      </w:r>
    </w:p>
    <w:p w:rsidR="00936F48" w:rsidRDefault="00BD7693" w:rsidP="00CC7FD2">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ГЛАВЫ</w:t>
      </w:r>
      <w:r w:rsidR="00623303" w:rsidRPr="00623303">
        <w:rPr>
          <w:rFonts w:ascii="Times New Roman" w:hAnsi="Times New Roman" w:cs="Times New Roman"/>
          <w:b w:val="0"/>
          <w:color w:val="auto"/>
          <w:sz w:val="28"/>
          <w:szCs w:val="28"/>
        </w:rPr>
        <w:t xml:space="preserve"> </w:t>
      </w:r>
      <w:r w:rsidR="00623303">
        <w:rPr>
          <w:rFonts w:ascii="Times New Roman" w:hAnsi="Times New Roman" w:cs="Times New Roman"/>
          <w:b w:val="0"/>
          <w:color w:val="auto"/>
          <w:sz w:val="28"/>
          <w:szCs w:val="28"/>
        </w:rPr>
        <w:t>КАРАЧАЕВО-ЧЕРКЕССКОЙ РЕСПУБЛИКИ</w:t>
      </w:r>
    </w:p>
    <w:p w:rsidR="00CC7FD2" w:rsidRPr="00CC7FD2" w:rsidRDefault="00CC7FD2" w:rsidP="00CC7FD2"/>
    <w:p w:rsidR="00623303" w:rsidRPr="00BC4A63" w:rsidRDefault="00BC4A63" w:rsidP="009C56A4">
      <w:pPr>
        <w:pStyle w:val="1"/>
        <w:ind w:firstLine="708"/>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О внесении изменений в Указ Президента Карачаево-Черкесской Республики от 16.08.2010 №163 «Об утверждении Положения о Министерстве сельского хозяйства Карачаево-Черкесской Республики»</w:t>
      </w:r>
    </w:p>
    <w:p w:rsidR="00936F48" w:rsidRPr="00B23D5C" w:rsidRDefault="00936F48" w:rsidP="00936F48">
      <w:pPr>
        <w:ind w:firstLine="0"/>
        <w:rPr>
          <w:rFonts w:ascii="Times New Roman" w:hAnsi="Times New Roman" w:cs="Times New Roman"/>
          <w:sz w:val="16"/>
          <w:szCs w:val="16"/>
        </w:rPr>
      </w:pPr>
    </w:p>
    <w:p w:rsidR="0030089A" w:rsidRPr="00936F48" w:rsidRDefault="00623303" w:rsidP="00936F48">
      <w:pPr>
        <w:rPr>
          <w:rFonts w:ascii="Times New Roman" w:hAnsi="Times New Roman" w:cs="Times New Roman"/>
          <w:sz w:val="28"/>
          <w:szCs w:val="28"/>
        </w:rPr>
      </w:pPr>
      <w:r w:rsidRPr="00ED5D7A">
        <w:rPr>
          <w:rFonts w:ascii="Times New Roman" w:hAnsi="Times New Roman" w:cs="Times New Roman"/>
          <w:sz w:val="28"/>
          <w:szCs w:val="28"/>
        </w:rPr>
        <w:t xml:space="preserve">В соответствии со статьей 69 Конституции Карачаево-Черкесской Республики  </w:t>
      </w:r>
    </w:p>
    <w:p w:rsidR="00936F48" w:rsidRPr="00B23D5C" w:rsidRDefault="00936F48" w:rsidP="00CD4C22">
      <w:pPr>
        <w:rPr>
          <w:rFonts w:ascii="Times New Roman" w:hAnsi="Times New Roman" w:cs="Times New Roman"/>
          <w:sz w:val="16"/>
          <w:szCs w:val="16"/>
        </w:rPr>
      </w:pPr>
    </w:p>
    <w:p w:rsidR="00623303" w:rsidRPr="00936F48" w:rsidRDefault="0030089A" w:rsidP="00166351">
      <w:pPr>
        <w:ind w:firstLine="0"/>
        <w:rPr>
          <w:rFonts w:ascii="Times New Roman" w:hAnsi="Times New Roman" w:cs="Times New Roman"/>
          <w:sz w:val="28"/>
          <w:szCs w:val="28"/>
        </w:rPr>
      </w:pPr>
      <w:r w:rsidRPr="00ED5D7A">
        <w:rPr>
          <w:rFonts w:ascii="Times New Roman" w:hAnsi="Times New Roman" w:cs="Times New Roman"/>
          <w:sz w:val="28"/>
          <w:szCs w:val="28"/>
        </w:rPr>
        <w:t>ПОСТАНОВЛЯЮ</w:t>
      </w:r>
      <w:r w:rsidR="00623303" w:rsidRPr="00ED5D7A">
        <w:rPr>
          <w:rFonts w:ascii="Times New Roman" w:hAnsi="Times New Roman" w:cs="Times New Roman"/>
          <w:sz w:val="28"/>
          <w:szCs w:val="28"/>
        </w:rPr>
        <w:t>:</w:t>
      </w:r>
    </w:p>
    <w:p w:rsidR="002E193B" w:rsidRPr="00936F48" w:rsidRDefault="002E193B" w:rsidP="0057787E">
      <w:pPr>
        <w:rPr>
          <w:rFonts w:ascii="Times New Roman" w:hAnsi="Times New Roman" w:cs="Times New Roman"/>
          <w:sz w:val="16"/>
          <w:szCs w:val="16"/>
        </w:rPr>
      </w:pPr>
    </w:p>
    <w:p w:rsidR="0057787E" w:rsidRPr="0057787E" w:rsidRDefault="0057787E" w:rsidP="0057787E">
      <w:pPr>
        <w:pStyle w:val="1"/>
        <w:spacing w:before="0" w:after="0"/>
        <w:ind w:firstLine="708"/>
        <w:jc w:val="both"/>
        <w:rPr>
          <w:rFonts w:ascii="Times New Roman" w:hAnsi="Times New Roman" w:cs="Times New Roman"/>
          <w:b w:val="0"/>
          <w:bCs w:val="0"/>
          <w:color w:val="auto"/>
          <w:sz w:val="28"/>
          <w:szCs w:val="28"/>
        </w:rPr>
      </w:pPr>
      <w:r w:rsidRPr="0057787E">
        <w:rPr>
          <w:rFonts w:ascii="Times New Roman" w:hAnsi="Times New Roman" w:cs="Times New Roman"/>
          <w:b w:val="0"/>
          <w:color w:val="auto"/>
          <w:sz w:val="28"/>
          <w:szCs w:val="28"/>
        </w:rPr>
        <w:t xml:space="preserve">1. </w:t>
      </w:r>
      <w:r w:rsidR="005A0F20" w:rsidRPr="0057787E">
        <w:rPr>
          <w:rFonts w:ascii="Times New Roman" w:hAnsi="Times New Roman" w:cs="Times New Roman"/>
          <w:b w:val="0"/>
          <w:color w:val="auto"/>
          <w:sz w:val="28"/>
          <w:szCs w:val="28"/>
        </w:rPr>
        <w:t xml:space="preserve">Внести в приложение к Указу </w:t>
      </w:r>
      <w:r w:rsidR="008B3896" w:rsidRPr="0057787E">
        <w:rPr>
          <w:rFonts w:ascii="Times New Roman" w:hAnsi="Times New Roman" w:cs="Times New Roman"/>
          <w:b w:val="0"/>
          <w:color w:val="auto"/>
          <w:sz w:val="28"/>
          <w:szCs w:val="28"/>
        </w:rPr>
        <w:t xml:space="preserve">Президента Карачаево-Черкесской Республики от 16.08.2013 №163 </w:t>
      </w:r>
      <w:r w:rsidR="008B3896" w:rsidRPr="0057787E">
        <w:rPr>
          <w:rFonts w:ascii="Times New Roman" w:hAnsi="Times New Roman" w:cs="Times New Roman"/>
          <w:b w:val="0"/>
          <w:bCs w:val="0"/>
          <w:color w:val="auto"/>
          <w:sz w:val="28"/>
          <w:szCs w:val="28"/>
        </w:rPr>
        <w:t>«Об утверждении Положения о Министерстве сельского хозяйства Карач</w:t>
      </w:r>
      <w:r w:rsidR="00D21661">
        <w:rPr>
          <w:rFonts w:ascii="Times New Roman" w:hAnsi="Times New Roman" w:cs="Times New Roman"/>
          <w:b w:val="0"/>
          <w:bCs w:val="0"/>
          <w:color w:val="auto"/>
          <w:sz w:val="28"/>
          <w:szCs w:val="28"/>
        </w:rPr>
        <w:t>аево-Черкесской Республики» (</w:t>
      </w:r>
      <w:r w:rsidR="008B3896" w:rsidRPr="0057787E">
        <w:rPr>
          <w:rFonts w:ascii="Times New Roman" w:hAnsi="Times New Roman" w:cs="Times New Roman"/>
          <w:b w:val="0"/>
          <w:bCs w:val="0"/>
          <w:color w:val="auto"/>
          <w:sz w:val="28"/>
          <w:szCs w:val="28"/>
        </w:rPr>
        <w:t>в редакции Указа Президента Карачаево-Черкесской Рес</w:t>
      </w:r>
      <w:r w:rsidR="00166351">
        <w:rPr>
          <w:rFonts w:ascii="Times New Roman" w:hAnsi="Times New Roman" w:cs="Times New Roman"/>
          <w:b w:val="0"/>
          <w:bCs w:val="0"/>
          <w:color w:val="auto"/>
          <w:sz w:val="28"/>
          <w:szCs w:val="28"/>
        </w:rPr>
        <w:t>публики от 31.01.2011 №10, Указов</w:t>
      </w:r>
      <w:r w:rsidR="008B3896" w:rsidRPr="0057787E">
        <w:rPr>
          <w:rFonts w:ascii="Times New Roman" w:hAnsi="Times New Roman" w:cs="Times New Roman"/>
          <w:b w:val="0"/>
          <w:bCs w:val="0"/>
          <w:color w:val="auto"/>
          <w:sz w:val="28"/>
          <w:szCs w:val="28"/>
        </w:rPr>
        <w:t xml:space="preserve"> Главы Карачаево</w:t>
      </w:r>
      <w:r w:rsidR="00FA49E9">
        <w:rPr>
          <w:rFonts w:ascii="Times New Roman" w:hAnsi="Times New Roman" w:cs="Times New Roman"/>
          <w:b w:val="0"/>
          <w:bCs w:val="0"/>
          <w:color w:val="auto"/>
          <w:sz w:val="28"/>
          <w:szCs w:val="28"/>
        </w:rPr>
        <w:t>-Черкесской Республики от 26.07</w:t>
      </w:r>
      <w:r w:rsidR="00FA49E9" w:rsidRPr="00FA49E9">
        <w:rPr>
          <w:rFonts w:ascii="Times New Roman" w:hAnsi="Times New Roman" w:cs="Times New Roman"/>
          <w:b w:val="0"/>
          <w:bCs w:val="0"/>
          <w:color w:val="auto"/>
          <w:sz w:val="28"/>
          <w:szCs w:val="28"/>
        </w:rPr>
        <w:t>.</w:t>
      </w:r>
      <w:r w:rsidR="008B3896" w:rsidRPr="0057787E">
        <w:rPr>
          <w:rFonts w:ascii="Times New Roman" w:hAnsi="Times New Roman" w:cs="Times New Roman"/>
          <w:b w:val="0"/>
          <w:bCs w:val="0"/>
          <w:color w:val="auto"/>
          <w:sz w:val="28"/>
          <w:szCs w:val="28"/>
        </w:rPr>
        <w:t>2011 №261, от 22.05.2014 №98</w:t>
      </w:r>
      <w:r w:rsidR="001C22A3">
        <w:rPr>
          <w:rFonts w:ascii="Times New Roman" w:hAnsi="Times New Roman" w:cs="Times New Roman"/>
          <w:b w:val="0"/>
          <w:bCs w:val="0"/>
          <w:color w:val="auto"/>
          <w:sz w:val="28"/>
          <w:szCs w:val="28"/>
        </w:rPr>
        <w:t>, от 14.06.2017 №149</w:t>
      </w:r>
      <w:r w:rsidR="00D21661">
        <w:rPr>
          <w:rFonts w:ascii="Times New Roman" w:hAnsi="Times New Roman" w:cs="Times New Roman"/>
          <w:b w:val="0"/>
          <w:bCs w:val="0"/>
          <w:color w:val="auto"/>
          <w:sz w:val="28"/>
          <w:szCs w:val="28"/>
        </w:rPr>
        <w:t>, от 24.08.2017 №188</w:t>
      </w:r>
      <w:r w:rsidRPr="0057787E">
        <w:rPr>
          <w:rFonts w:ascii="Times New Roman" w:hAnsi="Times New Roman" w:cs="Times New Roman"/>
          <w:b w:val="0"/>
          <w:bCs w:val="0"/>
          <w:color w:val="auto"/>
          <w:sz w:val="28"/>
          <w:szCs w:val="28"/>
        </w:rPr>
        <w:t>) следующие изменения:</w:t>
      </w:r>
    </w:p>
    <w:p w:rsidR="00166351" w:rsidRDefault="007B5B4A" w:rsidP="0057787E">
      <w:pPr>
        <w:rPr>
          <w:rFonts w:ascii="Times New Roman" w:hAnsi="Times New Roman" w:cs="Times New Roman"/>
          <w:sz w:val="28"/>
          <w:szCs w:val="28"/>
        </w:rPr>
      </w:pPr>
      <w:r>
        <w:rPr>
          <w:rFonts w:ascii="Times New Roman" w:hAnsi="Times New Roman" w:cs="Times New Roman"/>
          <w:sz w:val="28"/>
          <w:szCs w:val="28"/>
        </w:rPr>
        <w:t>1.</w:t>
      </w:r>
      <w:r w:rsidR="00B11EEA">
        <w:rPr>
          <w:rFonts w:ascii="Times New Roman" w:hAnsi="Times New Roman" w:cs="Times New Roman"/>
          <w:sz w:val="28"/>
          <w:szCs w:val="28"/>
        </w:rPr>
        <w:t>1.</w:t>
      </w:r>
      <w:r>
        <w:rPr>
          <w:rFonts w:ascii="Times New Roman" w:hAnsi="Times New Roman" w:cs="Times New Roman"/>
          <w:sz w:val="28"/>
          <w:szCs w:val="28"/>
        </w:rPr>
        <w:t xml:space="preserve"> </w:t>
      </w:r>
      <w:r w:rsidR="00166351">
        <w:rPr>
          <w:rFonts w:ascii="Times New Roman" w:hAnsi="Times New Roman" w:cs="Times New Roman"/>
          <w:sz w:val="28"/>
          <w:szCs w:val="28"/>
        </w:rPr>
        <w:t>В разделе 1:</w:t>
      </w:r>
    </w:p>
    <w:p w:rsidR="001A09DC" w:rsidRDefault="00166351" w:rsidP="0057787E">
      <w:pPr>
        <w:rPr>
          <w:rFonts w:ascii="Times New Roman" w:hAnsi="Times New Roman" w:cs="Times New Roman"/>
          <w:sz w:val="28"/>
          <w:szCs w:val="28"/>
        </w:rPr>
      </w:pPr>
      <w:r>
        <w:rPr>
          <w:rFonts w:ascii="Times New Roman" w:hAnsi="Times New Roman" w:cs="Times New Roman"/>
          <w:sz w:val="28"/>
          <w:szCs w:val="28"/>
        </w:rPr>
        <w:t>1.1.1.</w:t>
      </w:r>
      <w:r w:rsidR="0057787E">
        <w:rPr>
          <w:rFonts w:ascii="Times New Roman" w:hAnsi="Times New Roman" w:cs="Times New Roman"/>
          <w:sz w:val="28"/>
          <w:szCs w:val="28"/>
        </w:rPr>
        <w:t xml:space="preserve"> </w:t>
      </w:r>
      <w:r w:rsidR="001A09DC">
        <w:rPr>
          <w:rFonts w:ascii="Times New Roman" w:hAnsi="Times New Roman" w:cs="Times New Roman"/>
          <w:sz w:val="28"/>
          <w:szCs w:val="28"/>
        </w:rPr>
        <w:t>Пункт 1.</w:t>
      </w:r>
      <w:r w:rsidR="008D3CE8">
        <w:rPr>
          <w:rFonts w:ascii="Times New Roman" w:hAnsi="Times New Roman" w:cs="Times New Roman"/>
          <w:sz w:val="28"/>
          <w:szCs w:val="28"/>
        </w:rPr>
        <w:t>12 в</w:t>
      </w:r>
      <w:r w:rsidR="001A09DC">
        <w:rPr>
          <w:rFonts w:ascii="Times New Roman" w:hAnsi="Times New Roman" w:cs="Times New Roman"/>
          <w:sz w:val="28"/>
          <w:szCs w:val="28"/>
        </w:rPr>
        <w:t xml:space="preserve"> раздел</w:t>
      </w:r>
      <w:r w:rsidR="008D3CE8">
        <w:rPr>
          <w:rFonts w:ascii="Times New Roman" w:hAnsi="Times New Roman" w:cs="Times New Roman"/>
          <w:sz w:val="28"/>
          <w:szCs w:val="28"/>
        </w:rPr>
        <w:t>е</w:t>
      </w:r>
      <w:r w:rsidR="001A09DC">
        <w:rPr>
          <w:rFonts w:ascii="Times New Roman" w:hAnsi="Times New Roman" w:cs="Times New Roman"/>
          <w:sz w:val="28"/>
          <w:szCs w:val="28"/>
        </w:rPr>
        <w:t xml:space="preserve"> </w:t>
      </w:r>
      <w:r w:rsidR="008D3CE8">
        <w:rPr>
          <w:rFonts w:ascii="Times New Roman" w:hAnsi="Times New Roman" w:cs="Times New Roman"/>
          <w:sz w:val="28"/>
          <w:szCs w:val="28"/>
        </w:rPr>
        <w:t>1 изложить в следующей редакции</w:t>
      </w:r>
      <w:r w:rsidR="001A09DC">
        <w:rPr>
          <w:rFonts w:ascii="Times New Roman" w:hAnsi="Times New Roman" w:cs="Times New Roman"/>
          <w:sz w:val="28"/>
          <w:szCs w:val="28"/>
        </w:rPr>
        <w:t xml:space="preserve">: </w:t>
      </w:r>
    </w:p>
    <w:p w:rsidR="008D3CE8" w:rsidRDefault="008D3CE8" w:rsidP="0057787E">
      <w:pPr>
        <w:rPr>
          <w:rFonts w:ascii="Times New Roman" w:hAnsi="Times New Roman" w:cs="Times New Roman"/>
          <w:sz w:val="28"/>
          <w:szCs w:val="28"/>
        </w:rPr>
      </w:pPr>
      <w:r>
        <w:rPr>
          <w:rFonts w:ascii="Times New Roman" w:hAnsi="Times New Roman" w:cs="Times New Roman"/>
          <w:sz w:val="28"/>
          <w:szCs w:val="28"/>
        </w:rPr>
        <w:t>«</w:t>
      </w:r>
      <w:r w:rsidRPr="008D3CE8">
        <w:rPr>
          <w:rFonts w:ascii="Times New Roman" w:hAnsi="Times New Roman" w:cs="Times New Roman"/>
          <w:sz w:val="28"/>
          <w:szCs w:val="28"/>
        </w:rPr>
        <w:t>Осуществление, в установленном порядке, контроля обоснованности получения мер государственной поддержки сельскохозяйственными товаропроизводителями - получателями государственной поддержки из республиканского бюджета для обеспечения прироста объемов производства сельскохозяйственной продукции, занимающихся животноводством (в том числе племенным), растениеводством, переработкой сельскохозяйственной продукции, сырья и продовольствия путем проведения документальных проверок, пересчета поголовья сельскохозяйственных животных, проверки фактического наличия сельскохозяйственных угодий.</w:t>
      </w:r>
      <w:r w:rsidR="00583AD1">
        <w:rPr>
          <w:rFonts w:ascii="Times New Roman" w:hAnsi="Times New Roman" w:cs="Times New Roman"/>
          <w:sz w:val="28"/>
          <w:szCs w:val="28"/>
        </w:rPr>
        <w:t>».</w:t>
      </w:r>
    </w:p>
    <w:p w:rsidR="00166351" w:rsidRDefault="001A09DC" w:rsidP="0057787E">
      <w:pPr>
        <w:rPr>
          <w:rFonts w:ascii="Times New Roman" w:hAnsi="Times New Roman" w:cs="Times New Roman"/>
          <w:sz w:val="28"/>
          <w:szCs w:val="28"/>
        </w:rPr>
      </w:pPr>
      <w:r>
        <w:rPr>
          <w:rFonts w:ascii="Times New Roman" w:hAnsi="Times New Roman" w:cs="Times New Roman"/>
          <w:sz w:val="28"/>
          <w:szCs w:val="28"/>
        </w:rPr>
        <w:t xml:space="preserve">1.2. </w:t>
      </w:r>
      <w:r w:rsidR="00166351">
        <w:rPr>
          <w:rFonts w:ascii="Times New Roman" w:hAnsi="Times New Roman" w:cs="Times New Roman"/>
          <w:sz w:val="28"/>
          <w:szCs w:val="28"/>
        </w:rPr>
        <w:t>В разделе 3:</w:t>
      </w:r>
    </w:p>
    <w:p w:rsidR="0057787E" w:rsidRDefault="00166351" w:rsidP="0057787E">
      <w:pPr>
        <w:rPr>
          <w:rFonts w:ascii="Times New Roman" w:hAnsi="Times New Roman" w:cs="Times New Roman"/>
          <w:sz w:val="28"/>
          <w:szCs w:val="28"/>
        </w:rPr>
      </w:pPr>
      <w:r>
        <w:rPr>
          <w:rFonts w:ascii="Times New Roman" w:hAnsi="Times New Roman" w:cs="Times New Roman"/>
          <w:sz w:val="28"/>
          <w:szCs w:val="28"/>
        </w:rPr>
        <w:t xml:space="preserve">1.2.1. </w:t>
      </w:r>
      <w:r w:rsidR="00FF5652">
        <w:rPr>
          <w:rFonts w:ascii="Times New Roman" w:hAnsi="Times New Roman" w:cs="Times New Roman"/>
          <w:sz w:val="28"/>
          <w:szCs w:val="28"/>
        </w:rPr>
        <w:t xml:space="preserve">Пункт </w:t>
      </w:r>
      <w:r w:rsidR="00C92FED">
        <w:rPr>
          <w:rFonts w:ascii="Times New Roman" w:hAnsi="Times New Roman" w:cs="Times New Roman"/>
          <w:sz w:val="28"/>
          <w:szCs w:val="28"/>
        </w:rPr>
        <w:t>3.</w:t>
      </w:r>
      <w:r w:rsidR="008D3CE8">
        <w:rPr>
          <w:rFonts w:ascii="Times New Roman" w:hAnsi="Times New Roman" w:cs="Times New Roman"/>
          <w:sz w:val="28"/>
          <w:szCs w:val="28"/>
        </w:rPr>
        <w:t>6</w:t>
      </w:r>
      <w:r w:rsidR="007B5B4A">
        <w:rPr>
          <w:rFonts w:ascii="Times New Roman" w:hAnsi="Times New Roman" w:cs="Times New Roman"/>
          <w:sz w:val="28"/>
          <w:szCs w:val="28"/>
        </w:rPr>
        <w:t xml:space="preserve"> дополнить </w:t>
      </w:r>
      <w:r w:rsidR="008D3CE8">
        <w:rPr>
          <w:rFonts w:ascii="Times New Roman" w:hAnsi="Times New Roman" w:cs="Times New Roman"/>
          <w:sz w:val="28"/>
          <w:szCs w:val="28"/>
        </w:rPr>
        <w:t>абзацем</w:t>
      </w:r>
      <w:r w:rsidR="007B5B4A">
        <w:rPr>
          <w:rFonts w:ascii="Times New Roman" w:hAnsi="Times New Roman" w:cs="Times New Roman"/>
          <w:sz w:val="28"/>
          <w:szCs w:val="28"/>
        </w:rPr>
        <w:t xml:space="preserve"> следующего содержания:</w:t>
      </w:r>
    </w:p>
    <w:p w:rsidR="00C92FED" w:rsidRPr="0057787E" w:rsidRDefault="00C92FED" w:rsidP="0057787E">
      <w:pPr>
        <w:rPr>
          <w:rFonts w:ascii="Times New Roman" w:hAnsi="Times New Roman" w:cs="Times New Roman"/>
          <w:sz w:val="28"/>
          <w:szCs w:val="28"/>
        </w:rPr>
      </w:pPr>
      <w:r>
        <w:rPr>
          <w:rFonts w:ascii="Times New Roman" w:hAnsi="Times New Roman" w:cs="Times New Roman"/>
          <w:sz w:val="28"/>
          <w:szCs w:val="28"/>
        </w:rPr>
        <w:t>«</w:t>
      </w:r>
      <w:r w:rsidRPr="00C92FED">
        <w:rPr>
          <w:rFonts w:ascii="Times New Roman" w:hAnsi="Times New Roman" w:cs="Times New Roman"/>
          <w:sz w:val="28"/>
          <w:szCs w:val="28"/>
        </w:rPr>
        <w:t>Проведение анализа и прогнозирование состояния продовольственного рынка Карачаево-Черкесской Республики по вопросам продовольственной безопасности Карачаево-Черкесской Республики, участие, в пределах своей компетенции, в подготовке докладов Главе Карачаево-Черкесской Республики о состоянии и прогнозе продовольственной безопасности Карачаево-Черкесской Республики.</w:t>
      </w:r>
    </w:p>
    <w:p w:rsidR="007F48FF" w:rsidRDefault="001C22A3" w:rsidP="00B22278">
      <w:pPr>
        <w:pStyle w:val="1"/>
        <w:tabs>
          <w:tab w:val="left" w:pos="0"/>
        </w:tabs>
        <w:spacing w:before="0" w:after="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w:t>
      </w:r>
      <w:r w:rsidR="007B5B4A">
        <w:rPr>
          <w:rFonts w:ascii="Times New Roman" w:hAnsi="Times New Roman" w:cs="Times New Roman"/>
          <w:b w:val="0"/>
          <w:bCs w:val="0"/>
          <w:color w:val="000000"/>
          <w:sz w:val="28"/>
          <w:szCs w:val="28"/>
        </w:rPr>
        <w:t>Министерство при реализации своих полномочий обеспечивает приоритет целей и задач по развитию конкуренции на товарных рынках в сфере агропромышленного комплекса</w:t>
      </w:r>
      <w:r w:rsidR="00FF5652">
        <w:rPr>
          <w:rFonts w:ascii="Times New Roman" w:hAnsi="Times New Roman" w:cs="Times New Roman"/>
          <w:b w:val="0"/>
          <w:bCs w:val="0"/>
          <w:color w:val="000000"/>
          <w:sz w:val="28"/>
          <w:szCs w:val="28"/>
        </w:rPr>
        <w:t>.</w:t>
      </w:r>
      <w:r w:rsidR="007B5B4A">
        <w:rPr>
          <w:rFonts w:ascii="Times New Roman" w:hAnsi="Times New Roman" w:cs="Times New Roman"/>
          <w:b w:val="0"/>
          <w:bCs w:val="0"/>
          <w:color w:val="000000"/>
          <w:sz w:val="28"/>
          <w:szCs w:val="28"/>
        </w:rPr>
        <w:t>»</w:t>
      </w:r>
      <w:r w:rsidR="00FF5652">
        <w:rPr>
          <w:rFonts w:ascii="Times New Roman" w:hAnsi="Times New Roman" w:cs="Times New Roman"/>
          <w:b w:val="0"/>
          <w:bCs w:val="0"/>
          <w:color w:val="000000"/>
          <w:sz w:val="28"/>
          <w:szCs w:val="28"/>
        </w:rPr>
        <w:t>.</w:t>
      </w:r>
      <w:r w:rsidR="007B5B4A">
        <w:rPr>
          <w:rFonts w:ascii="Times New Roman" w:hAnsi="Times New Roman" w:cs="Times New Roman"/>
          <w:b w:val="0"/>
          <w:bCs w:val="0"/>
          <w:color w:val="000000"/>
          <w:sz w:val="28"/>
          <w:szCs w:val="28"/>
        </w:rPr>
        <w:t xml:space="preserve"> </w:t>
      </w:r>
    </w:p>
    <w:p w:rsidR="001A09DC" w:rsidRDefault="00C92FED" w:rsidP="001A09DC">
      <w:pPr>
        <w:rPr>
          <w:rFonts w:ascii="Times New Roman" w:hAnsi="Times New Roman" w:cs="Times New Roman"/>
          <w:sz w:val="28"/>
          <w:szCs w:val="28"/>
        </w:rPr>
      </w:pPr>
      <w:r w:rsidRPr="00C92FED">
        <w:rPr>
          <w:rFonts w:ascii="Times New Roman" w:hAnsi="Times New Roman" w:cs="Times New Roman"/>
          <w:sz w:val="28"/>
          <w:szCs w:val="28"/>
        </w:rPr>
        <w:t>1.</w:t>
      </w:r>
      <w:r w:rsidR="00166351">
        <w:rPr>
          <w:rFonts w:ascii="Times New Roman" w:hAnsi="Times New Roman" w:cs="Times New Roman"/>
          <w:sz w:val="28"/>
          <w:szCs w:val="28"/>
        </w:rPr>
        <w:t>2.2.</w:t>
      </w:r>
      <w:r w:rsidR="00941002">
        <w:rPr>
          <w:rFonts w:ascii="Times New Roman" w:hAnsi="Times New Roman" w:cs="Times New Roman"/>
          <w:sz w:val="28"/>
          <w:szCs w:val="28"/>
        </w:rPr>
        <w:t xml:space="preserve"> </w:t>
      </w:r>
      <w:r w:rsidR="00166351">
        <w:rPr>
          <w:rFonts w:ascii="Times New Roman" w:hAnsi="Times New Roman" w:cs="Times New Roman"/>
          <w:sz w:val="28"/>
          <w:szCs w:val="28"/>
        </w:rPr>
        <w:t>Дополнить п</w:t>
      </w:r>
      <w:r w:rsidR="00941002">
        <w:rPr>
          <w:rFonts w:ascii="Times New Roman" w:hAnsi="Times New Roman" w:cs="Times New Roman"/>
          <w:sz w:val="28"/>
          <w:szCs w:val="28"/>
        </w:rPr>
        <w:t>ункт 3.11.</w:t>
      </w:r>
      <w:r w:rsidR="00166351">
        <w:rPr>
          <w:rFonts w:ascii="Times New Roman" w:hAnsi="Times New Roman" w:cs="Times New Roman"/>
          <w:sz w:val="28"/>
          <w:szCs w:val="28"/>
        </w:rPr>
        <w:t xml:space="preserve">подпунктами и </w:t>
      </w:r>
      <w:r w:rsidR="00941002">
        <w:rPr>
          <w:rFonts w:ascii="Times New Roman" w:hAnsi="Times New Roman" w:cs="Times New Roman"/>
          <w:sz w:val="28"/>
          <w:szCs w:val="28"/>
        </w:rPr>
        <w:t>изложить в следующей редакции:</w:t>
      </w:r>
    </w:p>
    <w:p w:rsidR="00941002" w:rsidRDefault="00941002" w:rsidP="00C92FED">
      <w:pPr>
        <w:rPr>
          <w:rFonts w:ascii="Times New Roman" w:hAnsi="Times New Roman" w:cs="Times New Roman"/>
          <w:sz w:val="28"/>
          <w:szCs w:val="28"/>
        </w:rPr>
      </w:pPr>
      <w:r>
        <w:rPr>
          <w:rFonts w:ascii="Times New Roman" w:hAnsi="Times New Roman" w:cs="Times New Roman"/>
          <w:sz w:val="28"/>
          <w:szCs w:val="28"/>
        </w:rPr>
        <w:lastRenderedPageBreak/>
        <w:t>«</w:t>
      </w:r>
      <w:r w:rsidR="008D3CE8">
        <w:rPr>
          <w:rFonts w:ascii="Times New Roman" w:hAnsi="Times New Roman" w:cs="Times New Roman"/>
          <w:sz w:val="28"/>
          <w:szCs w:val="28"/>
        </w:rPr>
        <w:t>3.11. О</w:t>
      </w:r>
      <w:r>
        <w:rPr>
          <w:rFonts w:ascii="Times New Roman" w:hAnsi="Times New Roman" w:cs="Times New Roman"/>
          <w:sz w:val="28"/>
          <w:szCs w:val="28"/>
        </w:rPr>
        <w:t xml:space="preserve">существление </w:t>
      </w:r>
      <w:r w:rsidR="008D3CE8" w:rsidRPr="008D3CE8">
        <w:rPr>
          <w:rFonts w:ascii="Times New Roman" w:hAnsi="Times New Roman" w:cs="Times New Roman"/>
          <w:sz w:val="28"/>
          <w:szCs w:val="28"/>
        </w:rPr>
        <w:t>в пределах предоставленных полномочий</w:t>
      </w:r>
      <w:r w:rsidR="008D3CE8">
        <w:rPr>
          <w:rFonts w:ascii="Times New Roman" w:hAnsi="Times New Roman" w:cs="Times New Roman"/>
          <w:sz w:val="28"/>
          <w:szCs w:val="28"/>
        </w:rPr>
        <w:t xml:space="preserve"> </w:t>
      </w:r>
      <w:r>
        <w:rPr>
          <w:rFonts w:ascii="Times New Roman" w:hAnsi="Times New Roman" w:cs="Times New Roman"/>
          <w:sz w:val="28"/>
          <w:szCs w:val="28"/>
        </w:rPr>
        <w:t>контрольных функций</w:t>
      </w:r>
      <w:r w:rsidR="008D3CE8">
        <w:rPr>
          <w:rFonts w:ascii="Times New Roman" w:hAnsi="Times New Roman" w:cs="Times New Roman"/>
          <w:sz w:val="28"/>
          <w:szCs w:val="28"/>
        </w:rPr>
        <w:t>,</w:t>
      </w:r>
      <w:r>
        <w:rPr>
          <w:rFonts w:ascii="Times New Roman" w:hAnsi="Times New Roman" w:cs="Times New Roman"/>
          <w:sz w:val="28"/>
          <w:szCs w:val="28"/>
        </w:rPr>
        <w:t xml:space="preserve"> в том числе:</w:t>
      </w:r>
    </w:p>
    <w:p w:rsidR="00941002" w:rsidRPr="00941002" w:rsidRDefault="00941002" w:rsidP="00941002">
      <w:pPr>
        <w:rPr>
          <w:rFonts w:ascii="Times New Roman" w:hAnsi="Times New Roman" w:cs="Times New Roman"/>
          <w:sz w:val="28"/>
          <w:szCs w:val="28"/>
        </w:rPr>
      </w:pPr>
      <w:r>
        <w:rPr>
          <w:rFonts w:ascii="Times New Roman" w:hAnsi="Times New Roman" w:cs="Times New Roman"/>
          <w:sz w:val="28"/>
          <w:szCs w:val="28"/>
        </w:rPr>
        <w:t xml:space="preserve">3.11.1. </w:t>
      </w:r>
      <w:r w:rsidRPr="00941002">
        <w:rPr>
          <w:rFonts w:ascii="Times New Roman" w:hAnsi="Times New Roman" w:cs="Times New Roman"/>
          <w:sz w:val="28"/>
          <w:szCs w:val="28"/>
        </w:rPr>
        <w:t>Осуществление проверки достоверности документов, предоставленных сельскохозяйственными товаропроизводителями всех форм собственности, крестьянскими (фермерскими) хозяйствами, сельскохозяйственными потребительскими кооперативами при формировании реестров на получение государственной поддержки из республиканского бюджета.</w:t>
      </w:r>
    </w:p>
    <w:p w:rsidR="00941002" w:rsidRDefault="00941002" w:rsidP="00941002">
      <w:pPr>
        <w:rPr>
          <w:rFonts w:ascii="Times New Roman" w:hAnsi="Times New Roman" w:cs="Times New Roman"/>
          <w:sz w:val="28"/>
          <w:szCs w:val="28"/>
        </w:rPr>
      </w:pPr>
      <w:r>
        <w:rPr>
          <w:rFonts w:ascii="Times New Roman" w:hAnsi="Times New Roman" w:cs="Times New Roman"/>
          <w:sz w:val="28"/>
          <w:szCs w:val="28"/>
        </w:rPr>
        <w:t>3.11.2.</w:t>
      </w:r>
      <w:r w:rsidRPr="00941002">
        <w:rPr>
          <w:rFonts w:ascii="Times New Roman" w:hAnsi="Times New Roman" w:cs="Times New Roman"/>
          <w:sz w:val="28"/>
          <w:szCs w:val="28"/>
        </w:rPr>
        <w:t xml:space="preserve"> Участие совместно с уполномоченными федеральными и республиканскими государственными органами в осуществлении контроля достоверности документов, представленных для получения государственной поддержки сельскохозяйственными товаропроизводителями всех форм собственности, крестьянскими (фермерскими) хозяйствами, сельскохозяйственными потребительскими кооперативами путем осуществления фактических проверок (пересчет поголовья животных, проверка наличия сельскохозяйственных угодий).</w:t>
      </w:r>
    </w:p>
    <w:p w:rsidR="00941002" w:rsidRPr="00941002" w:rsidRDefault="00941002" w:rsidP="00941002">
      <w:pPr>
        <w:rPr>
          <w:rFonts w:ascii="Times New Roman" w:hAnsi="Times New Roman" w:cs="Times New Roman"/>
          <w:sz w:val="28"/>
          <w:szCs w:val="28"/>
        </w:rPr>
      </w:pPr>
      <w:r>
        <w:rPr>
          <w:rFonts w:ascii="Times New Roman" w:hAnsi="Times New Roman" w:cs="Times New Roman"/>
          <w:sz w:val="28"/>
          <w:szCs w:val="28"/>
        </w:rPr>
        <w:t xml:space="preserve">3.11.3. </w:t>
      </w:r>
      <w:r w:rsidRPr="00941002">
        <w:rPr>
          <w:rFonts w:ascii="Times New Roman" w:hAnsi="Times New Roman" w:cs="Times New Roman"/>
          <w:sz w:val="28"/>
          <w:szCs w:val="28"/>
        </w:rPr>
        <w:t>Осуществление в пределах предоставленных полномочий государственной поддержки сельскохозяйственных товаропроизводителей, предприятий пищевой и перерабатывающей промышленности Карачаево-Черкесской Республики и участие в осуществлении контроля за целевым использованием средств республиканского бюджета Карачаево-Черкесской Республики и материальных ресурсов, выделяемых на поддержку и развитие агропромышленного комплекса Карачаево-Черкесской Республики, распределение выделенных лимитов, участие в подготовке заявок на государственную поддержку сельскохозяйственных товаропроизводителей.</w:t>
      </w:r>
      <w:r>
        <w:rPr>
          <w:rFonts w:ascii="Times New Roman" w:hAnsi="Times New Roman" w:cs="Times New Roman"/>
          <w:sz w:val="28"/>
          <w:szCs w:val="28"/>
        </w:rPr>
        <w:t>».</w:t>
      </w:r>
    </w:p>
    <w:p w:rsidR="000F1EAF" w:rsidRPr="00BD7693" w:rsidRDefault="00941002" w:rsidP="003012CF">
      <w:pPr>
        <w:spacing w:line="276" w:lineRule="auto"/>
        <w:ind w:firstLine="708"/>
        <w:rPr>
          <w:rFonts w:ascii="Times New Roman" w:hAnsi="Times New Roman" w:cs="Times New Roman"/>
          <w:color w:val="000000"/>
          <w:sz w:val="28"/>
          <w:szCs w:val="28"/>
        </w:rPr>
      </w:pPr>
      <w:r>
        <w:rPr>
          <w:rFonts w:ascii="Times New Roman" w:hAnsi="Times New Roman" w:cs="Times New Roman"/>
          <w:bCs/>
          <w:color w:val="000000"/>
          <w:sz w:val="28"/>
          <w:szCs w:val="28"/>
        </w:rPr>
        <w:t>2</w:t>
      </w:r>
      <w:r w:rsidR="000F1EAF" w:rsidRPr="00BD7693">
        <w:rPr>
          <w:rFonts w:ascii="Times New Roman" w:hAnsi="Times New Roman" w:cs="Times New Roman"/>
          <w:bCs/>
          <w:color w:val="000000"/>
          <w:sz w:val="28"/>
          <w:szCs w:val="28"/>
        </w:rPr>
        <w:t>.</w:t>
      </w:r>
      <w:r w:rsidR="000F1EAF" w:rsidRPr="00BD7693">
        <w:rPr>
          <w:rFonts w:ascii="Times New Roman" w:hAnsi="Times New Roman" w:cs="Times New Roman"/>
          <w:color w:val="000000"/>
          <w:sz w:val="28"/>
          <w:szCs w:val="28"/>
        </w:rPr>
        <w:t xml:space="preserve"> На</w:t>
      </w:r>
      <w:r w:rsidR="0057787E">
        <w:rPr>
          <w:rFonts w:ascii="Times New Roman" w:hAnsi="Times New Roman" w:cs="Times New Roman"/>
          <w:color w:val="000000"/>
          <w:sz w:val="28"/>
          <w:szCs w:val="28"/>
        </w:rPr>
        <w:t>стоящий Указ вступает в силу с момента его официального опубликования.</w:t>
      </w:r>
    </w:p>
    <w:p w:rsidR="00936F48" w:rsidRPr="00B23D5C" w:rsidRDefault="00936F48" w:rsidP="000F1EAF">
      <w:pPr>
        <w:ind w:firstLine="0"/>
        <w:jc w:val="left"/>
        <w:rPr>
          <w:rFonts w:ascii="Times New Roman" w:hAnsi="Times New Roman" w:cs="Times New Roman"/>
          <w:sz w:val="16"/>
          <w:szCs w:val="16"/>
        </w:rPr>
      </w:pPr>
    </w:p>
    <w:p w:rsidR="00B22278" w:rsidRPr="00CC7FD2" w:rsidRDefault="00B22278" w:rsidP="000F1EAF">
      <w:pPr>
        <w:ind w:firstLine="0"/>
        <w:jc w:val="left"/>
        <w:rPr>
          <w:rFonts w:ascii="Times New Roman" w:hAnsi="Times New Roman" w:cs="Times New Roman"/>
          <w:sz w:val="16"/>
          <w:szCs w:val="16"/>
        </w:rPr>
      </w:pPr>
    </w:p>
    <w:p w:rsidR="000F1EAF" w:rsidRPr="00ED5D7A" w:rsidRDefault="00BD7693" w:rsidP="000F1EAF">
      <w:pPr>
        <w:ind w:firstLine="0"/>
        <w:jc w:val="left"/>
        <w:rPr>
          <w:rFonts w:ascii="Times New Roman" w:hAnsi="Times New Roman" w:cs="Times New Roman"/>
          <w:sz w:val="28"/>
          <w:szCs w:val="28"/>
        </w:rPr>
      </w:pPr>
      <w:r>
        <w:rPr>
          <w:rFonts w:ascii="Times New Roman" w:hAnsi="Times New Roman" w:cs="Times New Roman"/>
          <w:sz w:val="28"/>
          <w:szCs w:val="28"/>
        </w:rPr>
        <w:t>Глава</w:t>
      </w:r>
    </w:p>
    <w:p w:rsidR="00623303" w:rsidRPr="00ED5D7A" w:rsidRDefault="00623303" w:rsidP="000F1EAF">
      <w:pPr>
        <w:ind w:firstLine="0"/>
        <w:jc w:val="left"/>
        <w:rPr>
          <w:rFonts w:ascii="Times New Roman" w:hAnsi="Times New Roman" w:cs="Times New Roman"/>
          <w:sz w:val="28"/>
          <w:szCs w:val="28"/>
        </w:rPr>
      </w:pPr>
      <w:r w:rsidRPr="00ED5D7A">
        <w:rPr>
          <w:rFonts w:ascii="Times New Roman" w:hAnsi="Times New Roman" w:cs="Times New Roman"/>
          <w:sz w:val="28"/>
          <w:szCs w:val="28"/>
        </w:rPr>
        <w:t>Карачаево-Черкесской</w:t>
      </w:r>
      <w:r w:rsidR="000F1EAF" w:rsidRPr="00ED5D7A">
        <w:rPr>
          <w:rFonts w:ascii="Times New Roman" w:hAnsi="Times New Roman" w:cs="Times New Roman"/>
          <w:sz w:val="28"/>
          <w:szCs w:val="28"/>
        </w:rPr>
        <w:t xml:space="preserve"> </w:t>
      </w:r>
      <w:r w:rsidRPr="00ED5D7A">
        <w:rPr>
          <w:rFonts w:ascii="Times New Roman" w:hAnsi="Times New Roman" w:cs="Times New Roman"/>
          <w:sz w:val="28"/>
          <w:szCs w:val="28"/>
        </w:rPr>
        <w:t xml:space="preserve">Республики    </w:t>
      </w:r>
      <w:r w:rsidR="000F1EAF" w:rsidRPr="00ED5D7A">
        <w:rPr>
          <w:rFonts w:ascii="Times New Roman" w:hAnsi="Times New Roman" w:cs="Times New Roman"/>
          <w:sz w:val="28"/>
          <w:szCs w:val="28"/>
        </w:rPr>
        <w:t xml:space="preserve">                                    </w:t>
      </w:r>
      <w:r w:rsidR="00274FBE">
        <w:rPr>
          <w:rFonts w:ascii="Times New Roman" w:hAnsi="Times New Roman" w:cs="Times New Roman"/>
          <w:sz w:val="28"/>
          <w:szCs w:val="28"/>
        </w:rPr>
        <w:t xml:space="preserve">        </w:t>
      </w:r>
      <w:r w:rsidR="00BD7693">
        <w:rPr>
          <w:rFonts w:ascii="Times New Roman" w:hAnsi="Times New Roman" w:cs="Times New Roman"/>
          <w:sz w:val="28"/>
          <w:szCs w:val="28"/>
        </w:rPr>
        <w:t xml:space="preserve"> Р.</w:t>
      </w:r>
      <w:r w:rsidR="00274FBE">
        <w:rPr>
          <w:rFonts w:ascii="Times New Roman" w:hAnsi="Times New Roman" w:cs="Times New Roman"/>
          <w:sz w:val="28"/>
          <w:szCs w:val="28"/>
        </w:rPr>
        <w:t xml:space="preserve"> </w:t>
      </w:r>
      <w:r w:rsidR="00BD7693">
        <w:rPr>
          <w:rFonts w:ascii="Times New Roman" w:hAnsi="Times New Roman" w:cs="Times New Roman"/>
          <w:sz w:val="28"/>
          <w:szCs w:val="28"/>
        </w:rPr>
        <w:t xml:space="preserve">Б. </w:t>
      </w:r>
      <w:proofErr w:type="spellStart"/>
      <w:r w:rsidR="00BD7693">
        <w:rPr>
          <w:rFonts w:ascii="Times New Roman" w:hAnsi="Times New Roman" w:cs="Times New Roman"/>
          <w:sz w:val="28"/>
          <w:szCs w:val="28"/>
        </w:rPr>
        <w:t>Темрезов</w:t>
      </w:r>
      <w:proofErr w:type="spellEnd"/>
    </w:p>
    <w:p w:rsidR="00B22278" w:rsidRPr="00CC7FD2" w:rsidRDefault="00B22278" w:rsidP="00936F48">
      <w:pPr>
        <w:widowControl/>
        <w:ind w:firstLine="0"/>
        <w:jc w:val="left"/>
        <w:rPr>
          <w:rFonts w:ascii="Times New Roman" w:hAnsi="Times New Roman" w:cs="Times New Roman"/>
          <w:sz w:val="16"/>
          <w:szCs w:val="16"/>
        </w:rPr>
      </w:pPr>
    </w:p>
    <w:p w:rsidR="00B22278" w:rsidRPr="00CC7FD2" w:rsidRDefault="00B22278" w:rsidP="00936F48">
      <w:pPr>
        <w:widowControl/>
        <w:ind w:firstLine="0"/>
        <w:jc w:val="left"/>
        <w:rPr>
          <w:rFonts w:ascii="Times New Roman" w:hAnsi="Times New Roman" w:cs="Times New Roman"/>
          <w:sz w:val="16"/>
          <w:szCs w:val="16"/>
        </w:rPr>
      </w:pPr>
    </w:p>
    <w:p w:rsidR="00623303" w:rsidRPr="00936F48" w:rsidRDefault="00ED5D7A" w:rsidP="00936F48">
      <w:pPr>
        <w:widowControl/>
        <w:ind w:firstLine="0"/>
        <w:jc w:val="left"/>
        <w:rPr>
          <w:rFonts w:ascii="Times New Roman" w:hAnsi="Times New Roman" w:cs="Times New Roman"/>
          <w:sz w:val="28"/>
          <w:szCs w:val="28"/>
        </w:rPr>
      </w:pPr>
      <w:r w:rsidRPr="00936F48">
        <w:rPr>
          <w:rFonts w:ascii="Times New Roman" w:hAnsi="Times New Roman" w:cs="Times New Roman"/>
          <w:sz w:val="28"/>
          <w:szCs w:val="28"/>
        </w:rPr>
        <w:t>г.</w:t>
      </w:r>
      <w:r w:rsidR="000F1EAF" w:rsidRPr="00936F48">
        <w:rPr>
          <w:rFonts w:ascii="Times New Roman" w:hAnsi="Times New Roman" w:cs="Times New Roman"/>
          <w:sz w:val="28"/>
          <w:szCs w:val="28"/>
        </w:rPr>
        <w:t xml:space="preserve"> Черкесск</w:t>
      </w:r>
    </w:p>
    <w:p w:rsidR="00ED5D7A" w:rsidRPr="00936F48" w:rsidRDefault="00ED5D7A" w:rsidP="00936F48">
      <w:pPr>
        <w:widowControl/>
        <w:ind w:firstLine="0"/>
        <w:jc w:val="left"/>
        <w:rPr>
          <w:rFonts w:ascii="Times New Roman" w:hAnsi="Times New Roman" w:cs="Times New Roman"/>
          <w:sz w:val="28"/>
          <w:szCs w:val="28"/>
        </w:rPr>
      </w:pPr>
      <w:r w:rsidRPr="00936F48">
        <w:rPr>
          <w:rFonts w:ascii="Times New Roman" w:hAnsi="Times New Roman" w:cs="Times New Roman"/>
          <w:sz w:val="28"/>
          <w:szCs w:val="28"/>
        </w:rPr>
        <w:t>Дом Правительства</w:t>
      </w:r>
    </w:p>
    <w:p w:rsidR="00623303" w:rsidRPr="00936F48" w:rsidRDefault="00BD7693" w:rsidP="00936F48">
      <w:pPr>
        <w:widowControl/>
        <w:ind w:firstLine="0"/>
        <w:jc w:val="left"/>
        <w:rPr>
          <w:rFonts w:ascii="Times New Roman" w:hAnsi="Times New Roman" w:cs="Times New Roman"/>
          <w:sz w:val="28"/>
          <w:szCs w:val="28"/>
        </w:rPr>
      </w:pPr>
      <w:r w:rsidRPr="00936F48">
        <w:rPr>
          <w:rFonts w:ascii="Times New Roman" w:hAnsi="Times New Roman" w:cs="Times New Roman"/>
          <w:sz w:val="28"/>
          <w:szCs w:val="28"/>
        </w:rPr>
        <w:t>________</w:t>
      </w:r>
      <w:r w:rsidR="00623303" w:rsidRPr="00936F48">
        <w:rPr>
          <w:rFonts w:ascii="Times New Roman" w:hAnsi="Times New Roman" w:cs="Times New Roman"/>
          <w:sz w:val="28"/>
          <w:szCs w:val="28"/>
        </w:rPr>
        <w:t xml:space="preserve"> 201</w:t>
      </w:r>
      <w:r w:rsidR="00941002">
        <w:rPr>
          <w:rFonts w:ascii="Times New Roman" w:hAnsi="Times New Roman" w:cs="Times New Roman"/>
          <w:sz w:val="28"/>
          <w:szCs w:val="28"/>
        </w:rPr>
        <w:t>9</w:t>
      </w:r>
      <w:r w:rsidRPr="00936F48">
        <w:rPr>
          <w:rFonts w:ascii="Times New Roman" w:hAnsi="Times New Roman" w:cs="Times New Roman"/>
          <w:sz w:val="28"/>
          <w:szCs w:val="28"/>
        </w:rPr>
        <w:t xml:space="preserve"> </w:t>
      </w:r>
      <w:r w:rsidR="00623303" w:rsidRPr="00936F48">
        <w:rPr>
          <w:rFonts w:ascii="Times New Roman" w:hAnsi="Times New Roman" w:cs="Times New Roman"/>
          <w:sz w:val="28"/>
          <w:szCs w:val="28"/>
        </w:rPr>
        <w:t>года</w:t>
      </w:r>
    </w:p>
    <w:p w:rsidR="00936F48" w:rsidRDefault="00ED5D7A" w:rsidP="00936F48">
      <w:pPr>
        <w:widowControl/>
        <w:ind w:firstLine="0"/>
        <w:jc w:val="left"/>
        <w:rPr>
          <w:rFonts w:ascii="Times New Roman" w:hAnsi="Times New Roman" w:cs="Times New Roman"/>
          <w:sz w:val="28"/>
          <w:szCs w:val="28"/>
        </w:rPr>
      </w:pPr>
      <w:r w:rsidRPr="00936F48">
        <w:rPr>
          <w:rFonts w:ascii="Times New Roman" w:hAnsi="Times New Roman" w:cs="Times New Roman"/>
          <w:sz w:val="28"/>
          <w:szCs w:val="28"/>
        </w:rPr>
        <w:t>№ __</w:t>
      </w:r>
    </w:p>
    <w:p w:rsidR="008D3CE8" w:rsidRDefault="008D3CE8" w:rsidP="00354194">
      <w:pPr>
        <w:ind w:right="-82" w:firstLine="0"/>
        <w:rPr>
          <w:rFonts w:ascii="Times New Roman" w:hAnsi="Times New Roman" w:cs="Times New Roman"/>
        </w:rPr>
      </w:pPr>
    </w:p>
    <w:p w:rsidR="00354194" w:rsidRPr="00CC7FD2" w:rsidRDefault="00354194" w:rsidP="00354194">
      <w:pPr>
        <w:ind w:right="-82" w:firstLine="0"/>
        <w:rPr>
          <w:rFonts w:ascii="Times New Roman" w:hAnsi="Times New Roman" w:cs="Times New Roman"/>
        </w:rPr>
      </w:pPr>
      <w:r w:rsidRPr="00CC7FD2">
        <w:rPr>
          <w:rFonts w:ascii="Times New Roman" w:hAnsi="Times New Roman" w:cs="Times New Roman"/>
        </w:rPr>
        <w:t>Проект согласован:</w:t>
      </w:r>
    </w:p>
    <w:p w:rsidR="00354194" w:rsidRDefault="00354194" w:rsidP="00354194">
      <w:pPr>
        <w:ind w:right="-82" w:firstLine="0"/>
        <w:rPr>
          <w:rFonts w:ascii="Times New Roman" w:hAnsi="Times New Roman" w:cs="Times New Roman"/>
          <w:sz w:val="16"/>
          <w:szCs w:val="16"/>
        </w:rPr>
      </w:pPr>
    </w:p>
    <w:p w:rsidR="00941002" w:rsidRDefault="00941002" w:rsidP="00354194">
      <w:pPr>
        <w:ind w:right="-82" w:firstLine="0"/>
        <w:rPr>
          <w:rFonts w:ascii="Times New Roman" w:hAnsi="Times New Roman" w:cs="Times New Roman"/>
          <w:sz w:val="16"/>
          <w:szCs w:val="16"/>
        </w:rPr>
      </w:pPr>
    </w:p>
    <w:p w:rsidR="00941002" w:rsidRPr="00224DDD" w:rsidRDefault="00941002" w:rsidP="00354194">
      <w:pPr>
        <w:ind w:right="-82" w:firstLine="0"/>
        <w:rPr>
          <w:rFonts w:ascii="Times New Roman" w:hAnsi="Times New Roman" w:cs="Times New Roman"/>
          <w:sz w:val="16"/>
          <w:szCs w:val="16"/>
        </w:rPr>
      </w:pP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Председатель Правительства</w:t>
      </w:r>
    </w:p>
    <w:p w:rsidR="00936F48"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Карачаево-Черкесской Республики</w:t>
      </w:r>
      <w:r w:rsidRPr="00354194">
        <w:rPr>
          <w:rFonts w:ascii="Times New Roman" w:hAnsi="Times New Roman" w:cs="Times New Roman"/>
          <w:sz w:val="28"/>
          <w:szCs w:val="28"/>
        </w:rPr>
        <w:tab/>
      </w:r>
      <w:r w:rsidRPr="00354194">
        <w:rPr>
          <w:rFonts w:ascii="Times New Roman" w:hAnsi="Times New Roman" w:cs="Times New Roman"/>
          <w:sz w:val="28"/>
          <w:szCs w:val="28"/>
        </w:rPr>
        <w:tab/>
      </w:r>
      <w:r w:rsidRPr="00354194">
        <w:rPr>
          <w:rFonts w:ascii="Times New Roman" w:hAnsi="Times New Roman" w:cs="Times New Roman"/>
          <w:sz w:val="28"/>
          <w:szCs w:val="28"/>
        </w:rPr>
        <w:tab/>
        <w:t xml:space="preserve">           </w:t>
      </w:r>
      <w:r w:rsidRPr="003541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274FBE">
        <w:rPr>
          <w:rFonts w:ascii="Times New Roman" w:hAnsi="Times New Roman" w:cs="Times New Roman"/>
          <w:sz w:val="28"/>
          <w:szCs w:val="28"/>
        </w:rPr>
        <w:t xml:space="preserve">    </w:t>
      </w:r>
      <w:r w:rsidR="00BD7693">
        <w:rPr>
          <w:rFonts w:ascii="Times New Roman" w:hAnsi="Times New Roman" w:cs="Times New Roman"/>
          <w:sz w:val="28"/>
          <w:szCs w:val="28"/>
        </w:rPr>
        <w:t>А.</w:t>
      </w:r>
      <w:r w:rsidR="00274FBE">
        <w:rPr>
          <w:rFonts w:ascii="Times New Roman" w:hAnsi="Times New Roman" w:cs="Times New Roman"/>
          <w:sz w:val="28"/>
          <w:szCs w:val="28"/>
        </w:rPr>
        <w:t xml:space="preserve"> </w:t>
      </w:r>
      <w:r w:rsidR="00BD7693">
        <w:rPr>
          <w:rFonts w:ascii="Times New Roman" w:hAnsi="Times New Roman" w:cs="Times New Roman"/>
          <w:sz w:val="28"/>
          <w:szCs w:val="28"/>
        </w:rPr>
        <w:t xml:space="preserve">А. </w:t>
      </w:r>
      <w:proofErr w:type="spellStart"/>
      <w:r w:rsidR="00BD7693">
        <w:rPr>
          <w:rFonts w:ascii="Times New Roman" w:hAnsi="Times New Roman" w:cs="Times New Roman"/>
          <w:sz w:val="28"/>
          <w:szCs w:val="28"/>
        </w:rPr>
        <w:t>Озов</w:t>
      </w:r>
      <w:proofErr w:type="spellEnd"/>
    </w:p>
    <w:p w:rsidR="00941002" w:rsidRDefault="00941002" w:rsidP="00354194">
      <w:pPr>
        <w:ind w:right="-82" w:firstLine="0"/>
        <w:rPr>
          <w:rFonts w:ascii="Times New Roman" w:hAnsi="Times New Roman" w:cs="Times New Roman"/>
          <w:sz w:val="28"/>
          <w:szCs w:val="28"/>
        </w:rPr>
      </w:pPr>
    </w:p>
    <w:p w:rsidR="00941002" w:rsidRPr="009B3EAD" w:rsidRDefault="00941002" w:rsidP="00354194">
      <w:pPr>
        <w:ind w:right="-82" w:firstLine="0"/>
        <w:rPr>
          <w:rFonts w:ascii="Times New Roman" w:hAnsi="Times New Roman" w:cs="Times New Roman"/>
          <w:sz w:val="28"/>
          <w:szCs w:val="28"/>
        </w:rPr>
      </w:pPr>
    </w:p>
    <w:p w:rsidR="00BD7693"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Руководитель Администрации </w:t>
      </w:r>
    </w:p>
    <w:p w:rsidR="00354194" w:rsidRPr="00354194" w:rsidRDefault="00BD7693" w:rsidP="00354194">
      <w:pPr>
        <w:ind w:right="-82" w:firstLine="0"/>
        <w:rPr>
          <w:rFonts w:ascii="Times New Roman" w:hAnsi="Times New Roman" w:cs="Times New Roman"/>
          <w:sz w:val="28"/>
          <w:szCs w:val="28"/>
        </w:rPr>
      </w:pPr>
      <w:r>
        <w:rPr>
          <w:rFonts w:ascii="Times New Roman" w:hAnsi="Times New Roman" w:cs="Times New Roman"/>
          <w:sz w:val="28"/>
          <w:szCs w:val="28"/>
        </w:rPr>
        <w:t xml:space="preserve">Главы </w:t>
      </w:r>
      <w:r w:rsidR="00354194" w:rsidRPr="00354194">
        <w:rPr>
          <w:rFonts w:ascii="Times New Roman" w:hAnsi="Times New Roman" w:cs="Times New Roman"/>
          <w:sz w:val="28"/>
          <w:szCs w:val="28"/>
        </w:rPr>
        <w:t>и Правительства</w:t>
      </w:r>
    </w:p>
    <w:p w:rsidR="00941002"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00274FBE">
        <w:rPr>
          <w:rFonts w:ascii="Times New Roman" w:hAnsi="Times New Roman" w:cs="Times New Roman"/>
          <w:sz w:val="28"/>
          <w:szCs w:val="28"/>
        </w:rPr>
        <w:t xml:space="preserve">      </w:t>
      </w:r>
      <w:r>
        <w:rPr>
          <w:rFonts w:ascii="Times New Roman" w:hAnsi="Times New Roman" w:cs="Times New Roman"/>
          <w:sz w:val="28"/>
          <w:szCs w:val="28"/>
        </w:rPr>
        <w:t xml:space="preserve">  </w:t>
      </w:r>
      <w:r w:rsidR="00381AC8">
        <w:rPr>
          <w:rFonts w:ascii="Times New Roman" w:hAnsi="Times New Roman" w:cs="Times New Roman"/>
          <w:sz w:val="28"/>
          <w:szCs w:val="28"/>
        </w:rPr>
        <w:t xml:space="preserve">     </w:t>
      </w:r>
      <w:r>
        <w:rPr>
          <w:rFonts w:ascii="Times New Roman" w:hAnsi="Times New Roman" w:cs="Times New Roman"/>
          <w:sz w:val="28"/>
          <w:szCs w:val="28"/>
        </w:rPr>
        <w:t xml:space="preserve"> </w:t>
      </w:r>
      <w:r w:rsidR="00274FBE">
        <w:rPr>
          <w:rFonts w:ascii="Times New Roman" w:hAnsi="Times New Roman" w:cs="Times New Roman"/>
          <w:sz w:val="28"/>
          <w:szCs w:val="28"/>
        </w:rPr>
        <w:t xml:space="preserve">М. Н. </w:t>
      </w:r>
      <w:proofErr w:type="spellStart"/>
      <w:r w:rsidR="00274FBE">
        <w:rPr>
          <w:rFonts w:ascii="Times New Roman" w:hAnsi="Times New Roman" w:cs="Times New Roman"/>
          <w:sz w:val="28"/>
          <w:szCs w:val="28"/>
        </w:rPr>
        <w:t>Озов</w:t>
      </w:r>
      <w:proofErr w:type="spellEnd"/>
      <w:r w:rsidR="00274FBE">
        <w:rPr>
          <w:rFonts w:ascii="Times New Roman" w:hAnsi="Times New Roman" w:cs="Times New Roman"/>
          <w:sz w:val="28"/>
          <w:szCs w:val="28"/>
        </w:rPr>
        <w:t xml:space="preserve"> </w:t>
      </w:r>
    </w:p>
    <w:p w:rsidR="00941002" w:rsidRDefault="00941002" w:rsidP="00354194">
      <w:pPr>
        <w:ind w:right="-82" w:firstLine="0"/>
        <w:rPr>
          <w:rFonts w:ascii="Times New Roman" w:hAnsi="Times New Roman" w:cs="Times New Roman"/>
          <w:sz w:val="28"/>
          <w:szCs w:val="28"/>
        </w:rPr>
      </w:pPr>
    </w:p>
    <w:p w:rsidR="00B22278"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 </w:t>
      </w: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Первый заместитель </w:t>
      </w: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Председателя  Правительства </w:t>
      </w:r>
    </w:p>
    <w:p w:rsid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Карачаево-Черкесской Республики   </w:t>
      </w:r>
      <w:r w:rsidRPr="00354194">
        <w:rPr>
          <w:rFonts w:ascii="Times New Roman" w:hAnsi="Times New Roman" w:cs="Times New Roman"/>
          <w:sz w:val="28"/>
          <w:szCs w:val="28"/>
        </w:rPr>
        <w:tab/>
      </w:r>
      <w:r w:rsidRPr="00354194">
        <w:rPr>
          <w:rFonts w:ascii="Times New Roman" w:hAnsi="Times New Roman" w:cs="Times New Roman"/>
          <w:sz w:val="28"/>
          <w:szCs w:val="28"/>
        </w:rPr>
        <w:tab/>
      </w:r>
      <w:r w:rsidRPr="00354194">
        <w:rPr>
          <w:rFonts w:ascii="Times New Roman" w:hAnsi="Times New Roman" w:cs="Times New Roman"/>
          <w:sz w:val="28"/>
          <w:szCs w:val="28"/>
        </w:rPr>
        <w:tab/>
      </w:r>
      <w:r w:rsidRPr="00354194">
        <w:rPr>
          <w:rFonts w:ascii="Times New Roman" w:hAnsi="Times New Roman" w:cs="Times New Roman"/>
          <w:sz w:val="28"/>
          <w:szCs w:val="28"/>
        </w:rPr>
        <w:tab/>
        <w:t xml:space="preserve">        </w:t>
      </w:r>
      <w:r w:rsidR="00BD7693">
        <w:rPr>
          <w:rFonts w:ascii="Times New Roman" w:hAnsi="Times New Roman" w:cs="Times New Roman"/>
          <w:sz w:val="28"/>
          <w:szCs w:val="28"/>
        </w:rPr>
        <w:t xml:space="preserve"> Э.П. Байчоров</w:t>
      </w:r>
    </w:p>
    <w:p w:rsidR="00941002" w:rsidRDefault="00941002" w:rsidP="00354194">
      <w:pPr>
        <w:ind w:right="-82" w:firstLine="0"/>
        <w:rPr>
          <w:rFonts w:ascii="Times New Roman" w:hAnsi="Times New Roman" w:cs="Times New Roman"/>
          <w:sz w:val="28"/>
          <w:szCs w:val="28"/>
        </w:rPr>
      </w:pPr>
    </w:p>
    <w:p w:rsidR="00941002" w:rsidRDefault="00941002" w:rsidP="00354194">
      <w:pPr>
        <w:ind w:right="-82" w:firstLine="0"/>
        <w:rPr>
          <w:rFonts w:ascii="Times New Roman" w:hAnsi="Times New Roman" w:cs="Times New Roman"/>
          <w:sz w:val="28"/>
          <w:szCs w:val="28"/>
        </w:rPr>
      </w:pP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Заместитель Руководителя Администрации</w:t>
      </w:r>
    </w:p>
    <w:p w:rsidR="00BD7693" w:rsidRDefault="00BD7693" w:rsidP="00354194">
      <w:pPr>
        <w:ind w:right="-82" w:firstLine="0"/>
        <w:rPr>
          <w:rFonts w:ascii="Times New Roman" w:hAnsi="Times New Roman" w:cs="Times New Roman"/>
          <w:sz w:val="28"/>
          <w:szCs w:val="28"/>
        </w:rPr>
      </w:pPr>
      <w:r>
        <w:rPr>
          <w:rFonts w:ascii="Times New Roman" w:hAnsi="Times New Roman" w:cs="Times New Roman"/>
          <w:sz w:val="28"/>
          <w:szCs w:val="28"/>
        </w:rPr>
        <w:t>Главы и Правительства</w:t>
      </w: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Карачаево-Черкесской Республики,</w:t>
      </w: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начальник Управления документационного</w:t>
      </w: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обеспечения </w:t>
      </w:r>
      <w:r w:rsidR="00BD7693">
        <w:rPr>
          <w:rFonts w:ascii="Times New Roman" w:hAnsi="Times New Roman" w:cs="Times New Roman"/>
          <w:sz w:val="28"/>
          <w:szCs w:val="28"/>
        </w:rPr>
        <w:t>Главы</w:t>
      </w:r>
      <w:r w:rsidRPr="00354194">
        <w:rPr>
          <w:rFonts w:ascii="Times New Roman" w:hAnsi="Times New Roman" w:cs="Times New Roman"/>
          <w:sz w:val="28"/>
          <w:szCs w:val="28"/>
        </w:rPr>
        <w:t xml:space="preserve"> и Правительства</w:t>
      </w: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Карачаево-Черкесской Республики                            </w:t>
      </w:r>
      <w:r w:rsidRPr="00354194">
        <w:rPr>
          <w:rFonts w:ascii="Times New Roman" w:hAnsi="Times New Roman" w:cs="Times New Roman"/>
          <w:sz w:val="28"/>
          <w:szCs w:val="28"/>
        </w:rPr>
        <w:tab/>
        <w:t xml:space="preserve">                 Ф.Я. </w:t>
      </w:r>
      <w:proofErr w:type="spellStart"/>
      <w:r w:rsidRPr="00354194">
        <w:rPr>
          <w:rFonts w:ascii="Times New Roman" w:hAnsi="Times New Roman" w:cs="Times New Roman"/>
          <w:sz w:val="28"/>
          <w:szCs w:val="28"/>
        </w:rPr>
        <w:t>Астежева</w:t>
      </w:r>
      <w:proofErr w:type="spellEnd"/>
    </w:p>
    <w:p w:rsidR="00354194" w:rsidRDefault="00354194" w:rsidP="00354194">
      <w:pPr>
        <w:ind w:right="-82" w:firstLine="0"/>
        <w:rPr>
          <w:rFonts w:ascii="Times New Roman" w:hAnsi="Times New Roman" w:cs="Times New Roman"/>
          <w:sz w:val="28"/>
          <w:szCs w:val="28"/>
        </w:rPr>
      </w:pPr>
    </w:p>
    <w:p w:rsidR="00941002" w:rsidRPr="00354194" w:rsidRDefault="00941002" w:rsidP="00354194">
      <w:pPr>
        <w:ind w:right="-82" w:firstLine="0"/>
        <w:rPr>
          <w:rFonts w:ascii="Times New Roman" w:hAnsi="Times New Roman" w:cs="Times New Roman"/>
          <w:sz w:val="28"/>
          <w:szCs w:val="28"/>
        </w:rPr>
      </w:pPr>
    </w:p>
    <w:p w:rsidR="00BD7693" w:rsidRPr="00354194" w:rsidRDefault="00BD7693" w:rsidP="00BD7693">
      <w:pPr>
        <w:ind w:right="-82" w:firstLine="0"/>
        <w:rPr>
          <w:rFonts w:ascii="Times New Roman" w:hAnsi="Times New Roman" w:cs="Times New Roman"/>
          <w:sz w:val="28"/>
          <w:szCs w:val="28"/>
        </w:rPr>
      </w:pPr>
      <w:r w:rsidRPr="00354194">
        <w:rPr>
          <w:rFonts w:ascii="Times New Roman" w:hAnsi="Times New Roman" w:cs="Times New Roman"/>
          <w:sz w:val="28"/>
          <w:szCs w:val="28"/>
        </w:rPr>
        <w:t>Начальник Государственно-правового</w:t>
      </w:r>
    </w:p>
    <w:p w:rsidR="00BD7693" w:rsidRPr="00354194" w:rsidRDefault="00BD7693" w:rsidP="00BD7693">
      <w:pPr>
        <w:ind w:right="-82" w:firstLine="0"/>
        <w:rPr>
          <w:rFonts w:ascii="Times New Roman" w:hAnsi="Times New Roman" w:cs="Times New Roman"/>
          <w:sz w:val="28"/>
          <w:szCs w:val="28"/>
        </w:rPr>
      </w:pPr>
      <w:r w:rsidRPr="00354194">
        <w:rPr>
          <w:rFonts w:ascii="Times New Roman" w:hAnsi="Times New Roman" w:cs="Times New Roman"/>
          <w:sz w:val="28"/>
          <w:szCs w:val="28"/>
        </w:rPr>
        <w:t>управления Президента и Правительства</w:t>
      </w:r>
    </w:p>
    <w:p w:rsidR="00BD7693" w:rsidRPr="00354194" w:rsidRDefault="00BD7693" w:rsidP="00BD7693">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Карачаево-Черкесской Республики                                    </w:t>
      </w:r>
      <w:r w:rsidRPr="00354194">
        <w:rPr>
          <w:rFonts w:ascii="Times New Roman" w:hAnsi="Times New Roman" w:cs="Times New Roman"/>
          <w:sz w:val="28"/>
          <w:szCs w:val="28"/>
        </w:rPr>
        <w:tab/>
        <w:t xml:space="preserve">          </w:t>
      </w:r>
      <w:r>
        <w:rPr>
          <w:rFonts w:ascii="Times New Roman" w:hAnsi="Times New Roman" w:cs="Times New Roman"/>
          <w:sz w:val="28"/>
          <w:szCs w:val="28"/>
        </w:rPr>
        <w:t xml:space="preserve">А.А. </w:t>
      </w:r>
      <w:proofErr w:type="spellStart"/>
      <w:r>
        <w:rPr>
          <w:rFonts w:ascii="Times New Roman" w:hAnsi="Times New Roman" w:cs="Times New Roman"/>
          <w:sz w:val="28"/>
          <w:szCs w:val="28"/>
        </w:rPr>
        <w:t>Тлишев</w:t>
      </w:r>
      <w:proofErr w:type="spellEnd"/>
    </w:p>
    <w:p w:rsidR="00354194" w:rsidRDefault="00354194" w:rsidP="00354194">
      <w:pPr>
        <w:ind w:right="-82" w:firstLine="0"/>
        <w:rPr>
          <w:rFonts w:ascii="Times New Roman" w:hAnsi="Times New Roman" w:cs="Times New Roman"/>
          <w:sz w:val="28"/>
          <w:szCs w:val="28"/>
        </w:rPr>
      </w:pPr>
    </w:p>
    <w:p w:rsidR="00941002" w:rsidRPr="00354194" w:rsidRDefault="00941002" w:rsidP="00354194">
      <w:pPr>
        <w:ind w:right="-82" w:firstLine="0"/>
        <w:rPr>
          <w:rFonts w:ascii="Times New Roman" w:hAnsi="Times New Roman" w:cs="Times New Roman"/>
          <w:sz w:val="28"/>
          <w:szCs w:val="28"/>
        </w:rPr>
      </w:pPr>
    </w:p>
    <w:p w:rsidR="00354194" w:rsidRPr="00354194" w:rsidRDefault="00354194" w:rsidP="009A533E">
      <w:pPr>
        <w:ind w:right="-82" w:firstLine="708"/>
        <w:rPr>
          <w:rFonts w:ascii="Times New Roman" w:hAnsi="Times New Roman" w:cs="Times New Roman"/>
          <w:sz w:val="28"/>
          <w:szCs w:val="28"/>
        </w:rPr>
      </w:pPr>
      <w:r w:rsidRPr="00354194">
        <w:rPr>
          <w:rFonts w:ascii="Times New Roman" w:hAnsi="Times New Roman" w:cs="Times New Roman"/>
          <w:sz w:val="28"/>
          <w:szCs w:val="28"/>
        </w:rPr>
        <w:t>Проект подготовлен Министерством сельского хозяйства Карачаево</w:t>
      </w:r>
      <w:r>
        <w:rPr>
          <w:rFonts w:ascii="Times New Roman" w:hAnsi="Times New Roman" w:cs="Times New Roman"/>
          <w:sz w:val="28"/>
          <w:szCs w:val="28"/>
        </w:rPr>
        <w:t>-</w:t>
      </w:r>
      <w:r w:rsidRPr="00354194">
        <w:rPr>
          <w:rFonts w:ascii="Times New Roman" w:hAnsi="Times New Roman" w:cs="Times New Roman"/>
          <w:sz w:val="28"/>
          <w:szCs w:val="28"/>
        </w:rPr>
        <w:t xml:space="preserve">Черкесской Республики.  </w:t>
      </w:r>
    </w:p>
    <w:p w:rsidR="00354194" w:rsidRPr="00354194" w:rsidRDefault="00354194" w:rsidP="00354194">
      <w:pPr>
        <w:ind w:right="-82" w:firstLine="0"/>
        <w:rPr>
          <w:rFonts w:ascii="Times New Roman" w:hAnsi="Times New Roman" w:cs="Times New Roman"/>
          <w:sz w:val="28"/>
          <w:szCs w:val="28"/>
        </w:rPr>
      </w:pPr>
    </w:p>
    <w:p w:rsidR="005A56B3" w:rsidRDefault="005A56B3" w:rsidP="00354194">
      <w:pPr>
        <w:ind w:right="-82" w:firstLine="0"/>
        <w:rPr>
          <w:rFonts w:ascii="Times New Roman" w:hAnsi="Times New Roman" w:cs="Times New Roman"/>
          <w:sz w:val="28"/>
          <w:szCs w:val="28"/>
        </w:rPr>
      </w:pPr>
      <w:r>
        <w:rPr>
          <w:rFonts w:ascii="Times New Roman" w:hAnsi="Times New Roman" w:cs="Times New Roman"/>
          <w:sz w:val="28"/>
          <w:szCs w:val="28"/>
        </w:rPr>
        <w:t xml:space="preserve"> </w:t>
      </w:r>
    </w:p>
    <w:p w:rsidR="00354194" w:rsidRPr="00354194" w:rsidRDefault="00354194" w:rsidP="00354194">
      <w:pPr>
        <w:ind w:right="-82" w:firstLine="0"/>
        <w:rPr>
          <w:rFonts w:ascii="Times New Roman" w:hAnsi="Times New Roman" w:cs="Times New Roman"/>
          <w:sz w:val="28"/>
          <w:szCs w:val="28"/>
        </w:rPr>
      </w:pPr>
      <w:r w:rsidRPr="00354194">
        <w:rPr>
          <w:rFonts w:ascii="Times New Roman" w:hAnsi="Times New Roman" w:cs="Times New Roman"/>
          <w:sz w:val="28"/>
          <w:szCs w:val="28"/>
        </w:rPr>
        <w:t>Министр сельского хозяйства</w:t>
      </w:r>
    </w:p>
    <w:p w:rsidR="00811D75" w:rsidRPr="00354194" w:rsidRDefault="00354194" w:rsidP="00C4436E">
      <w:pPr>
        <w:ind w:right="-82" w:firstLine="0"/>
        <w:rPr>
          <w:rFonts w:ascii="Times New Roman" w:hAnsi="Times New Roman" w:cs="Times New Roman"/>
          <w:sz w:val="28"/>
          <w:szCs w:val="28"/>
        </w:rPr>
      </w:pPr>
      <w:r w:rsidRPr="00354194">
        <w:rPr>
          <w:rFonts w:ascii="Times New Roman" w:hAnsi="Times New Roman" w:cs="Times New Roman"/>
          <w:sz w:val="28"/>
          <w:szCs w:val="28"/>
        </w:rPr>
        <w:t xml:space="preserve">Карачаево-Черкесской Республики  </w:t>
      </w:r>
      <w:r w:rsidRPr="00354194">
        <w:rPr>
          <w:rFonts w:ascii="Times New Roman" w:hAnsi="Times New Roman" w:cs="Times New Roman"/>
          <w:sz w:val="28"/>
          <w:szCs w:val="28"/>
        </w:rPr>
        <w:tab/>
      </w:r>
      <w:r w:rsidRPr="00354194">
        <w:rPr>
          <w:rFonts w:ascii="Times New Roman" w:hAnsi="Times New Roman" w:cs="Times New Roman"/>
          <w:sz w:val="28"/>
          <w:szCs w:val="28"/>
        </w:rPr>
        <w:tab/>
      </w:r>
      <w:r w:rsidRPr="00354194">
        <w:rPr>
          <w:rFonts w:ascii="Times New Roman" w:hAnsi="Times New Roman" w:cs="Times New Roman"/>
          <w:sz w:val="28"/>
          <w:szCs w:val="28"/>
        </w:rPr>
        <w:tab/>
        <w:t xml:space="preserve">                </w:t>
      </w:r>
      <w:r w:rsidR="00274FBE">
        <w:rPr>
          <w:rFonts w:ascii="Times New Roman" w:hAnsi="Times New Roman" w:cs="Times New Roman"/>
          <w:sz w:val="28"/>
          <w:szCs w:val="28"/>
        </w:rPr>
        <w:t xml:space="preserve">  А. А. </w:t>
      </w:r>
      <w:proofErr w:type="spellStart"/>
      <w:r w:rsidR="00274FBE">
        <w:rPr>
          <w:rFonts w:ascii="Times New Roman" w:hAnsi="Times New Roman" w:cs="Times New Roman"/>
          <w:sz w:val="28"/>
          <w:szCs w:val="28"/>
        </w:rPr>
        <w:t>Боташев</w:t>
      </w:r>
      <w:proofErr w:type="spellEnd"/>
      <w:r w:rsidR="00274FBE">
        <w:rPr>
          <w:rFonts w:ascii="Times New Roman" w:hAnsi="Times New Roman" w:cs="Times New Roman"/>
          <w:sz w:val="28"/>
          <w:szCs w:val="28"/>
        </w:rPr>
        <w:t xml:space="preserve"> </w:t>
      </w:r>
      <w:r w:rsidR="005A56B3">
        <w:rPr>
          <w:rFonts w:ascii="Times New Roman" w:hAnsi="Times New Roman" w:cs="Times New Roman"/>
          <w:sz w:val="28"/>
          <w:szCs w:val="28"/>
        </w:rPr>
        <w:t xml:space="preserve">  </w:t>
      </w:r>
    </w:p>
    <w:p w:rsidR="00623303" w:rsidRPr="00354194" w:rsidRDefault="00623303" w:rsidP="00623303">
      <w:pPr>
        <w:widowControl/>
        <w:rPr>
          <w:rFonts w:ascii="Times New Roman" w:hAnsi="Times New Roman" w:cs="Times New Roman"/>
          <w:sz w:val="28"/>
          <w:szCs w:val="28"/>
        </w:rPr>
      </w:pPr>
    </w:p>
    <w:p w:rsidR="00335BC0" w:rsidRPr="00335BC0" w:rsidRDefault="00335BC0"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335BC0">
      <w:pPr>
        <w:tabs>
          <w:tab w:val="left" w:pos="9900"/>
        </w:tabs>
        <w:jc w:val="center"/>
        <w:rPr>
          <w:rFonts w:ascii="Times New Roman" w:hAnsi="Times New Roman" w:cs="Times New Roman"/>
          <w:b/>
          <w:sz w:val="28"/>
          <w:szCs w:val="28"/>
        </w:rPr>
      </w:pPr>
    </w:p>
    <w:p w:rsidR="0057787E" w:rsidRDefault="0057787E" w:rsidP="00B23D5C">
      <w:pPr>
        <w:tabs>
          <w:tab w:val="left" w:pos="9900"/>
        </w:tabs>
        <w:ind w:firstLine="0"/>
        <w:rPr>
          <w:rFonts w:ascii="Times New Roman" w:hAnsi="Times New Roman" w:cs="Times New Roman"/>
          <w:b/>
          <w:sz w:val="28"/>
          <w:szCs w:val="28"/>
        </w:rPr>
      </w:pPr>
    </w:p>
    <w:p w:rsidR="00B23D5C" w:rsidRDefault="00B23D5C" w:rsidP="00335BC0">
      <w:pPr>
        <w:tabs>
          <w:tab w:val="left" w:pos="9900"/>
        </w:tabs>
        <w:jc w:val="center"/>
        <w:rPr>
          <w:rFonts w:ascii="Times New Roman" w:hAnsi="Times New Roman" w:cs="Times New Roman"/>
          <w:b/>
          <w:sz w:val="28"/>
          <w:szCs w:val="28"/>
        </w:rPr>
      </w:pPr>
    </w:p>
    <w:p w:rsidR="00B23D5C" w:rsidRDefault="00B23D5C" w:rsidP="00335BC0">
      <w:pPr>
        <w:tabs>
          <w:tab w:val="left" w:pos="9900"/>
        </w:tabs>
        <w:jc w:val="center"/>
        <w:rPr>
          <w:rFonts w:ascii="Times New Roman" w:hAnsi="Times New Roman" w:cs="Times New Roman"/>
          <w:b/>
          <w:sz w:val="28"/>
          <w:szCs w:val="28"/>
        </w:rPr>
      </w:pPr>
    </w:p>
    <w:p w:rsidR="00B23D5C" w:rsidRDefault="00B23D5C" w:rsidP="00335BC0">
      <w:pPr>
        <w:tabs>
          <w:tab w:val="left" w:pos="9900"/>
        </w:tabs>
        <w:jc w:val="center"/>
        <w:rPr>
          <w:rFonts w:ascii="Times New Roman" w:hAnsi="Times New Roman" w:cs="Times New Roman"/>
          <w:b/>
          <w:sz w:val="28"/>
          <w:szCs w:val="28"/>
        </w:rPr>
      </w:pPr>
    </w:p>
    <w:p w:rsidR="00B23D5C" w:rsidRDefault="00B23D5C" w:rsidP="00335BC0">
      <w:pPr>
        <w:tabs>
          <w:tab w:val="left" w:pos="9900"/>
        </w:tabs>
        <w:jc w:val="center"/>
        <w:rPr>
          <w:rFonts w:ascii="Times New Roman" w:hAnsi="Times New Roman" w:cs="Times New Roman"/>
          <w:b/>
          <w:sz w:val="28"/>
          <w:szCs w:val="28"/>
        </w:rPr>
      </w:pPr>
    </w:p>
    <w:p w:rsidR="00B23D5C" w:rsidRDefault="00B23D5C" w:rsidP="00335BC0">
      <w:pPr>
        <w:tabs>
          <w:tab w:val="left" w:pos="9900"/>
        </w:tabs>
        <w:jc w:val="center"/>
        <w:rPr>
          <w:rFonts w:ascii="Times New Roman" w:hAnsi="Times New Roman" w:cs="Times New Roman"/>
          <w:b/>
          <w:sz w:val="28"/>
          <w:szCs w:val="28"/>
        </w:rPr>
      </w:pPr>
    </w:p>
    <w:p w:rsidR="00B23D5C" w:rsidRDefault="00B23D5C" w:rsidP="00335BC0">
      <w:pPr>
        <w:tabs>
          <w:tab w:val="left" w:pos="9900"/>
        </w:tabs>
        <w:jc w:val="center"/>
        <w:rPr>
          <w:rFonts w:ascii="Times New Roman" w:hAnsi="Times New Roman" w:cs="Times New Roman"/>
          <w:b/>
          <w:sz w:val="28"/>
          <w:szCs w:val="28"/>
        </w:rPr>
      </w:pPr>
    </w:p>
    <w:p w:rsidR="00B23D5C" w:rsidRDefault="00B23D5C" w:rsidP="00335BC0">
      <w:pPr>
        <w:tabs>
          <w:tab w:val="left" w:pos="9900"/>
        </w:tabs>
        <w:jc w:val="center"/>
        <w:rPr>
          <w:rFonts w:ascii="Times New Roman" w:hAnsi="Times New Roman" w:cs="Times New Roman"/>
          <w:b/>
          <w:sz w:val="28"/>
          <w:szCs w:val="28"/>
        </w:rPr>
      </w:pPr>
    </w:p>
    <w:p w:rsidR="00936F48" w:rsidRDefault="00936F48" w:rsidP="00335BC0">
      <w:pPr>
        <w:tabs>
          <w:tab w:val="left" w:pos="9900"/>
        </w:tabs>
        <w:jc w:val="center"/>
        <w:rPr>
          <w:rFonts w:ascii="Times New Roman" w:hAnsi="Times New Roman" w:cs="Times New Roman"/>
          <w:b/>
          <w:sz w:val="28"/>
          <w:szCs w:val="28"/>
        </w:rPr>
      </w:pPr>
    </w:p>
    <w:p w:rsidR="00CC7FD2" w:rsidRDefault="00CC7FD2" w:rsidP="009B3EAD">
      <w:pPr>
        <w:tabs>
          <w:tab w:val="left" w:pos="9900"/>
        </w:tabs>
        <w:ind w:firstLine="0"/>
        <w:rPr>
          <w:rFonts w:ascii="Times New Roman" w:hAnsi="Times New Roman" w:cs="Times New Roman"/>
          <w:b/>
          <w:sz w:val="28"/>
          <w:szCs w:val="28"/>
        </w:rPr>
      </w:pPr>
    </w:p>
    <w:p w:rsidR="00335BC0" w:rsidRPr="00335BC0" w:rsidRDefault="00335BC0" w:rsidP="00335BC0">
      <w:pPr>
        <w:tabs>
          <w:tab w:val="left" w:pos="9900"/>
        </w:tabs>
        <w:jc w:val="center"/>
        <w:rPr>
          <w:rFonts w:ascii="Times New Roman" w:hAnsi="Times New Roman" w:cs="Times New Roman"/>
          <w:b/>
          <w:sz w:val="28"/>
          <w:szCs w:val="28"/>
        </w:rPr>
      </w:pPr>
      <w:r w:rsidRPr="00335BC0">
        <w:rPr>
          <w:rFonts w:ascii="Times New Roman" w:hAnsi="Times New Roman" w:cs="Times New Roman"/>
          <w:b/>
          <w:sz w:val="28"/>
          <w:szCs w:val="28"/>
        </w:rPr>
        <w:t>Пояснительная записка</w:t>
      </w:r>
    </w:p>
    <w:p w:rsidR="00335BC0" w:rsidRPr="00335BC0" w:rsidRDefault="00335BC0" w:rsidP="00335BC0">
      <w:pPr>
        <w:tabs>
          <w:tab w:val="left" w:pos="9900"/>
        </w:tabs>
        <w:jc w:val="center"/>
        <w:rPr>
          <w:rFonts w:ascii="Times New Roman" w:hAnsi="Times New Roman" w:cs="Times New Roman"/>
          <w:sz w:val="28"/>
          <w:szCs w:val="28"/>
        </w:rPr>
      </w:pPr>
      <w:r w:rsidRPr="00335BC0">
        <w:rPr>
          <w:rFonts w:ascii="Times New Roman" w:hAnsi="Times New Roman" w:cs="Times New Roman"/>
          <w:sz w:val="28"/>
          <w:szCs w:val="28"/>
        </w:rPr>
        <w:t xml:space="preserve">к проекту Указа Главы Карачаево-Черкесской Республики </w:t>
      </w:r>
    </w:p>
    <w:p w:rsidR="00335BC0" w:rsidRPr="00335BC0" w:rsidRDefault="00335BC0" w:rsidP="00335BC0">
      <w:pPr>
        <w:tabs>
          <w:tab w:val="left" w:pos="9900"/>
        </w:tabs>
        <w:jc w:val="center"/>
        <w:rPr>
          <w:rFonts w:ascii="Times New Roman" w:hAnsi="Times New Roman" w:cs="Times New Roman"/>
          <w:sz w:val="28"/>
          <w:szCs w:val="28"/>
        </w:rPr>
      </w:pPr>
      <w:r w:rsidRPr="00335BC0">
        <w:rPr>
          <w:rFonts w:ascii="Times New Roman" w:hAnsi="Times New Roman" w:cs="Times New Roman"/>
          <w:sz w:val="28"/>
          <w:szCs w:val="28"/>
        </w:rPr>
        <w:t xml:space="preserve">«О внесении изменений в Указ Президента </w:t>
      </w:r>
    </w:p>
    <w:p w:rsidR="00335BC0" w:rsidRPr="00335BC0" w:rsidRDefault="00335BC0" w:rsidP="00335BC0">
      <w:pPr>
        <w:tabs>
          <w:tab w:val="left" w:pos="9900"/>
        </w:tabs>
        <w:jc w:val="center"/>
        <w:rPr>
          <w:rFonts w:ascii="Times New Roman" w:hAnsi="Times New Roman" w:cs="Times New Roman"/>
          <w:sz w:val="28"/>
          <w:szCs w:val="28"/>
        </w:rPr>
      </w:pPr>
      <w:r w:rsidRPr="00335BC0">
        <w:rPr>
          <w:rFonts w:ascii="Times New Roman" w:hAnsi="Times New Roman" w:cs="Times New Roman"/>
          <w:sz w:val="28"/>
          <w:szCs w:val="28"/>
        </w:rPr>
        <w:t xml:space="preserve">Карачаево-Черкесской Республики от 16.08.2010 №163 </w:t>
      </w:r>
    </w:p>
    <w:p w:rsidR="00335BC0" w:rsidRPr="00335BC0" w:rsidRDefault="00335BC0" w:rsidP="00335BC0">
      <w:pPr>
        <w:tabs>
          <w:tab w:val="left" w:pos="9900"/>
        </w:tabs>
        <w:jc w:val="center"/>
        <w:rPr>
          <w:rFonts w:ascii="Times New Roman" w:hAnsi="Times New Roman" w:cs="Times New Roman"/>
          <w:bCs/>
          <w:sz w:val="28"/>
          <w:szCs w:val="28"/>
        </w:rPr>
      </w:pPr>
      <w:r w:rsidRPr="00335BC0">
        <w:rPr>
          <w:rFonts w:ascii="Times New Roman" w:hAnsi="Times New Roman" w:cs="Times New Roman"/>
          <w:sz w:val="28"/>
          <w:szCs w:val="28"/>
        </w:rPr>
        <w:t>«</w:t>
      </w:r>
      <w:r w:rsidRPr="00335BC0">
        <w:rPr>
          <w:rFonts w:ascii="Times New Roman" w:hAnsi="Times New Roman" w:cs="Times New Roman"/>
          <w:bCs/>
          <w:sz w:val="28"/>
          <w:szCs w:val="28"/>
        </w:rPr>
        <w:t>Об утверждении Положения о Министерстве сельского хозяйства</w:t>
      </w:r>
    </w:p>
    <w:p w:rsidR="00335BC0" w:rsidRPr="00335BC0" w:rsidRDefault="00335BC0" w:rsidP="00335BC0">
      <w:pPr>
        <w:tabs>
          <w:tab w:val="left" w:pos="9900"/>
        </w:tabs>
        <w:jc w:val="center"/>
        <w:rPr>
          <w:rFonts w:ascii="Times New Roman" w:hAnsi="Times New Roman" w:cs="Times New Roman"/>
          <w:sz w:val="28"/>
          <w:szCs w:val="28"/>
        </w:rPr>
      </w:pPr>
      <w:r w:rsidRPr="00335BC0">
        <w:rPr>
          <w:rFonts w:ascii="Times New Roman" w:hAnsi="Times New Roman" w:cs="Times New Roman"/>
          <w:bCs/>
          <w:sz w:val="28"/>
          <w:szCs w:val="28"/>
        </w:rPr>
        <w:t xml:space="preserve"> Карачаево-Черкесской Республики»</w:t>
      </w:r>
    </w:p>
    <w:p w:rsidR="00335BC0" w:rsidRPr="00FF5652" w:rsidRDefault="00335BC0" w:rsidP="00335BC0">
      <w:pPr>
        <w:rPr>
          <w:rFonts w:ascii="Times New Roman" w:hAnsi="Times New Roman" w:cs="Times New Roman"/>
          <w:sz w:val="16"/>
          <w:szCs w:val="16"/>
        </w:rPr>
      </w:pPr>
    </w:p>
    <w:p w:rsidR="007B5B4A" w:rsidRPr="00FF5652" w:rsidRDefault="00335BC0" w:rsidP="00FF5652">
      <w:pPr>
        <w:ind w:firstLine="708"/>
        <w:rPr>
          <w:rFonts w:ascii="Times New Roman" w:hAnsi="Times New Roman" w:cs="Times New Roman"/>
          <w:sz w:val="27"/>
          <w:szCs w:val="27"/>
        </w:rPr>
      </w:pPr>
      <w:r w:rsidRPr="00FF5652">
        <w:rPr>
          <w:rFonts w:ascii="Times New Roman" w:hAnsi="Times New Roman" w:cs="Times New Roman"/>
          <w:sz w:val="27"/>
          <w:szCs w:val="27"/>
        </w:rPr>
        <w:t>Основанием для внесения изменений в Указ Президента Карачаево-Черкесской Республики от 16.08.2010 №163 «Об утверждении Положения о Министерстве сельского хозяйства Карача</w:t>
      </w:r>
      <w:r w:rsidR="007B5B4A" w:rsidRPr="00FF5652">
        <w:rPr>
          <w:rFonts w:ascii="Times New Roman" w:hAnsi="Times New Roman" w:cs="Times New Roman"/>
          <w:sz w:val="27"/>
          <w:szCs w:val="27"/>
        </w:rPr>
        <w:t xml:space="preserve">ево-Черкесской Республики» </w:t>
      </w:r>
      <w:r w:rsidRPr="00FF5652">
        <w:rPr>
          <w:rFonts w:ascii="Times New Roman" w:hAnsi="Times New Roman" w:cs="Times New Roman"/>
          <w:sz w:val="27"/>
          <w:szCs w:val="27"/>
        </w:rPr>
        <w:t xml:space="preserve"> </w:t>
      </w:r>
      <w:r w:rsidR="007B5B4A" w:rsidRPr="00FF5652">
        <w:rPr>
          <w:rFonts w:ascii="Times New Roman" w:hAnsi="Times New Roman" w:cs="Times New Roman"/>
          <w:sz w:val="27"/>
          <w:szCs w:val="27"/>
        </w:rPr>
        <w:t xml:space="preserve">является Указ </w:t>
      </w:r>
      <w:r w:rsidR="00941002">
        <w:rPr>
          <w:rFonts w:ascii="Times New Roman" w:hAnsi="Times New Roman" w:cs="Times New Roman"/>
          <w:sz w:val="27"/>
          <w:szCs w:val="27"/>
        </w:rPr>
        <w:t xml:space="preserve">Главы Карачаево-Черкесской  </w:t>
      </w:r>
      <w:r w:rsidR="007B5B4A" w:rsidRPr="00FF5652">
        <w:rPr>
          <w:rFonts w:ascii="Times New Roman" w:hAnsi="Times New Roman" w:cs="Times New Roman"/>
          <w:sz w:val="27"/>
          <w:szCs w:val="27"/>
        </w:rPr>
        <w:t xml:space="preserve">Федерации от </w:t>
      </w:r>
      <w:r w:rsidR="00941002">
        <w:rPr>
          <w:rFonts w:ascii="Times New Roman" w:hAnsi="Times New Roman" w:cs="Times New Roman"/>
          <w:sz w:val="27"/>
          <w:szCs w:val="27"/>
        </w:rPr>
        <w:t>29.05.2018 №76</w:t>
      </w:r>
      <w:r w:rsidR="007B5B4A" w:rsidRPr="00FF5652">
        <w:rPr>
          <w:rFonts w:ascii="Times New Roman" w:hAnsi="Times New Roman" w:cs="Times New Roman"/>
          <w:sz w:val="27"/>
          <w:szCs w:val="27"/>
        </w:rPr>
        <w:t xml:space="preserve"> «О</w:t>
      </w:r>
      <w:r w:rsidR="00941002">
        <w:rPr>
          <w:rFonts w:ascii="Times New Roman" w:hAnsi="Times New Roman" w:cs="Times New Roman"/>
          <w:sz w:val="27"/>
          <w:szCs w:val="27"/>
        </w:rPr>
        <w:t xml:space="preserve"> ликвидации Государственной продовольственной инспекции Карачаево-Черкесской Республики» </w:t>
      </w:r>
      <w:r w:rsidR="007B5B4A" w:rsidRPr="00FF5652">
        <w:rPr>
          <w:rFonts w:ascii="Times New Roman" w:hAnsi="Times New Roman" w:cs="Times New Roman"/>
          <w:sz w:val="27"/>
          <w:szCs w:val="27"/>
        </w:rPr>
        <w:t xml:space="preserve"> </w:t>
      </w:r>
      <w:r w:rsidR="00B22278">
        <w:rPr>
          <w:rFonts w:ascii="Times New Roman" w:hAnsi="Times New Roman" w:cs="Times New Roman"/>
          <w:sz w:val="27"/>
          <w:szCs w:val="27"/>
        </w:rPr>
        <w:t>и поручения Г</w:t>
      </w:r>
      <w:r w:rsidR="00740B0E" w:rsidRPr="00FF5652">
        <w:rPr>
          <w:rFonts w:ascii="Times New Roman" w:hAnsi="Times New Roman" w:cs="Times New Roman"/>
          <w:sz w:val="27"/>
          <w:szCs w:val="27"/>
        </w:rPr>
        <w:t>лавы Карачаево-Ч</w:t>
      </w:r>
      <w:r w:rsidR="00941002">
        <w:rPr>
          <w:rFonts w:ascii="Times New Roman" w:hAnsi="Times New Roman" w:cs="Times New Roman"/>
          <w:sz w:val="27"/>
          <w:szCs w:val="27"/>
        </w:rPr>
        <w:t>еркесской Республики от 29</w:t>
      </w:r>
      <w:r w:rsidR="009B3EAD">
        <w:rPr>
          <w:rFonts w:ascii="Times New Roman" w:hAnsi="Times New Roman" w:cs="Times New Roman"/>
          <w:sz w:val="27"/>
          <w:szCs w:val="27"/>
        </w:rPr>
        <w:t>.1</w:t>
      </w:r>
      <w:r w:rsidR="00941002">
        <w:rPr>
          <w:rFonts w:ascii="Times New Roman" w:hAnsi="Times New Roman" w:cs="Times New Roman"/>
          <w:sz w:val="27"/>
          <w:szCs w:val="27"/>
        </w:rPr>
        <w:t>1</w:t>
      </w:r>
      <w:r w:rsidR="009B3EAD">
        <w:rPr>
          <w:rFonts w:ascii="Times New Roman" w:hAnsi="Times New Roman" w:cs="Times New Roman"/>
          <w:sz w:val="27"/>
          <w:szCs w:val="27"/>
        </w:rPr>
        <w:t>.2018 №</w:t>
      </w:r>
      <w:r w:rsidR="00941002">
        <w:rPr>
          <w:rFonts w:ascii="Times New Roman" w:hAnsi="Times New Roman" w:cs="Times New Roman"/>
          <w:sz w:val="27"/>
          <w:szCs w:val="27"/>
        </w:rPr>
        <w:t>3745-01/3.</w:t>
      </w:r>
    </w:p>
    <w:p w:rsidR="00740B0E" w:rsidRDefault="00740B0E" w:rsidP="00FF5652">
      <w:pPr>
        <w:ind w:firstLine="708"/>
        <w:rPr>
          <w:rFonts w:ascii="Times New Roman" w:hAnsi="Times New Roman" w:cs="Times New Roman"/>
          <w:sz w:val="27"/>
          <w:szCs w:val="27"/>
        </w:rPr>
      </w:pPr>
      <w:r w:rsidRPr="00FF5652">
        <w:rPr>
          <w:rFonts w:ascii="Times New Roman" w:hAnsi="Times New Roman" w:cs="Times New Roman"/>
          <w:sz w:val="27"/>
          <w:szCs w:val="27"/>
        </w:rPr>
        <w:t>В соответствии с пункт</w:t>
      </w:r>
      <w:r w:rsidR="00941002">
        <w:rPr>
          <w:rFonts w:ascii="Times New Roman" w:hAnsi="Times New Roman" w:cs="Times New Roman"/>
          <w:sz w:val="27"/>
          <w:szCs w:val="27"/>
        </w:rPr>
        <w:t>ом 1</w:t>
      </w:r>
      <w:r w:rsidRPr="00FF5652">
        <w:rPr>
          <w:rFonts w:ascii="Times New Roman" w:hAnsi="Times New Roman" w:cs="Times New Roman"/>
          <w:sz w:val="27"/>
          <w:szCs w:val="27"/>
        </w:rPr>
        <w:t xml:space="preserve"> </w:t>
      </w:r>
      <w:r w:rsidR="001A09DC" w:rsidRPr="001A09DC">
        <w:rPr>
          <w:rFonts w:ascii="Times New Roman" w:hAnsi="Times New Roman" w:cs="Times New Roman"/>
          <w:sz w:val="27"/>
          <w:szCs w:val="27"/>
        </w:rPr>
        <w:t>Указ</w:t>
      </w:r>
      <w:r w:rsidR="00583AD1">
        <w:rPr>
          <w:rFonts w:ascii="Times New Roman" w:hAnsi="Times New Roman" w:cs="Times New Roman"/>
          <w:sz w:val="27"/>
          <w:szCs w:val="27"/>
        </w:rPr>
        <w:t>а</w:t>
      </w:r>
      <w:r w:rsidR="001A09DC" w:rsidRPr="001A09DC">
        <w:rPr>
          <w:rFonts w:ascii="Times New Roman" w:hAnsi="Times New Roman" w:cs="Times New Roman"/>
          <w:sz w:val="27"/>
          <w:szCs w:val="27"/>
        </w:rPr>
        <w:t xml:space="preserve"> Главы Карачаево-Черкесской  Федерации от 29.05.2018 №76</w:t>
      </w:r>
      <w:r w:rsidR="001A09DC">
        <w:rPr>
          <w:rFonts w:ascii="Times New Roman" w:hAnsi="Times New Roman" w:cs="Times New Roman"/>
          <w:sz w:val="27"/>
          <w:szCs w:val="27"/>
        </w:rPr>
        <w:t xml:space="preserve"> </w:t>
      </w:r>
      <w:r w:rsidR="001A09DC" w:rsidRPr="001A09DC">
        <w:rPr>
          <w:rFonts w:ascii="Times New Roman" w:hAnsi="Times New Roman" w:cs="Times New Roman"/>
          <w:sz w:val="27"/>
          <w:szCs w:val="27"/>
        </w:rPr>
        <w:t>«О ликвидации Государственной продовольственной инспекции Карачаево-Черкесской Республики»</w:t>
      </w:r>
      <w:r w:rsidR="001A09DC">
        <w:rPr>
          <w:rFonts w:ascii="Times New Roman" w:hAnsi="Times New Roman" w:cs="Times New Roman"/>
          <w:sz w:val="27"/>
          <w:szCs w:val="27"/>
        </w:rPr>
        <w:t>, Государственная продовольственная инспекция Карачаево-Черкесской Республики ликвидирована, функции ее переданы Министерству сельского хозяйства Карачаево-Черкесской Республики</w:t>
      </w:r>
      <w:r w:rsidRPr="00FF5652">
        <w:rPr>
          <w:rFonts w:ascii="Times New Roman" w:hAnsi="Times New Roman" w:cs="Times New Roman"/>
          <w:sz w:val="27"/>
          <w:szCs w:val="27"/>
        </w:rPr>
        <w:t>.</w:t>
      </w:r>
    </w:p>
    <w:p w:rsidR="001A09DC" w:rsidRPr="00FF5652" w:rsidRDefault="008D3CE8" w:rsidP="00FF5652">
      <w:pPr>
        <w:ind w:firstLine="708"/>
        <w:rPr>
          <w:rFonts w:ascii="Times New Roman" w:hAnsi="Times New Roman" w:cs="Times New Roman"/>
          <w:sz w:val="27"/>
          <w:szCs w:val="27"/>
        </w:rPr>
      </w:pPr>
      <w:r>
        <w:rPr>
          <w:rFonts w:ascii="Times New Roman" w:hAnsi="Times New Roman" w:cs="Times New Roman"/>
          <w:sz w:val="27"/>
          <w:szCs w:val="27"/>
        </w:rPr>
        <w:t xml:space="preserve">В частности функции Министерства дополнены положением об участии Министерства в пределах своей компетенции, в координации деятельности исполнительных органов власти Карачаево-Черкесской Республики по подготовке прогнозных продовольственных балансов основных видов сельскохозяйственной продукции, сырья и продовольствия Карачаево-Черкесской Республики, а так же </w:t>
      </w:r>
      <w:r w:rsidR="008B0D5E">
        <w:rPr>
          <w:rFonts w:ascii="Times New Roman" w:hAnsi="Times New Roman" w:cs="Times New Roman"/>
          <w:sz w:val="27"/>
          <w:szCs w:val="27"/>
        </w:rPr>
        <w:t>о</w:t>
      </w:r>
      <w:r w:rsidR="008B0D5E" w:rsidRPr="008B0D5E">
        <w:rPr>
          <w:rFonts w:ascii="Times New Roman" w:hAnsi="Times New Roman" w:cs="Times New Roman"/>
          <w:sz w:val="27"/>
          <w:szCs w:val="27"/>
        </w:rPr>
        <w:t>существление проверки достоверности документов, предоставленных сельскохозяйственными товаропроизводителями всех форм собственности</w:t>
      </w:r>
      <w:r w:rsidR="008B0D5E">
        <w:rPr>
          <w:rFonts w:ascii="Times New Roman" w:hAnsi="Times New Roman" w:cs="Times New Roman"/>
          <w:sz w:val="27"/>
          <w:szCs w:val="27"/>
        </w:rPr>
        <w:t xml:space="preserve"> на получение мер государственной поддержки и </w:t>
      </w:r>
      <w:r>
        <w:rPr>
          <w:rFonts w:ascii="Times New Roman" w:hAnsi="Times New Roman" w:cs="Times New Roman"/>
          <w:sz w:val="27"/>
          <w:szCs w:val="27"/>
        </w:rPr>
        <w:t xml:space="preserve">осуществление, в </w:t>
      </w:r>
      <w:r w:rsidR="008B0D5E">
        <w:rPr>
          <w:rFonts w:ascii="Times New Roman" w:hAnsi="Times New Roman" w:cs="Times New Roman"/>
          <w:sz w:val="27"/>
          <w:szCs w:val="27"/>
        </w:rPr>
        <w:t>установленном</w:t>
      </w:r>
      <w:r>
        <w:rPr>
          <w:rFonts w:ascii="Times New Roman" w:hAnsi="Times New Roman" w:cs="Times New Roman"/>
          <w:sz w:val="27"/>
          <w:szCs w:val="27"/>
        </w:rPr>
        <w:t xml:space="preserve"> порядке, контроля обоснованности получения мер государственной поддержки </w:t>
      </w:r>
      <w:r w:rsidR="008B0D5E">
        <w:rPr>
          <w:rFonts w:ascii="Times New Roman" w:hAnsi="Times New Roman" w:cs="Times New Roman"/>
          <w:sz w:val="27"/>
          <w:szCs w:val="27"/>
        </w:rPr>
        <w:t>сельскохозяйственных</w:t>
      </w:r>
      <w:r>
        <w:rPr>
          <w:rFonts w:ascii="Times New Roman" w:hAnsi="Times New Roman" w:cs="Times New Roman"/>
          <w:sz w:val="27"/>
          <w:szCs w:val="27"/>
        </w:rPr>
        <w:t xml:space="preserve"> товаропроизводителей</w:t>
      </w:r>
      <w:r w:rsidR="008B0D5E">
        <w:rPr>
          <w:rFonts w:ascii="Times New Roman" w:hAnsi="Times New Roman" w:cs="Times New Roman"/>
          <w:sz w:val="27"/>
          <w:szCs w:val="27"/>
        </w:rPr>
        <w:t xml:space="preserve"> </w:t>
      </w:r>
      <w:r>
        <w:rPr>
          <w:rFonts w:ascii="Times New Roman" w:hAnsi="Times New Roman" w:cs="Times New Roman"/>
          <w:sz w:val="27"/>
          <w:szCs w:val="27"/>
        </w:rPr>
        <w:t>путем проведения документальных проверок, пересчета поголовья сельскохозяйственных животных, проверки на</w:t>
      </w:r>
      <w:r w:rsidR="008B0D5E">
        <w:rPr>
          <w:rFonts w:ascii="Times New Roman" w:hAnsi="Times New Roman" w:cs="Times New Roman"/>
          <w:sz w:val="27"/>
          <w:szCs w:val="27"/>
        </w:rPr>
        <w:t>личия сельскохозяйственных угод</w:t>
      </w:r>
      <w:r>
        <w:rPr>
          <w:rFonts w:ascii="Times New Roman" w:hAnsi="Times New Roman" w:cs="Times New Roman"/>
          <w:sz w:val="27"/>
          <w:szCs w:val="27"/>
        </w:rPr>
        <w:t>ий</w:t>
      </w:r>
      <w:r w:rsidR="008B0D5E">
        <w:rPr>
          <w:rFonts w:ascii="Times New Roman" w:hAnsi="Times New Roman" w:cs="Times New Roman"/>
          <w:sz w:val="27"/>
          <w:szCs w:val="27"/>
        </w:rPr>
        <w:t xml:space="preserve">. </w:t>
      </w:r>
    </w:p>
    <w:p w:rsidR="00CC3BEC" w:rsidRDefault="00CC3BEC" w:rsidP="00FF5652">
      <w:pPr>
        <w:ind w:firstLine="708"/>
        <w:rPr>
          <w:rFonts w:ascii="Times New Roman" w:hAnsi="Times New Roman" w:cs="Times New Roman"/>
          <w:sz w:val="27"/>
          <w:szCs w:val="27"/>
        </w:rPr>
      </w:pPr>
      <w:r>
        <w:rPr>
          <w:rFonts w:ascii="Times New Roman" w:hAnsi="Times New Roman" w:cs="Times New Roman"/>
          <w:sz w:val="27"/>
          <w:szCs w:val="27"/>
        </w:rPr>
        <w:t xml:space="preserve">Внесение данных изменений не потребует признания утратившими </w:t>
      </w:r>
      <w:r w:rsidR="00381AC8">
        <w:rPr>
          <w:rFonts w:ascii="Times New Roman" w:hAnsi="Times New Roman" w:cs="Times New Roman"/>
          <w:sz w:val="27"/>
          <w:szCs w:val="27"/>
        </w:rPr>
        <w:t xml:space="preserve">силу </w:t>
      </w:r>
      <w:r>
        <w:rPr>
          <w:rFonts w:ascii="Times New Roman" w:hAnsi="Times New Roman" w:cs="Times New Roman"/>
          <w:sz w:val="27"/>
          <w:szCs w:val="27"/>
        </w:rPr>
        <w:t xml:space="preserve">иных нормативных правовых актов Карачаево-Черкесской Республики, а также выделения дополнительных бюджетных средств. </w:t>
      </w:r>
    </w:p>
    <w:p w:rsidR="00CC3BEC" w:rsidRPr="00FF5652" w:rsidRDefault="00CC3BEC" w:rsidP="00FF5652">
      <w:pPr>
        <w:ind w:firstLine="708"/>
        <w:rPr>
          <w:rFonts w:ascii="Times New Roman" w:hAnsi="Times New Roman" w:cs="Times New Roman"/>
          <w:sz w:val="27"/>
          <w:szCs w:val="27"/>
        </w:rPr>
      </w:pPr>
    </w:p>
    <w:p w:rsidR="00FF5652" w:rsidRDefault="00FF5652" w:rsidP="009B3EAD">
      <w:pPr>
        <w:ind w:firstLine="0"/>
        <w:rPr>
          <w:rFonts w:ascii="Times New Roman" w:hAnsi="Times New Roman" w:cs="Times New Roman"/>
          <w:sz w:val="28"/>
          <w:szCs w:val="28"/>
        </w:rPr>
      </w:pPr>
    </w:p>
    <w:p w:rsidR="00DE1101" w:rsidRDefault="00FF5652" w:rsidP="00FF5652">
      <w:pPr>
        <w:ind w:firstLine="0"/>
        <w:rPr>
          <w:rFonts w:ascii="Times New Roman" w:hAnsi="Times New Roman" w:cs="Times New Roman"/>
          <w:sz w:val="28"/>
          <w:szCs w:val="28"/>
        </w:rPr>
      </w:pPr>
      <w:r>
        <w:rPr>
          <w:rFonts w:ascii="Times New Roman" w:hAnsi="Times New Roman" w:cs="Times New Roman"/>
          <w:sz w:val="28"/>
          <w:szCs w:val="28"/>
        </w:rPr>
        <w:t>Министр</w:t>
      </w:r>
      <w:r w:rsidR="00335BC0" w:rsidRPr="00335BC0">
        <w:rPr>
          <w:rFonts w:ascii="Times New Roman" w:hAnsi="Times New Roman" w:cs="Times New Roman"/>
          <w:sz w:val="28"/>
          <w:szCs w:val="28"/>
        </w:rPr>
        <w:t xml:space="preserve">        </w:t>
      </w:r>
      <w:r w:rsidR="00335BC0">
        <w:rPr>
          <w:rFonts w:ascii="Times New Roman" w:hAnsi="Times New Roman" w:cs="Times New Roman"/>
          <w:sz w:val="28"/>
          <w:szCs w:val="28"/>
        </w:rPr>
        <w:t xml:space="preserve">                          </w:t>
      </w:r>
      <w:r>
        <w:rPr>
          <w:rFonts w:ascii="Times New Roman" w:hAnsi="Times New Roman" w:cs="Times New Roman"/>
          <w:sz w:val="28"/>
          <w:szCs w:val="28"/>
        </w:rPr>
        <w:t xml:space="preserve">                                                       А. А. </w:t>
      </w:r>
      <w:proofErr w:type="spellStart"/>
      <w:r>
        <w:rPr>
          <w:rFonts w:ascii="Times New Roman" w:hAnsi="Times New Roman" w:cs="Times New Roman"/>
          <w:sz w:val="28"/>
          <w:szCs w:val="28"/>
        </w:rPr>
        <w:t>Боташев</w:t>
      </w:r>
      <w:proofErr w:type="spellEnd"/>
      <w:r>
        <w:rPr>
          <w:rFonts w:ascii="Times New Roman" w:hAnsi="Times New Roman" w:cs="Times New Roman"/>
          <w:sz w:val="28"/>
          <w:szCs w:val="28"/>
        </w:rPr>
        <w:t xml:space="preserve"> </w:t>
      </w:r>
    </w:p>
    <w:p w:rsidR="00FF5652" w:rsidRDefault="00FF5652" w:rsidP="00DE1101">
      <w:pPr>
        <w:ind w:left="708" w:firstLine="0"/>
        <w:rPr>
          <w:rFonts w:ascii="Times New Roman" w:hAnsi="Times New Roman" w:cs="Times New Roman"/>
          <w:sz w:val="28"/>
          <w:szCs w:val="28"/>
        </w:rPr>
      </w:pPr>
    </w:p>
    <w:p w:rsidR="00CC3BEC" w:rsidRDefault="00CC3BEC" w:rsidP="009B3EAD">
      <w:pPr>
        <w:ind w:firstLine="0"/>
        <w:rPr>
          <w:rFonts w:ascii="Times New Roman" w:hAnsi="Times New Roman" w:cs="Times New Roman"/>
          <w:sz w:val="28"/>
          <w:szCs w:val="28"/>
        </w:rPr>
      </w:pPr>
    </w:p>
    <w:p w:rsidR="00CC3BEC" w:rsidRPr="009B3EAD" w:rsidRDefault="00FF5652" w:rsidP="00DE1101">
      <w:pPr>
        <w:ind w:firstLine="0"/>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З. Х. </w:t>
      </w:r>
      <w:proofErr w:type="spellStart"/>
      <w:r>
        <w:rPr>
          <w:rFonts w:ascii="Times New Roman" w:hAnsi="Times New Roman" w:cs="Times New Roman"/>
          <w:sz w:val="28"/>
          <w:szCs w:val="28"/>
        </w:rPr>
        <w:t>Курелова</w:t>
      </w:r>
      <w:proofErr w:type="spellEnd"/>
      <w:r>
        <w:rPr>
          <w:rFonts w:ascii="Times New Roman" w:hAnsi="Times New Roman" w:cs="Times New Roman"/>
          <w:sz w:val="28"/>
          <w:szCs w:val="28"/>
        </w:rPr>
        <w:t xml:space="preserve"> </w:t>
      </w:r>
    </w:p>
    <w:p w:rsidR="009B3EAD" w:rsidRDefault="009B3EAD" w:rsidP="00DE1101">
      <w:pPr>
        <w:ind w:firstLine="0"/>
        <w:rPr>
          <w:rFonts w:ascii="Times New Roman" w:hAnsi="Times New Roman" w:cs="Times New Roman"/>
          <w:sz w:val="24"/>
          <w:szCs w:val="24"/>
        </w:rPr>
      </w:pPr>
    </w:p>
    <w:p w:rsidR="008B0D5E" w:rsidRDefault="008B0D5E" w:rsidP="00DE1101">
      <w:pPr>
        <w:ind w:firstLine="0"/>
        <w:rPr>
          <w:rFonts w:ascii="Times New Roman" w:hAnsi="Times New Roman" w:cs="Times New Roman"/>
          <w:sz w:val="24"/>
          <w:szCs w:val="24"/>
        </w:rPr>
      </w:pPr>
    </w:p>
    <w:p w:rsidR="008B0D5E" w:rsidRDefault="008B0D5E" w:rsidP="00DE1101">
      <w:pPr>
        <w:ind w:firstLine="0"/>
        <w:rPr>
          <w:rFonts w:ascii="Times New Roman" w:hAnsi="Times New Roman" w:cs="Times New Roman"/>
          <w:sz w:val="24"/>
          <w:szCs w:val="24"/>
        </w:rPr>
      </w:pPr>
    </w:p>
    <w:p w:rsidR="00DE1101" w:rsidRPr="009B3EAD" w:rsidRDefault="00DE1101" w:rsidP="00DE1101">
      <w:pPr>
        <w:ind w:firstLine="0"/>
        <w:rPr>
          <w:rFonts w:ascii="Times New Roman" w:hAnsi="Times New Roman" w:cs="Times New Roman"/>
          <w:sz w:val="16"/>
          <w:szCs w:val="16"/>
        </w:rPr>
      </w:pPr>
      <w:r w:rsidRPr="009B3EAD">
        <w:rPr>
          <w:rFonts w:ascii="Times New Roman" w:hAnsi="Times New Roman" w:cs="Times New Roman"/>
          <w:sz w:val="16"/>
          <w:szCs w:val="16"/>
        </w:rPr>
        <w:t>Разработчик</w:t>
      </w:r>
    </w:p>
    <w:p w:rsidR="00DE1101" w:rsidRPr="009B3EAD" w:rsidRDefault="00166351" w:rsidP="00DE1101">
      <w:pPr>
        <w:ind w:firstLine="0"/>
        <w:rPr>
          <w:rFonts w:ascii="Times New Roman" w:hAnsi="Times New Roman" w:cs="Times New Roman"/>
          <w:sz w:val="16"/>
          <w:szCs w:val="16"/>
        </w:rPr>
      </w:pPr>
      <w:proofErr w:type="spellStart"/>
      <w:r>
        <w:rPr>
          <w:rFonts w:ascii="Times New Roman" w:hAnsi="Times New Roman" w:cs="Times New Roman"/>
          <w:sz w:val="16"/>
          <w:szCs w:val="16"/>
        </w:rPr>
        <w:t>Курелова</w:t>
      </w:r>
      <w:proofErr w:type="spellEnd"/>
      <w:r>
        <w:rPr>
          <w:rFonts w:ascii="Times New Roman" w:hAnsi="Times New Roman" w:cs="Times New Roman"/>
          <w:sz w:val="16"/>
          <w:szCs w:val="16"/>
        </w:rPr>
        <w:t xml:space="preserve"> З.Х. </w:t>
      </w:r>
    </w:p>
    <w:p w:rsidR="00623303" w:rsidRPr="009B3EAD" w:rsidRDefault="00DE1101" w:rsidP="00FF5652">
      <w:pPr>
        <w:ind w:firstLine="0"/>
        <w:rPr>
          <w:rFonts w:ascii="Times New Roman" w:hAnsi="Times New Roman" w:cs="Times New Roman"/>
          <w:sz w:val="16"/>
          <w:szCs w:val="16"/>
        </w:rPr>
      </w:pPr>
      <w:r w:rsidRPr="009B3EAD">
        <w:rPr>
          <w:rFonts w:ascii="Times New Roman" w:hAnsi="Times New Roman" w:cs="Times New Roman"/>
          <w:sz w:val="16"/>
          <w:szCs w:val="16"/>
        </w:rPr>
        <w:t>22-0</w:t>
      </w:r>
      <w:r w:rsidR="00224DDD" w:rsidRPr="009B3EAD">
        <w:rPr>
          <w:rFonts w:ascii="Times New Roman" w:hAnsi="Times New Roman" w:cs="Times New Roman"/>
          <w:sz w:val="16"/>
          <w:szCs w:val="16"/>
        </w:rPr>
        <w:t>8-3</w:t>
      </w:r>
      <w:r w:rsidRPr="009B3EAD">
        <w:rPr>
          <w:rFonts w:ascii="Times New Roman" w:hAnsi="Times New Roman" w:cs="Times New Roman"/>
          <w:sz w:val="16"/>
          <w:szCs w:val="16"/>
        </w:rPr>
        <w:t>7</w:t>
      </w:r>
    </w:p>
    <w:p w:rsidR="00F247D4" w:rsidRPr="009B3EAD" w:rsidRDefault="00F247D4">
      <w:pPr>
        <w:rPr>
          <w:rFonts w:ascii="Times New Roman" w:hAnsi="Times New Roman" w:cs="Times New Roman"/>
          <w:sz w:val="16"/>
          <w:szCs w:val="16"/>
        </w:rPr>
      </w:pPr>
    </w:p>
    <w:sectPr w:rsidR="00F247D4" w:rsidRPr="009B3EAD" w:rsidSect="00CC7FD2">
      <w:pgSz w:w="11906" w:h="16838"/>
      <w:pgMar w:top="567"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27BF"/>
    <w:multiLevelType w:val="multilevel"/>
    <w:tmpl w:val="129C2F1A"/>
    <w:lvl w:ilvl="0">
      <w:start w:val="3"/>
      <w:numFmt w:val="decimal"/>
      <w:lvlText w:val="%1"/>
      <w:lvlJc w:val="left"/>
      <w:pPr>
        <w:ind w:left="750" w:hanging="750"/>
      </w:pPr>
      <w:rPr>
        <w:rFonts w:hint="default"/>
      </w:rPr>
    </w:lvl>
    <w:lvl w:ilvl="1">
      <w:start w:val="52"/>
      <w:numFmt w:val="decimal"/>
      <w:lvlText w:val="%1.%2"/>
      <w:lvlJc w:val="left"/>
      <w:pPr>
        <w:ind w:left="1290" w:hanging="750"/>
      </w:pPr>
      <w:rPr>
        <w:rFonts w:hint="default"/>
      </w:rPr>
    </w:lvl>
    <w:lvl w:ilvl="2">
      <w:start w:val="1"/>
      <w:numFmt w:val="decimal"/>
      <w:lvlText w:val="%1.%2.%3"/>
      <w:lvlJc w:val="left"/>
      <w:pPr>
        <w:ind w:left="1830" w:hanging="75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549E7BC6"/>
    <w:multiLevelType w:val="multilevel"/>
    <w:tmpl w:val="9C60833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3"/>
    <w:rsid w:val="000F1EAF"/>
    <w:rsid w:val="001125DA"/>
    <w:rsid w:val="00166351"/>
    <w:rsid w:val="001A09DC"/>
    <w:rsid w:val="001C22A3"/>
    <w:rsid w:val="00224DDD"/>
    <w:rsid w:val="00231AF0"/>
    <w:rsid w:val="00274FBE"/>
    <w:rsid w:val="002C2D55"/>
    <w:rsid w:val="002E193B"/>
    <w:rsid w:val="002E521B"/>
    <w:rsid w:val="0030089A"/>
    <w:rsid w:val="003012CF"/>
    <w:rsid w:val="00335BC0"/>
    <w:rsid w:val="00354194"/>
    <w:rsid w:val="00381838"/>
    <w:rsid w:val="00381AC8"/>
    <w:rsid w:val="004026E4"/>
    <w:rsid w:val="0040566F"/>
    <w:rsid w:val="004B76E8"/>
    <w:rsid w:val="004D3672"/>
    <w:rsid w:val="00530448"/>
    <w:rsid w:val="0057787E"/>
    <w:rsid w:val="00583AD1"/>
    <w:rsid w:val="005A0F20"/>
    <w:rsid w:val="005A56B3"/>
    <w:rsid w:val="005D6E80"/>
    <w:rsid w:val="00623303"/>
    <w:rsid w:val="00625993"/>
    <w:rsid w:val="006726E3"/>
    <w:rsid w:val="00740B0E"/>
    <w:rsid w:val="0077770F"/>
    <w:rsid w:val="007B5B4A"/>
    <w:rsid w:val="007F48FF"/>
    <w:rsid w:val="00811D75"/>
    <w:rsid w:val="00840D90"/>
    <w:rsid w:val="00865553"/>
    <w:rsid w:val="00872093"/>
    <w:rsid w:val="008B0D5E"/>
    <w:rsid w:val="008B3896"/>
    <w:rsid w:val="008C7684"/>
    <w:rsid w:val="008D3CE8"/>
    <w:rsid w:val="00931CE4"/>
    <w:rsid w:val="00936F48"/>
    <w:rsid w:val="00941002"/>
    <w:rsid w:val="00970E7D"/>
    <w:rsid w:val="009A3890"/>
    <w:rsid w:val="009A533E"/>
    <w:rsid w:val="009B3EAD"/>
    <w:rsid w:val="009C56A4"/>
    <w:rsid w:val="00A10BC4"/>
    <w:rsid w:val="00A46266"/>
    <w:rsid w:val="00A838D1"/>
    <w:rsid w:val="00B11EEA"/>
    <w:rsid w:val="00B22278"/>
    <w:rsid w:val="00B23D5C"/>
    <w:rsid w:val="00BC4A63"/>
    <w:rsid w:val="00BD7693"/>
    <w:rsid w:val="00BE4A6D"/>
    <w:rsid w:val="00C4436E"/>
    <w:rsid w:val="00C92FED"/>
    <w:rsid w:val="00CC3BEC"/>
    <w:rsid w:val="00CC71DA"/>
    <w:rsid w:val="00CC7FD2"/>
    <w:rsid w:val="00CD4C22"/>
    <w:rsid w:val="00CD6472"/>
    <w:rsid w:val="00D21661"/>
    <w:rsid w:val="00D670BC"/>
    <w:rsid w:val="00DB07F4"/>
    <w:rsid w:val="00DE1101"/>
    <w:rsid w:val="00EB3C84"/>
    <w:rsid w:val="00ED5D7A"/>
    <w:rsid w:val="00EE09EF"/>
    <w:rsid w:val="00F247D4"/>
    <w:rsid w:val="00F33832"/>
    <w:rsid w:val="00F36CDE"/>
    <w:rsid w:val="00FA49E9"/>
    <w:rsid w:val="00FF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30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qFormat/>
    <w:rsid w:val="00623303"/>
    <w:pPr>
      <w:spacing w:before="108" w:after="108"/>
      <w:ind w:firstLine="0"/>
      <w:jc w:val="center"/>
      <w:outlineLvl w:val="0"/>
    </w:pPr>
    <w:rPr>
      <w:b/>
      <w:bCs/>
      <w:color w:val="00008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BD7693"/>
    <w:rPr>
      <w:rFonts w:ascii="Tahoma" w:hAnsi="Tahoma" w:cs="Tahoma"/>
      <w:sz w:val="16"/>
      <w:szCs w:val="16"/>
    </w:rPr>
  </w:style>
  <w:style w:type="character" w:customStyle="1" w:styleId="a4">
    <w:name w:val="Текст выноски Знак"/>
    <w:link w:val="a3"/>
    <w:rsid w:val="00BD7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30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qFormat/>
    <w:rsid w:val="00623303"/>
    <w:pPr>
      <w:spacing w:before="108" w:after="108"/>
      <w:ind w:firstLine="0"/>
      <w:jc w:val="center"/>
      <w:outlineLvl w:val="0"/>
    </w:pPr>
    <w:rPr>
      <w:b/>
      <w:bCs/>
      <w:color w:val="00008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BD7693"/>
    <w:rPr>
      <w:rFonts w:ascii="Tahoma" w:hAnsi="Tahoma" w:cs="Tahoma"/>
      <w:sz w:val="16"/>
      <w:szCs w:val="16"/>
    </w:rPr>
  </w:style>
  <w:style w:type="character" w:customStyle="1" w:styleId="a4">
    <w:name w:val="Текст выноски Знак"/>
    <w:link w:val="a3"/>
    <w:rsid w:val="00BD7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65862">
      <w:bodyDiv w:val="1"/>
      <w:marLeft w:val="0"/>
      <w:marRight w:val="0"/>
      <w:marTop w:val="0"/>
      <w:marBottom w:val="0"/>
      <w:divBdr>
        <w:top w:val="none" w:sz="0" w:space="0" w:color="auto"/>
        <w:left w:val="none" w:sz="0" w:space="0" w:color="auto"/>
        <w:bottom w:val="none" w:sz="0" w:space="0" w:color="auto"/>
        <w:right w:val="none" w:sz="0" w:space="0" w:color="auto"/>
      </w:divBdr>
    </w:div>
    <w:div w:id="17938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48CE-A508-43D2-9743-3F648C14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Wg</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FoM</dc:creator>
  <cp:lastModifiedBy>RePack by Diakov</cp:lastModifiedBy>
  <cp:revision>2</cp:revision>
  <cp:lastPrinted>2019-01-18T07:42:00Z</cp:lastPrinted>
  <dcterms:created xsi:type="dcterms:W3CDTF">2019-01-18T12:29:00Z</dcterms:created>
  <dcterms:modified xsi:type="dcterms:W3CDTF">2019-01-18T12:29:00Z</dcterms:modified>
</cp:coreProperties>
</file>