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26" w:rsidRPr="009E24E8" w:rsidRDefault="00AF5C26" w:rsidP="00AF5C26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F5C26" w:rsidRPr="009E24E8" w:rsidRDefault="00303B77" w:rsidP="00303B77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9E24E8">
        <w:rPr>
          <w:rFonts w:ascii="Times New Roman" w:hAnsi="Times New Roman" w:cs="Times New Roman"/>
          <w:b/>
          <w:bCs/>
        </w:rPr>
        <w:t>Условия и перечень документов для участия в конкурсном отборе для получения</w:t>
      </w:r>
      <w:r w:rsidR="00AF5C26" w:rsidRPr="009E24E8">
        <w:rPr>
          <w:rFonts w:ascii="Times New Roman" w:hAnsi="Times New Roman" w:cs="Times New Roman"/>
          <w:b/>
          <w:bCs/>
        </w:rPr>
        <w:t xml:space="preserve"> </w:t>
      </w:r>
      <w:r w:rsidRPr="009E24E8">
        <w:rPr>
          <w:rFonts w:ascii="Times New Roman" w:hAnsi="Times New Roman" w:cs="Times New Roman"/>
          <w:b/>
          <w:bCs/>
        </w:rPr>
        <w:t>«Грантов</w:t>
      </w:r>
      <w:r w:rsidR="00AF5C26" w:rsidRPr="009E24E8">
        <w:rPr>
          <w:rFonts w:ascii="Times New Roman" w:hAnsi="Times New Roman" w:cs="Times New Roman"/>
          <w:b/>
          <w:bCs/>
        </w:rPr>
        <w:t xml:space="preserve"> на развитие семейных ферм в Карачаево-Черкесской Республике</w:t>
      </w:r>
      <w:r w:rsidRPr="009E24E8">
        <w:rPr>
          <w:rFonts w:ascii="Times New Roman" w:hAnsi="Times New Roman" w:cs="Times New Roman"/>
          <w:b/>
          <w:bCs/>
        </w:rPr>
        <w:t>»</w:t>
      </w:r>
    </w:p>
    <w:p w:rsidR="00AF5C26" w:rsidRPr="009E24E8" w:rsidRDefault="00AF5C26" w:rsidP="00AF5C26">
      <w:pPr>
        <w:rPr>
          <w:rFonts w:ascii="Times New Roman" w:hAnsi="Times New Roman" w:cs="Times New Roman"/>
          <w:bCs/>
        </w:rPr>
      </w:pPr>
    </w:p>
    <w:p w:rsidR="00AF5C26" w:rsidRPr="009E24E8" w:rsidRDefault="00AF5C26" w:rsidP="00AF5C26">
      <w:pPr>
        <w:widowControl/>
        <w:ind w:firstLine="693"/>
        <w:rPr>
          <w:rFonts w:ascii="Times New Roman" w:hAnsi="Times New Roman" w:cs="Times New Roman"/>
          <w:bCs/>
        </w:rPr>
      </w:pPr>
      <w:bookmarkStart w:id="0" w:name="sub_10021"/>
      <w:proofErr w:type="gramStart"/>
      <w:r w:rsidRPr="009E24E8">
        <w:rPr>
          <w:rFonts w:ascii="Times New Roman" w:hAnsi="Times New Roman" w:cs="Times New Roman"/>
          <w:bCs/>
        </w:rPr>
        <w:t xml:space="preserve">Под </w:t>
      </w:r>
      <w:r w:rsidRPr="009E24E8">
        <w:rPr>
          <w:rFonts w:ascii="Times New Roman" w:hAnsi="Times New Roman" w:cs="Times New Roman"/>
          <w:b/>
          <w:bCs/>
        </w:rPr>
        <w:t>«Грантом на развитие семейной фермы»</w:t>
      </w:r>
      <w:r w:rsidRPr="009E24E8">
        <w:rPr>
          <w:rFonts w:ascii="Times New Roman" w:hAnsi="Times New Roman" w:cs="Times New Roman"/>
          <w:bCs/>
        </w:rPr>
        <w:t xml:space="preserve"> понимаются бюджетные ассигнования, перечисляемые из бюджета Карачаево-Черкесской Республики, в соответствии с решением региональной конкурсной комиссии, главе крестьянского (фермерского) хозяйства, для </w:t>
      </w:r>
      <w:proofErr w:type="spellStart"/>
      <w:r w:rsidRPr="009E24E8">
        <w:rPr>
          <w:rFonts w:ascii="Times New Roman" w:hAnsi="Times New Roman" w:cs="Times New Roman"/>
          <w:bCs/>
        </w:rPr>
        <w:t>софинансирования</w:t>
      </w:r>
      <w:proofErr w:type="spellEnd"/>
      <w:r w:rsidRPr="009E24E8">
        <w:rPr>
          <w:rFonts w:ascii="Times New Roman" w:hAnsi="Times New Roman" w:cs="Times New Roman"/>
          <w:bCs/>
        </w:rPr>
        <w:t xml:space="preserve"> его затрат (без учета налога на добавленную стоимость), не возмещаемых в рамках иных направлений поддержки в соответствии с государственной программой Карачаево-Черкесской Республики, в целях развития на сельских территориях Карачаево-Черкесской Республики крестьянского (фермерского) хозяйства</w:t>
      </w:r>
      <w:proofErr w:type="gramEnd"/>
      <w:r w:rsidRPr="009E24E8">
        <w:rPr>
          <w:rFonts w:ascii="Times New Roman" w:hAnsi="Times New Roman" w:cs="Times New Roman"/>
          <w:bCs/>
        </w:rPr>
        <w:t xml:space="preserve"> и создания на сельских территориях новых постоянных рабочих мест в сельской местности, исходя из расчета создания не менее 3 новых постоянных рабочих мест на один грант,  полученный в текущем году, но не позднее срока использования гранта.  </w:t>
      </w:r>
    </w:p>
    <w:p w:rsidR="00AF5C26" w:rsidRPr="009E24E8" w:rsidRDefault="00AF5C26" w:rsidP="00303B77">
      <w:pPr>
        <w:ind w:left="-15" w:right="64" w:firstLine="708"/>
        <w:rPr>
          <w:rFonts w:ascii="Times New Roman" w:hAnsi="Times New Roman" w:cs="Times New Roman"/>
          <w:bCs/>
        </w:rPr>
      </w:pPr>
      <w:proofErr w:type="gramStart"/>
      <w:r w:rsidRPr="009E24E8">
        <w:rPr>
          <w:rFonts w:ascii="Times New Roman" w:hAnsi="Times New Roman" w:cs="Times New Roman"/>
          <w:bCs/>
        </w:rPr>
        <w:t xml:space="preserve">Повторное получение гранта на развитие семейной фермы возможно после полного освоения ранее предоставленного гранта (в том числе на поддержку семейной фермы, начинающего фермера и гранта Агростартап в соответствии с </w:t>
      </w:r>
      <w:hyperlink r:id="rId8" w:history="1">
        <w:r w:rsidRPr="00D971A3">
          <w:rPr>
            <w:rFonts w:ascii="Times New Roman" w:hAnsi="Times New Roman" w:cs="Times New Roman"/>
            <w:bCs/>
          </w:rPr>
          <w:t>приложением № 6</w:t>
        </w:r>
      </w:hyperlink>
      <w:r w:rsidRPr="00D971A3">
        <w:rPr>
          <w:rFonts w:ascii="Times New Roman" w:hAnsi="Times New Roman" w:cs="Times New Roman"/>
          <w:bCs/>
        </w:rPr>
        <w:t xml:space="preserve"> </w:t>
      </w:r>
      <w:r w:rsidRPr="009E24E8">
        <w:rPr>
          <w:rFonts w:ascii="Times New Roman" w:hAnsi="Times New Roman" w:cs="Times New Roman"/>
          <w:bCs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717), но не ранее, чем через 24 месяца со</w:t>
      </w:r>
      <w:proofErr w:type="gramEnd"/>
      <w:r w:rsidRPr="009E24E8">
        <w:rPr>
          <w:rFonts w:ascii="Times New Roman" w:hAnsi="Times New Roman" w:cs="Times New Roman"/>
          <w:bCs/>
        </w:rPr>
        <w:t xml:space="preserve"> дня полного освоения ранее полученного гранта. </w:t>
      </w:r>
    </w:p>
    <w:p w:rsidR="00AF5C26" w:rsidRPr="009E24E8" w:rsidRDefault="00AF5C26" w:rsidP="00AF5C26">
      <w:pPr>
        <w:ind w:right="64" w:firstLine="0"/>
        <w:rPr>
          <w:rFonts w:ascii="Times New Roman" w:hAnsi="Times New Roman" w:cs="Times New Roman"/>
          <w:b/>
          <w:bCs/>
        </w:rPr>
      </w:pPr>
      <w:r w:rsidRPr="009E24E8">
        <w:rPr>
          <w:rFonts w:ascii="Times New Roman" w:hAnsi="Times New Roman" w:cs="Times New Roman"/>
          <w:b/>
          <w:bCs/>
        </w:rPr>
        <w:t xml:space="preserve">Грант может быть направлен на следующие целевые направления: </w:t>
      </w:r>
    </w:p>
    <w:p w:rsidR="00AF5C26" w:rsidRPr="009E24E8" w:rsidRDefault="00AF5C26" w:rsidP="00AF5C26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-разработку проектной документации строительства, реконструкции или модернизации объектов для производства и переработки сельскохозяйственной продукции; </w:t>
      </w:r>
    </w:p>
    <w:p w:rsidR="00AF5C26" w:rsidRPr="009E24E8" w:rsidRDefault="00AF5C26" w:rsidP="00AF5C26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-приобретение, строительство, реконструкцию, ремонт или модернизацию объектов для производства и переработки сельскохозяйственной продукции; </w:t>
      </w:r>
    </w:p>
    <w:p w:rsidR="00AF5C26" w:rsidRPr="009E24E8" w:rsidRDefault="00AF5C26" w:rsidP="00AF5C26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-комплектацию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монтаж. Перечень указанного оборудования, техники и специализированного транспорта устанавливается приказом Министерства сельского хозяйства Карачаево-Черкесской Республики;</w:t>
      </w:r>
    </w:p>
    <w:p w:rsidR="00AF5C26" w:rsidRPr="009E24E8" w:rsidRDefault="00AF5C26" w:rsidP="00AF5C26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 -приобретение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300 голов, овец (коз) - не более 500 условных голов; </w:t>
      </w:r>
    </w:p>
    <w:p w:rsidR="00AF5C26" w:rsidRPr="009E24E8" w:rsidRDefault="00AF5C26" w:rsidP="00AF5C26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-приобретение рыбопосадочного материала; </w:t>
      </w:r>
    </w:p>
    <w:p w:rsidR="00AF5C26" w:rsidRPr="009E24E8" w:rsidRDefault="00AF5C26" w:rsidP="00AF5C26">
      <w:pPr>
        <w:widowControl/>
        <w:rPr>
          <w:rFonts w:ascii="Times New Roman" w:hAnsi="Times New Roman" w:cs="Times New Roman"/>
          <w:bCs/>
        </w:rPr>
      </w:pPr>
      <w:proofErr w:type="gramStart"/>
      <w:r w:rsidRPr="009E24E8">
        <w:rPr>
          <w:rFonts w:ascii="Times New Roman" w:hAnsi="Times New Roman" w:cs="Times New Roman"/>
          <w:bCs/>
        </w:rPr>
        <w:t xml:space="preserve">-уплату не более 20 процентов стоимости проекта по развитию семейной фермы (далее – бизнес-план) включающего приобретение имущества, указанного в абзацах четвертом и пятом настоящего пункта, осуществляемого  с привлечением льготного инвестиционного кредита в соответствии с </w:t>
      </w:r>
      <w:hyperlink r:id="rId9" w:history="1">
        <w:r w:rsidRPr="009E24E8">
          <w:rPr>
            <w:rFonts w:ascii="Times New Roman" w:hAnsi="Times New Roman" w:cs="Times New Roman"/>
            <w:bCs/>
          </w:rPr>
          <w:t>постановлением</w:t>
        </w:r>
      </w:hyperlink>
      <w:r w:rsidRPr="009E24E8">
        <w:rPr>
          <w:rFonts w:ascii="Times New Roman" w:hAnsi="Times New Roman" w:cs="Times New Roman"/>
          <w:bCs/>
        </w:rPr>
        <w:t xml:space="preserve"> Правительства Российский Федерации от 29.12. 2016 № 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</w:r>
      <w:proofErr w:type="gramEnd"/>
      <w:r w:rsidRPr="009E24E8">
        <w:rPr>
          <w:rFonts w:ascii="Times New Roman" w:hAnsi="Times New Roman" w:cs="Times New Roman"/>
          <w:bCs/>
        </w:rPr>
        <w:t>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</w:r>
      <w:proofErr w:type="gramStart"/>
      <w:r w:rsidRPr="009E24E8">
        <w:rPr>
          <w:rFonts w:ascii="Times New Roman" w:hAnsi="Times New Roman" w:cs="Times New Roman"/>
          <w:bCs/>
        </w:rPr>
        <w:t>ии и ее</w:t>
      </w:r>
      <w:proofErr w:type="gramEnd"/>
      <w:r w:rsidRPr="009E24E8">
        <w:rPr>
          <w:rFonts w:ascii="Times New Roman" w:hAnsi="Times New Roman" w:cs="Times New Roman"/>
          <w:bCs/>
        </w:rPr>
        <w:t xml:space="preserve"> реализацию, по льготной ставке»;</w:t>
      </w:r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proofErr w:type="gramStart"/>
      <w:r w:rsidRPr="009E24E8">
        <w:rPr>
          <w:rFonts w:ascii="Times New Roman" w:hAnsi="Times New Roman" w:cs="Times New Roman"/>
          <w:bCs/>
        </w:rPr>
        <w:t xml:space="preserve">Гранты предоставляются из республиканского бюджета в пределах средств, предусмотренных на эти цели законом Карачаево-Черкесской Республики о республиканском бюджете Карачаево-Черкесской Республики на соответствующий </w:t>
      </w:r>
      <w:r w:rsidRPr="009E24E8">
        <w:rPr>
          <w:rFonts w:ascii="Times New Roman" w:hAnsi="Times New Roman" w:cs="Times New Roman"/>
          <w:bCs/>
        </w:rPr>
        <w:lastRenderedPageBreak/>
        <w:t xml:space="preserve">финансовый год на мероприятие «Стимулирование развития приоритетных </w:t>
      </w:r>
      <w:proofErr w:type="spellStart"/>
      <w:r w:rsidRPr="009E24E8">
        <w:rPr>
          <w:rFonts w:ascii="Times New Roman" w:hAnsi="Times New Roman" w:cs="Times New Roman"/>
          <w:bCs/>
        </w:rPr>
        <w:t>подотраслей</w:t>
      </w:r>
      <w:proofErr w:type="spellEnd"/>
      <w:r w:rsidRPr="009E24E8">
        <w:rPr>
          <w:rFonts w:ascii="Times New Roman" w:hAnsi="Times New Roman" w:cs="Times New Roman"/>
          <w:bCs/>
        </w:rPr>
        <w:t xml:space="preserve"> агропромышленного комплекса и развитие малых форм хозяйствования» и средств федерального бюджета, предоставленных Карачаево-Черкесской Республике на </w:t>
      </w:r>
      <w:proofErr w:type="spellStart"/>
      <w:r w:rsidRPr="009E24E8">
        <w:rPr>
          <w:rFonts w:ascii="Times New Roman" w:hAnsi="Times New Roman" w:cs="Times New Roman"/>
          <w:bCs/>
        </w:rPr>
        <w:t>софинансирование</w:t>
      </w:r>
      <w:proofErr w:type="spellEnd"/>
      <w:r w:rsidRPr="009E24E8">
        <w:rPr>
          <w:rFonts w:ascii="Times New Roman" w:hAnsi="Times New Roman" w:cs="Times New Roman"/>
          <w:bCs/>
        </w:rPr>
        <w:t xml:space="preserve"> расходных обязательств бюджета Карачаево-Черкесской Республики, связанных с реализацией мероприятий по предоставлению грантов на развитие</w:t>
      </w:r>
      <w:proofErr w:type="gramEnd"/>
      <w:r w:rsidRPr="009E24E8">
        <w:rPr>
          <w:rFonts w:ascii="Times New Roman" w:hAnsi="Times New Roman" w:cs="Times New Roman"/>
          <w:bCs/>
        </w:rPr>
        <w:t xml:space="preserve"> семейной фермы в размере, не превышающем 30 млн. рублей, но не более 60 процентов затрат. </w:t>
      </w:r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Срок использования гранта на развитие семейной фермы составляет не более 24 месяцев со дня  его получения. </w:t>
      </w:r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Срок освоения гранта на развитие семейной фермы или части сре</w:t>
      </w:r>
      <w:proofErr w:type="gramStart"/>
      <w:r w:rsidRPr="009E24E8">
        <w:rPr>
          <w:rFonts w:ascii="Times New Roman" w:hAnsi="Times New Roman" w:cs="Times New Roman"/>
          <w:bCs/>
        </w:rPr>
        <w:t>дств гр</w:t>
      </w:r>
      <w:proofErr w:type="gramEnd"/>
      <w:r w:rsidRPr="009E24E8">
        <w:rPr>
          <w:rFonts w:ascii="Times New Roman" w:hAnsi="Times New Roman" w:cs="Times New Roman"/>
          <w:bCs/>
        </w:rPr>
        <w:t xml:space="preserve">анта может быть продлен по решению Министерства, но не более чем на 6 месяцев. </w:t>
      </w:r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Основанием для принятия Министерством решения о продлении срока освоения гранта является документальное подтверждение крестьянским (фермерским) хозяйством наступления обстоятельств непреодолимой силы, препятствующих освоению сре</w:t>
      </w:r>
      <w:proofErr w:type="gramStart"/>
      <w:r w:rsidRPr="009E24E8">
        <w:rPr>
          <w:rFonts w:ascii="Times New Roman" w:hAnsi="Times New Roman" w:cs="Times New Roman"/>
          <w:bCs/>
        </w:rPr>
        <w:t>дств гр</w:t>
      </w:r>
      <w:proofErr w:type="gramEnd"/>
      <w:r w:rsidRPr="009E24E8">
        <w:rPr>
          <w:rFonts w:ascii="Times New Roman" w:hAnsi="Times New Roman" w:cs="Times New Roman"/>
          <w:bCs/>
        </w:rPr>
        <w:t xml:space="preserve">анта на развитие семейной фермы в установленный срок. </w:t>
      </w:r>
    </w:p>
    <w:p w:rsidR="00335749" w:rsidRDefault="00335749" w:rsidP="00335749">
      <w:pPr>
        <w:ind w:left="-5" w:right="64"/>
        <w:rPr>
          <w:rFonts w:ascii="Times New Roman" w:hAnsi="Times New Roman" w:cs="Times New Roman"/>
          <w:b/>
          <w:bCs/>
        </w:rPr>
      </w:pPr>
      <w:r w:rsidRPr="009E24E8">
        <w:rPr>
          <w:rFonts w:ascii="Times New Roman" w:hAnsi="Times New Roman" w:cs="Times New Roman"/>
          <w:b/>
          <w:bCs/>
        </w:rPr>
        <w:t>Для участия в конкурсном отборе крестьянское (фермерское) хозяйство должно соответствовать одновременно следующим требованиям:</w:t>
      </w:r>
    </w:p>
    <w:p w:rsidR="00662989" w:rsidRPr="00662989" w:rsidRDefault="00662989" w:rsidP="00335749">
      <w:pPr>
        <w:ind w:left="-5" w:right="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</w:t>
      </w:r>
      <w:r w:rsidRPr="00662989">
        <w:rPr>
          <w:rFonts w:ascii="Times New Roman" w:hAnsi="Times New Roman" w:cs="Times New Roman"/>
          <w:bCs/>
        </w:rPr>
        <w:t>Заявку подает крестьянское (фермерское) хозяйс</w:t>
      </w:r>
      <w:r>
        <w:rPr>
          <w:rFonts w:ascii="Times New Roman" w:hAnsi="Times New Roman" w:cs="Times New Roman"/>
          <w:bCs/>
        </w:rPr>
        <w:t>тво, зарегистрированное на сель</w:t>
      </w:r>
      <w:r w:rsidRPr="00662989">
        <w:rPr>
          <w:rFonts w:ascii="Times New Roman" w:hAnsi="Times New Roman" w:cs="Times New Roman"/>
          <w:bCs/>
        </w:rPr>
        <w:t>ской территории Карачаево-Черкесской Республики, осуществляющее деятельность, основанную на личном участии главы и членов крестьянского (фермерск</w:t>
      </w:r>
      <w:r w:rsidR="001B117D">
        <w:rPr>
          <w:rFonts w:ascii="Times New Roman" w:hAnsi="Times New Roman" w:cs="Times New Roman"/>
          <w:bCs/>
        </w:rPr>
        <w:t>ого) хозяйства, состоящих в род</w:t>
      </w:r>
      <w:r w:rsidRPr="00662989">
        <w:rPr>
          <w:rFonts w:ascii="Times New Roman" w:hAnsi="Times New Roman" w:cs="Times New Roman"/>
          <w:bCs/>
        </w:rPr>
        <w:t xml:space="preserve">стве (не менее 2 таких членов, включая главу крестьянского (фермерского) хозяйства, продолжительность деятельности которого превышает 24 месяца </w:t>
      </w:r>
      <w:proofErr w:type="gramStart"/>
      <w:r w:rsidRPr="00662989">
        <w:rPr>
          <w:rFonts w:ascii="Times New Roman" w:hAnsi="Times New Roman" w:cs="Times New Roman"/>
          <w:bCs/>
        </w:rPr>
        <w:t>с даты</w:t>
      </w:r>
      <w:proofErr w:type="gramEnd"/>
      <w:r w:rsidRPr="00662989">
        <w:rPr>
          <w:rFonts w:ascii="Times New Roman" w:hAnsi="Times New Roman" w:cs="Times New Roman"/>
          <w:bCs/>
        </w:rPr>
        <w:t xml:space="preserve"> его регистрации (далее – хозяйство).</w:t>
      </w:r>
    </w:p>
    <w:p w:rsidR="00335749" w:rsidRPr="009E24E8" w:rsidRDefault="00662989" w:rsidP="00335749">
      <w:pPr>
        <w:ind w:left="-5" w:right="64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2</w:t>
      </w:r>
      <w:r w:rsidR="00335749" w:rsidRPr="009E24E8">
        <w:rPr>
          <w:rFonts w:ascii="Times New Roman" w:hAnsi="Times New Roman" w:cs="Times New Roman"/>
          <w:bCs/>
        </w:rPr>
        <w:t xml:space="preserve">) Крестьянское (фермерское), которое ранее не являлся получателем Гранта на развитие семейной животноводческой фермы, в том числе на поддержку начинающего фермера и гранта Агростартап, либо с момента полного освоения полученного вышеперечисленных  Грантов прошло 24 месяца. </w:t>
      </w:r>
      <w:proofErr w:type="gramEnd"/>
    </w:p>
    <w:p w:rsidR="00335749" w:rsidRPr="009E24E8" w:rsidRDefault="00662989" w:rsidP="00335749">
      <w:pPr>
        <w:ind w:left="-5" w:right="64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3</w:t>
      </w:r>
      <w:r w:rsidR="00335749" w:rsidRPr="009E24E8">
        <w:rPr>
          <w:rFonts w:ascii="Times New Roman" w:hAnsi="Times New Roman" w:cs="Times New Roman"/>
          <w:bCs/>
        </w:rPr>
        <w:t xml:space="preserve">) глава крестьянского (фермерского) хозяйства имеет бизнес-план развития семейной фермы по направлению деятельности приоритетной </w:t>
      </w:r>
      <w:proofErr w:type="spellStart"/>
      <w:r w:rsidR="00335749" w:rsidRPr="009E24E8">
        <w:rPr>
          <w:rFonts w:ascii="Times New Roman" w:hAnsi="Times New Roman" w:cs="Times New Roman"/>
          <w:bCs/>
        </w:rPr>
        <w:t>подотрасли</w:t>
      </w:r>
      <w:proofErr w:type="spellEnd"/>
      <w:r w:rsidR="00335749" w:rsidRPr="009E24E8">
        <w:rPr>
          <w:rFonts w:ascii="Times New Roman" w:hAnsi="Times New Roman" w:cs="Times New Roman"/>
          <w:bCs/>
        </w:rPr>
        <w:t xml:space="preserve"> агропромышленного комплекса Карачаево-Черкесской Республики, предусматривающий увеличение объема реализуемой сельскохозяйственной продукции, обоснование строительства, реконструкции или модернизации семейной фермы, в случае если крестьянским (фермерским) хозяйством запланирована ее реконструкции или модернизации; </w:t>
      </w:r>
      <w:proofErr w:type="gramEnd"/>
    </w:p>
    <w:p w:rsidR="00335749" w:rsidRPr="009E24E8" w:rsidRDefault="00662989" w:rsidP="00335749">
      <w:pPr>
        <w:ind w:left="-5" w:right="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335749" w:rsidRPr="009E24E8">
        <w:rPr>
          <w:rFonts w:ascii="Times New Roman" w:hAnsi="Times New Roman" w:cs="Times New Roman"/>
          <w:bCs/>
        </w:rPr>
        <w:t>) в случае планирования крестьянским (фермерским) хозяйством приобретение сельскохозяйственных животных, бизнес-план может предусматривать приобретение маточного поголовья крупного рогатого скота не более 300 голов, овец (коз) - не более 500 условных голов, при этом бизнес-план не может предусматривать приобретения свиней.</w:t>
      </w:r>
    </w:p>
    <w:p w:rsidR="00335749" w:rsidRPr="009E24E8" w:rsidRDefault="00662989" w:rsidP="00335749">
      <w:pPr>
        <w:ind w:left="-5" w:right="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335749" w:rsidRPr="009E24E8">
        <w:rPr>
          <w:rFonts w:ascii="Times New Roman" w:hAnsi="Times New Roman" w:cs="Times New Roman"/>
          <w:bCs/>
        </w:rPr>
        <w:t>) глава крестьянского (фермерского) хозяйства имеет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</w:t>
      </w:r>
      <w:proofErr w:type="gramStart"/>
      <w:r w:rsidR="00335749" w:rsidRPr="009E24E8">
        <w:rPr>
          <w:rFonts w:ascii="Times New Roman" w:hAnsi="Times New Roman" w:cs="Times New Roman"/>
          <w:bCs/>
        </w:rPr>
        <w:t>дств гр</w:t>
      </w:r>
      <w:proofErr w:type="gramEnd"/>
      <w:r w:rsidR="00335749" w:rsidRPr="009E24E8">
        <w:rPr>
          <w:rFonts w:ascii="Times New Roman" w:hAnsi="Times New Roman" w:cs="Times New Roman"/>
          <w:bCs/>
        </w:rPr>
        <w:t>анта семейной фермы, собственных и заемных средств);</w:t>
      </w:r>
    </w:p>
    <w:p w:rsidR="00335749" w:rsidRPr="009E24E8" w:rsidRDefault="00662989" w:rsidP="00335749">
      <w:pPr>
        <w:ind w:left="-5" w:right="64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6</w:t>
      </w:r>
      <w:r w:rsidR="00335749" w:rsidRPr="009E24E8">
        <w:rPr>
          <w:rFonts w:ascii="Times New Roman" w:hAnsi="Times New Roman" w:cs="Times New Roman"/>
          <w:bCs/>
        </w:rPr>
        <w:t>) планирование крестьянским (фермерским) хозяйством расходов за счет собственных средств по плану расходов, включающему расходы в разрезе наименований (статей), соответствующих целям, указанным в пункте 2 настоящего Порядка, в размере не менее 40 процентов стоимости приобретаемого имущества, выполняемых работ и оказываемых услуг, указанных в бизнес-плане, в том числе непосредственно за счет собственных средств хозяйства не менее 10 процентов стоимости приобретаемого имущества</w:t>
      </w:r>
      <w:proofErr w:type="gramEnd"/>
      <w:r w:rsidR="00335749" w:rsidRPr="009E24E8">
        <w:rPr>
          <w:rFonts w:ascii="Times New Roman" w:hAnsi="Times New Roman" w:cs="Times New Roman"/>
          <w:bCs/>
        </w:rPr>
        <w:t>, выполняемых работ и оказываемых услуг. В качестве собственных сре</w:t>
      </w:r>
      <w:proofErr w:type="gramStart"/>
      <w:r w:rsidR="00335749" w:rsidRPr="009E24E8">
        <w:rPr>
          <w:rFonts w:ascii="Times New Roman" w:hAnsi="Times New Roman" w:cs="Times New Roman"/>
          <w:bCs/>
        </w:rPr>
        <w:t>дств гл</w:t>
      </w:r>
      <w:proofErr w:type="gramEnd"/>
      <w:r w:rsidR="00335749" w:rsidRPr="009E24E8">
        <w:rPr>
          <w:rFonts w:ascii="Times New Roman" w:hAnsi="Times New Roman" w:cs="Times New Roman"/>
          <w:bCs/>
        </w:rPr>
        <w:t xml:space="preserve">ава крестьянского (фермерского) хозяйства может предъявлять кредитные средства, полученные в рамках </w:t>
      </w:r>
      <w:proofErr w:type="spellStart"/>
      <w:r w:rsidR="00335749" w:rsidRPr="009E24E8">
        <w:rPr>
          <w:rFonts w:ascii="Times New Roman" w:hAnsi="Times New Roman" w:cs="Times New Roman"/>
          <w:bCs/>
        </w:rPr>
        <w:t>несубсидируемых</w:t>
      </w:r>
      <w:proofErr w:type="spellEnd"/>
      <w:r w:rsidR="00335749" w:rsidRPr="009E24E8">
        <w:rPr>
          <w:rFonts w:ascii="Times New Roman" w:hAnsi="Times New Roman" w:cs="Times New Roman"/>
          <w:bCs/>
        </w:rPr>
        <w:t xml:space="preserve"> кредитов (займов), в размере не более 30 процентов стоимости приобретаемого имущества, выполняемых работ и оказываемых </w:t>
      </w:r>
      <w:r w:rsidR="00335749" w:rsidRPr="009E24E8">
        <w:rPr>
          <w:rFonts w:ascii="Times New Roman" w:hAnsi="Times New Roman" w:cs="Times New Roman"/>
          <w:bCs/>
        </w:rPr>
        <w:lastRenderedPageBreak/>
        <w:t>услуг;</w:t>
      </w:r>
    </w:p>
    <w:p w:rsidR="00335749" w:rsidRPr="009E24E8" w:rsidRDefault="00662989" w:rsidP="00335749">
      <w:pPr>
        <w:ind w:left="-5" w:right="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335749" w:rsidRPr="009E24E8">
        <w:rPr>
          <w:rFonts w:ascii="Times New Roman" w:hAnsi="Times New Roman" w:cs="Times New Roman"/>
          <w:bCs/>
        </w:rPr>
        <w:t>) наличие обязательства крестьянского (фермерского) хозяйства на создание не менее 3 новых постоянных рабочих мест не позднее срока использования гранта, и сохранение данных рабочих мест в течение 5 лет;</w:t>
      </w:r>
    </w:p>
    <w:p w:rsidR="00335749" w:rsidRPr="009E24E8" w:rsidRDefault="00662989" w:rsidP="00335749">
      <w:pPr>
        <w:ind w:left="-5" w:right="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335749" w:rsidRPr="009E24E8">
        <w:rPr>
          <w:rFonts w:ascii="Times New Roman" w:hAnsi="Times New Roman" w:cs="Times New Roman"/>
          <w:bCs/>
        </w:rPr>
        <w:t>) наличие обязательства крестьянского (фермерского) хозяйства на осуществление деятельности крестьянского (фермерского) хозяйства в течение 5 лет после получения гранта;</w:t>
      </w:r>
    </w:p>
    <w:p w:rsidR="00335749" w:rsidRPr="009E24E8" w:rsidRDefault="00662989" w:rsidP="00335749">
      <w:pPr>
        <w:ind w:left="-5" w:right="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335749" w:rsidRPr="009E24E8">
        <w:rPr>
          <w:rFonts w:ascii="Times New Roman" w:hAnsi="Times New Roman" w:cs="Times New Roman"/>
          <w:bCs/>
        </w:rPr>
        <w:t>) согласие главы и членов крестьянского (фермерского) хозяйства на передачу и обработку их персональных данных в соответствии с законодательством Российской Федерации;</w:t>
      </w:r>
    </w:p>
    <w:p w:rsidR="00335749" w:rsidRPr="009E24E8" w:rsidRDefault="00662989" w:rsidP="00335749">
      <w:pPr>
        <w:ind w:left="-5" w:right="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="00335749" w:rsidRPr="009E24E8">
        <w:rPr>
          <w:rFonts w:ascii="Times New Roman" w:hAnsi="Times New Roman" w:cs="Times New Roman"/>
          <w:bCs/>
        </w:rPr>
        <w:t>) глава крестьянского (фермерского) хозяйства не является учредителем (участником) коммерческой организации за исключением крестьянских (фермерских) хозяйств, главой которого он является на момент подачи заявки;</w:t>
      </w:r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proofErr w:type="gramStart"/>
      <w:r w:rsidRPr="009E24E8">
        <w:rPr>
          <w:rFonts w:ascii="Times New Roman" w:hAnsi="Times New Roman" w:cs="Times New Roman"/>
          <w:bCs/>
        </w:rPr>
        <w:t>1</w:t>
      </w:r>
      <w:r w:rsidR="00662989">
        <w:rPr>
          <w:rFonts w:ascii="Times New Roman" w:hAnsi="Times New Roman" w:cs="Times New Roman"/>
          <w:bCs/>
        </w:rPr>
        <w:t>1</w:t>
      </w:r>
      <w:r w:rsidRPr="009E24E8">
        <w:rPr>
          <w:rFonts w:ascii="Times New Roman" w:hAnsi="Times New Roman" w:cs="Times New Roman"/>
          <w:bCs/>
        </w:rPr>
        <w:t>) наличие обязательства крестьянского (фермерского) хозяйства не продавать, не дарить, не передавать в аренду, на ответственное хранение, в пользование, не обменивать, не вносить в виде пая, вклада, не отчуждать иным образом недвижимого имущества, сельхозтехники и оборудования приобретенного за счет гранта в соответствии с законодательством Российской Федерации в течение 5 лет с момента получения гранта;</w:t>
      </w:r>
      <w:proofErr w:type="gramEnd"/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1</w:t>
      </w:r>
      <w:r w:rsidR="00662989">
        <w:rPr>
          <w:rFonts w:ascii="Times New Roman" w:hAnsi="Times New Roman" w:cs="Times New Roman"/>
          <w:bCs/>
        </w:rPr>
        <w:t>2</w:t>
      </w:r>
      <w:r w:rsidRPr="009E24E8">
        <w:rPr>
          <w:rFonts w:ascii="Times New Roman" w:hAnsi="Times New Roman" w:cs="Times New Roman"/>
          <w:bCs/>
        </w:rPr>
        <w:t>) наличие обязательства крестьянского (фермерского) хозяйства о запрете приобретения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1</w:t>
      </w:r>
      <w:r w:rsidR="00662989">
        <w:rPr>
          <w:rFonts w:ascii="Times New Roman" w:hAnsi="Times New Roman" w:cs="Times New Roman"/>
          <w:bCs/>
        </w:rPr>
        <w:t>3</w:t>
      </w:r>
      <w:r w:rsidRPr="009E24E8">
        <w:rPr>
          <w:rFonts w:ascii="Times New Roman" w:hAnsi="Times New Roman" w:cs="Times New Roman"/>
          <w:bCs/>
        </w:rPr>
        <w:t>) отсутствие у крестьянского (фермерского) хозяйства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1</w:t>
      </w:r>
      <w:r w:rsidR="00662989">
        <w:rPr>
          <w:rFonts w:ascii="Times New Roman" w:hAnsi="Times New Roman" w:cs="Times New Roman"/>
          <w:bCs/>
        </w:rPr>
        <w:t>4</w:t>
      </w:r>
      <w:r w:rsidRPr="009E24E8">
        <w:rPr>
          <w:rFonts w:ascii="Times New Roman" w:hAnsi="Times New Roman" w:cs="Times New Roman"/>
          <w:bCs/>
        </w:rPr>
        <w:t>) отсутствие на дату подачи заявки процесса реорганизации, ликвидации или несостоятельности (банкротства) в соответствии с законодательством Российской Федерации в отношении крестьянского (фермерского) хозяйства - юридического лица, прекращения деятельности в качестве индивидуального предпринимателя в соответствии с законодательством Российской Федерации в отношении главы крестьянского (фермерского) хозяйства;</w:t>
      </w:r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1</w:t>
      </w:r>
      <w:r w:rsidR="00662989">
        <w:rPr>
          <w:rFonts w:ascii="Times New Roman" w:hAnsi="Times New Roman" w:cs="Times New Roman"/>
          <w:bCs/>
        </w:rPr>
        <w:t>5</w:t>
      </w:r>
      <w:r w:rsidRPr="009E24E8">
        <w:rPr>
          <w:rFonts w:ascii="Times New Roman" w:hAnsi="Times New Roman" w:cs="Times New Roman"/>
          <w:bCs/>
        </w:rPr>
        <w:t>) наличие согласия крестьянского (фермерского) хозяйства на осуществление Министерством и органами государственного финансового контроля проверок соблюдения получателем условий, целей и порядка предоставления гранта, за исключением организаций, указанных в пункте 5 статьи 78 Бюджетного кодекса Российской Федерации.</w:t>
      </w:r>
    </w:p>
    <w:p w:rsidR="00335749" w:rsidRPr="009E24E8" w:rsidRDefault="00335749" w:rsidP="00335749">
      <w:pPr>
        <w:ind w:left="-5" w:right="64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1</w:t>
      </w:r>
      <w:r w:rsidR="00662989">
        <w:rPr>
          <w:rFonts w:ascii="Times New Roman" w:hAnsi="Times New Roman" w:cs="Times New Roman"/>
          <w:bCs/>
        </w:rPr>
        <w:t>6</w:t>
      </w:r>
      <w:r w:rsidRPr="009E24E8">
        <w:rPr>
          <w:rFonts w:ascii="Times New Roman" w:hAnsi="Times New Roman" w:cs="Times New Roman"/>
          <w:bCs/>
        </w:rPr>
        <w:t>) наличие обязательства крестьянского (фермерского) хозяйства, достигнуть показатели деятельности хозяйства, предусмотренные бизнес-планом.</w:t>
      </w:r>
    </w:p>
    <w:p w:rsidR="00AF5C26" w:rsidRPr="009E24E8" w:rsidRDefault="00AF5C26" w:rsidP="00303B77">
      <w:pPr>
        <w:ind w:left="-5" w:right="64"/>
        <w:rPr>
          <w:rFonts w:ascii="Times New Roman" w:hAnsi="Times New Roman" w:cs="Times New Roman"/>
        </w:rPr>
      </w:pPr>
      <w:bookmarkStart w:id="1" w:name="sub_10024"/>
      <w:bookmarkEnd w:id="0"/>
    </w:p>
    <w:bookmarkEnd w:id="1"/>
    <w:p w:rsidR="000C4EA9" w:rsidRPr="009E24E8" w:rsidRDefault="000C4EA9" w:rsidP="00DC77BF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 w:rsidRPr="009E24E8">
        <w:rPr>
          <w:rFonts w:ascii="Times New Roman" w:hAnsi="Times New Roman" w:cs="Times New Roman"/>
          <w:b/>
          <w:bCs/>
        </w:rPr>
        <w:t xml:space="preserve">Конкурсная комиссия рассматривает в установленном порядке заявки и документы, проводит очное собеседование с претендентами на получение грантов (далее - претенденты) в рамках которого каждый из членов комиссии вправе задать вопрос претенденту. 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proofErr w:type="gramStart"/>
      <w:r w:rsidRPr="009E24E8">
        <w:rPr>
          <w:rFonts w:ascii="Times New Roman" w:hAnsi="Times New Roman" w:cs="Times New Roman"/>
          <w:bCs/>
        </w:rPr>
        <w:t xml:space="preserve">Конкурсная комиссия признает претендентов победителями конкурса по итогам очного собеседования с учетом наибольшего количества набранных баллов согласно дополнительным критериям балльной оценки предоставления гранта, указанным в настоящем пункте, и определяет размер гранта для каждого претендента на основании плана расходов, лимитов бюджетных обязательств, утвержденных Министерству и </w:t>
      </w:r>
      <w:r w:rsidRPr="009E24E8">
        <w:rPr>
          <w:rFonts w:ascii="Times New Roman" w:hAnsi="Times New Roman" w:cs="Times New Roman"/>
          <w:bCs/>
        </w:rPr>
        <w:lastRenderedPageBreak/>
        <w:t>необходимости достижения целевых показателей реализации Государственной программы «Развитие сельского хозяйства Карачаево-Черкесской республики», утвержденной постановлением Правительства Карачаево-Черкесской</w:t>
      </w:r>
      <w:proofErr w:type="gramEnd"/>
      <w:r w:rsidRPr="009E24E8">
        <w:rPr>
          <w:rFonts w:ascii="Times New Roman" w:hAnsi="Times New Roman" w:cs="Times New Roman"/>
          <w:bCs/>
        </w:rPr>
        <w:t xml:space="preserve"> Республики от 22.01.2019 № 13.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 случае равенства значений среднего балла нескольких участников конкурса, победитель определяется исходя из даты подачи заявки на предоставление гранта».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9E24E8">
        <w:rPr>
          <w:rFonts w:ascii="Times New Roman" w:hAnsi="Times New Roman" w:cs="Times New Roman"/>
          <w:b/>
          <w:bCs/>
        </w:rPr>
        <w:t>Критериями отбора на собеседовании являются: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основные мероприятия, которые будут реализовываться согласно представленному конкурсной комиссии бизнес-плану;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вопросы ведения дел по соответствующему направлению хозяйствования, указанному в бизнес-плане.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Собеседование осуществляется в форме вопрос-ответ. Задаваемые членами конкурсной комиссии вопросы соискателю гранта могут касаться только того направления деятельности в сельском хозяйстве, которое указано в его бизнес-плане, и не должны подразумевать наличие специальных (углубленных) познаний.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Дополнительные критерии балльной оценки выделения гранта крестьянскому (фермерскому) хозяйству: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9E24E8">
        <w:rPr>
          <w:rFonts w:ascii="Times New Roman" w:hAnsi="Times New Roman" w:cs="Times New Roman"/>
          <w:bCs/>
        </w:rPr>
        <w:t xml:space="preserve">1) </w:t>
      </w:r>
      <w:r w:rsidRPr="009E24E8">
        <w:rPr>
          <w:rFonts w:ascii="Times New Roman" w:hAnsi="Times New Roman" w:cs="Times New Roman"/>
          <w:b/>
          <w:bCs/>
        </w:rPr>
        <w:t>наличие земель сельскохозяйственного назначения: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 собственности - 15 баллов;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 аренде на срок не менее пяти лет - 10 баллов;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 аренде менее пяти лет - 0 баллов;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9E24E8">
        <w:rPr>
          <w:rFonts w:ascii="Times New Roman" w:hAnsi="Times New Roman" w:cs="Times New Roman"/>
          <w:bCs/>
        </w:rPr>
        <w:t xml:space="preserve">2) </w:t>
      </w:r>
      <w:r w:rsidRPr="009E24E8">
        <w:rPr>
          <w:rFonts w:ascii="Times New Roman" w:hAnsi="Times New Roman" w:cs="Times New Roman"/>
          <w:b/>
          <w:bCs/>
        </w:rPr>
        <w:t>наличие сельскохозяйственной техники и прицепного инвентаря в собственности заявителя на дату подачи заявки, единиц: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тракторы и прицепной инвентарь, самоходная зерноуборочная и кормоуборочная техника - 15 баллов;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тракторы - 10 баллов;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прицепной инвентарь - 5 баллов;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9E24E8">
        <w:rPr>
          <w:rFonts w:ascii="Times New Roman" w:hAnsi="Times New Roman" w:cs="Times New Roman"/>
          <w:b/>
          <w:bCs/>
        </w:rPr>
        <w:t>3) наличие зданий, сооружений, необходимых для реализации проекта, на момент подачи заявки: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 собственности - 20 баллов;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 аренде на срок не менее пяти лет - 10 баллов;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 аренде менее пяти лет - 0 баллов.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4) </w:t>
      </w:r>
      <w:r w:rsidRPr="009E24E8">
        <w:rPr>
          <w:rFonts w:ascii="Times New Roman" w:hAnsi="Times New Roman" w:cs="Times New Roman"/>
          <w:b/>
          <w:bCs/>
        </w:rPr>
        <w:t>членство в сельскохозяйственном потребительском кооперативе – 15 баллов</w:t>
      </w:r>
      <w:r w:rsidRPr="009E24E8">
        <w:rPr>
          <w:rFonts w:ascii="Times New Roman" w:hAnsi="Times New Roman" w:cs="Times New Roman"/>
          <w:bCs/>
        </w:rPr>
        <w:t>.</w:t>
      </w:r>
    </w:p>
    <w:p w:rsidR="000C4EA9" w:rsidRPr="009E24E8" w:rsidRDefault="000C4EA9" w:rsidP="0089720C">
      <w:pPr>
        <w:spacing w:line="276" w:lineRule="auto"/>
        <w:ind w:firstLine="708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 отношении соискателей грантов, прошедших конкурсный отбор, конкурсная комиссия принимает одно из следующих решений: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признать соискателя прошедшим по конкурсу и участником мероприятий государственной программы Карачаево-Черкесской Республики, предоставить претенденту грант;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признать соискателя не прошедшим по конкурсу на получение гранта и отказать во включении в перечень участников мероприятий государственной программы Карачаево-Черкесской Республики и предоставлении соответствующих средств поддержки.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Конкурсный отбор конкурсной комиссией проводится в течени</w:t>
      </w:r>
      <w:proofErr w:type="gramStart"/>
      <w:r w:rsidRPr="009E24E8">
        <w:rPr>
          <w:rFonts w:ascii="Times New Roman" w:hAnsi="Times New Roman" w:cs="Times New Roman"/>
          <w:bCs/>
        </w:rPr>
        <w:t>и</w:t>
      </w:r>
      <w:proofErr w:type="gramEnd"/>
      <w:r w:rsidRPr="009E24E8">
        <w:rPr>
          <w:rFonts w:ascii="Times New Roman" w:hAnsi="Times New Roman" w:cs="Times New Roman"/>
          <w:bCs/>
        </w:rPr>
        <w:t xml:space="preserve"> 5 (пяти) рабочих дней.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По итогам конкурсного отбора решение конкурсной комиссии о победителях конкурса оформляется протоколом, который подписывается всеми членами конкурсной комиссии и утверждается председателем конкурсной комиссии в тот же день.</w:t>
      </w:r>
    </w:p>
    <w:p w:rsidR="002860AF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Выписка из протокола по результатам конкурсного отбора в течение 5 рабочих дней, </w:t>
      </w:r>
      <w:proofErr w:type="gramStart"/>
      <w:r w:rsidRPr="009E24E8">
        <w:rPr>
          <w:rFonts w:ascii="Times New Roman" w:hAnsi="Times New Roman" w:cs="Times New Roman"/>
          <w:bCs/>
        </w:rPr>
        <w:t>с даты утверждения</w:t>
      </w:r>
      <w:proofErr w:type="gramEnd"/>
      <w:r w:rsidRPr="009E24E8">
        <w:rPr>
          <w:rFonts w:ascii="Times New Roman" w:hAnsi="Times New Roman" w:cs="Times New Roman"/>
          <w:bCs/>
        </w:rPr>
        <w:t xml:space="preserve"> протокола, размещается на официальном сайте Министерства в </w:t>
      </w:r>
      <w:r w:rsidRPr="009E24E8">
        <w:rPr>
          <w:rFonts w:ascii="Times New Roman" w:hAnsi="Times New Roman" w:cs="Times New Roman"/>
          <w:bCs/>
        </w:rPr>
        <w:lastRenderedPageBreak/>
        <w:t xml:space="preserve">информационно-телекоммуникационной сети Интернет по адресу: </w:t>
      </w:r>
      <w:proofErr w:type="spellStart"/>
      <w:r w:rsidRPr="009E24E8">
        <w:rPr>
          <w:rFonts w:ascii="Times New Roman" w:hAnsi="Times New Roman" w:cs="Times New Roman"/>
          <w:bCs/>
        </w:rPr>
        <w:t>httr</w:t>
      </w:r>
      <w:proofErr w:type="spellEnd"/>
      <w:r w:rsidRPr="009E24E8">
        <w:rPr>
          <w:rFonts w:ascii="Times New Roman" w:hAnsi="Times New Roman" w:cs="Times New Roman"/>
          <w:bCs/>
        </w:rPr>
        <w:t>://mcxkchr.ru, дополнительно в разделе – «Документы» &gt; «Развитие семейной фермы» в целях уведомления глав крестьянских (фермерских) хозяйств о результатах конкурсного отбора.</w:t>
      </w:r>
    </w:p>
    <w:p w:rsidR="000C4EA9" w:rsidRPr="009E24E8" w:rsidRDefault="000C4EA9" w:rsidP="0089720C">
      <w:pPr>
        <w:spacing w:line="276" w:lineRule="auto"/>
        <w:ind w:firstLine="708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 Информация о месте и сроке приема конкурсной документации публикуется за 5 рабочих дней </w:t>
      </w:r>
      <w:proofErr w:type="gramStart"/>
      <w:r w:rsidRPr="009E24E8">
        <w:rPr>
          <w:rFonts w:ascii="Times New Roman" w:hAnsi="Times New Roman" w:cs="Times New Roman"/>
          <w:bCs/>
        </w:rPr>
        <w:t>до начала приема документов Министерством в на официальном сайте Министерства в сети Интернет по адресу</w:t>
      </w:r>
      <w:proofErr w:type="gramEnd"/>
      <w:r w:rsidRPr="009E24E8">
        <w:rPr>
          <w:rFonts w:ascii="Times New Roman" w:hAnsi="Times New Roman" w:cs="Times New Roman"/>
          <w:bCs/>
        </w:rPr>
        <w:t>: http://mcxkchr.ru, дополнительно в разделе – «Документы» &gt; «Развитие семейной ферм» размещается информация: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о дате и времени начала и окончания приема заявок и документов;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сроки рассмотрения представленных заявок и документов;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почтовый и фактический адреса Министерства для предоставления заявок и документов;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контакты сотрудников Министерства ответственных за прием документов представляемых заявителем для получения гранта;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график (режим) работы Министерства;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перечень нормативных правовых актов регулирующих порядок проведения конкурса и порядок предоставления грантов;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требования к заявителям;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список обязательных для предоставления заявителем документов;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форма заявки и соглашения.</w:t>
      </w:r>
    </w:p>
    <w:p w:rsidR="000C4EA9" w:rsidRPr="009E24E8" w:rsidRDefault="000C4EA9" w:rsidP="0089720C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 w:rsidRPr="009E24E8">
        <w:rPr>
          <w:rFonts w:ascii="Times New Roman" w:hAnsi="Times New Roman" w:cs="Times New Roman"/>
          <w:b/>
          <w:bCs/>
        </w:rPr>
        <w:t xml:space="preserve">Для участия в конкурсе претенденты в течение 15 рабочих дней, </w:t>
      </w:r>
      <w:proofErr w:type="gramStart"/>
      <w:r w:rsidRPr="009E24E8">
        <w:rPr>
          <w:rFonts w:ascii="Times New Roman" w:hAnsi="Times New Roman" w:cs="Times New Roman"/>
          <w:b/>
          <w:bCs/>
        </w:rPr>
        <w:t>с даты опубликования</w:t>
      </w:r>
      <w:proofErr w:type="gramEnd"/>
      <w:r w:rsidRPr="009E24E8">
        <w:rPr>
          <w:rFonts w:ascii="Times New Roman" w:hAnsi="Times New Roman" w:cs="Times New Roman"/>
          <w:b/>
          <w:bCs/>
        </w:rPr>
        <w:t xml:space="preserve"> Министерством официальной информации о месте и сроке приема документов, представляют в Министерство заверенными подписью и печатью (при наличии) заявителя следующие документы: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а) заявка о намерении участвовать в конкурс</w:t>
      </w:r>
      <w:r w:rsidR="00D971A3">
        <w:rPr>
          <w:rFonts w:ascii="Times New Roman" w:hAnsi="Times New Roman" w:cs="Times New Roman"/>
          <w:bCs/>
        </w:rPr>
        <w:t xml:space="preserve">е по форме </w:t>
      </w:r>
      <w:proofErr w:type="gramStart"/>
      <w:r w:rsidR="00D971A3">
        <w:rPr>
          <w:rFonts w:ascii="Times New Roman" w:hAnsi="Times New Roman" w:cs="Times New Roman"/>
          <w:bCs/>
        </w:rPr>
        <w:t>согласно приложения</w:t>
      </w:r>
      <w:proofErr w:type="gramEnd"/>
      <w:r w:rsidR="00D971A3">
        <w:rPr>
          <w:rFonts w:ascii="Times New Roman" w:hAnsi="Times New Roman" w:cs="Times New Roman"/>
          <w:bCs/>
        </w:rPr>
        <w:t xml:space="preserve"> 1</w:t>
      </w:r>
      <w:r w:rsidRPr="009E24E8">
        <w:rPr>
          <w:rFonts w:ascii="Times New Roman" w:hAnsi="Times New Roman" w:cs="Times New Roman"/>
          <w:bCs/>
        </w:rPr>
        <w:t>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б) копия паспорта гражданина Российской Федерации (главы крестьянского (фермерского) хозяйства и членов крестьянского (фермерского) хозяйства);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в) копию свидетельства ИНН;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г) копия документа, удостоверяющего полномочия представителя крестьянского (фермерского) хозяйства (в случае обращения с заявкой представителя хозяйства);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д) копия соглашения о создании крестьянского (фермерского) хозяйства, заверенная главой хозяйства и скрепленная печатью хозяйства (при наличии);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е) бизнес-план по развитию семейной фермы;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ж) план расходов, предлагаемый к </w:t>
      </w:r>
      <w:proofErr w:type="spellStart"/>
      <w:r w:rsidRPr="009E24E8">
        <w:rPr>
          <w:rFonts w:ascii="Times New Roman" w:hAnsi="Times New Roman" w:cs="Times New Roman"/>
          <w:bCs/>
        </w:rPr>
        <w:t>софинансированию</w:t>
      </w:r>
      <w:proofErr w:type="spellEnd"/>
      <w:r w:rsidRPr="009E24E8">
        <w:rPr>
          <w:rFonts w:ascii="Times New Roman" w:hAnsi="Times New Roman" w:cs="Times New Roman"/>
          <w:bCs/>
        </w:rPr>
        <w:t xml:space="preserve"> за счет гранта по форме </w:t>
      </w:r>
      <w:proofErr w:type="gramStart"/>
      <w:r w:rsidRPr="009E24E8">
        <w:rPr>
          <w:rFonts w:ascii="Times New Roman" w:hAnsi="Times New Roman" w:cs="Times New Roman"/>
          <w:bCs/>
        </w:rPr>
        <w:t>согласно приложения</w:t>
      </w:r>
      <w:proofErr w:type="gramEnd"/>
      <w:r w:rsidRPr="009E24E8">
        <w:rPr>
          <w:rFonts w:ascii="Times New Roman" w:hAnsi="Times New Roman" w:cs="Times New Roman"/>
          <w:bCs/>
        </w:rPr>
        <w:t xml:space="preserve"> </w:t>
      </w:r>
      <w:r w:rsidR="00902541">
        <w:rPr>
          <w:rFonts w:ascii="Times New Roman" w:hAnsi="Times New Roman" w:cs="Times New Roman"/>
          <w:bCs/>
        </w:rPr>
        <w:t>2</w:t>
      </w:r>
      <w:r w:rsidRPr="009E24E8">
        <w:rPr>
          <w:rFonts w:ascii="Times New Roman" w:hAnsi="Times New Roman" w:cs="Times New Roman"/>
          <w:bCs/>
        </w:rPr>
        <w:t>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з) заверенная главой крестьянского (фермерского) хозяйства копия отчета о движении скота и птицы на ферме на последнюю отчетную дату;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proofErr w:type="gramStart"/>
      <w:r w:rsidRPr="009E24E8">
        <w:rPr>
          <w:rFonts w:ascii="Times New Roman" w:hAnsi="Times New Roman" w:cs="Times New Roman"/>
          <w:bCs/>
        </w:rPr>
        <w:t>и) выписка с банковского счета главы крестьянского (фермерского) хозяйства, открытого в российской кредитной организации, о наличии на данном счете средств в размере не менее 40 процентов стоимости приобретаемого имущества, выполняемых работ и оказываемых услуг, указанных в плане расходов, заверенная российской кредитной организацией, выданная главе крестьянского (фермерского) хозяйства на дату не ранее чем за 5 календарных дней до даты подачи заявки;</w:t>
      </w:r>
      <w:proofErr w:type="gramEnd"/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proofErr w:type="gramStart"/>
      <w:r w:rsidRPr="009E24E8">
        <w:rPr>
          <w:rFonts w:ascii="Times New Roman" w:hAnsi="Times New Roman" w:cs="Times New Roman"/>
          <w:bCs/>
        </w:rPr>
        <w:t xml:space="preserve">к) положительное решение российской кредитной организации о предоставлении главе крестьянского (фермерского) хозяйства кредита для реализации бизнес-плана в размере не более 30 процентов стоимости приобретаемого имущества, выполняемых работ и оказываемых услуг, указанных в плане расходов, выданное главе хозяйства на дату не ранее, чем за 30 календарных дней до даты подачи заявки (представляется в случае </w:t>
      </w:r>
      <w:r w:rsidRPr="009E24E8">
        <w:rPr>
          <w:rFonts w:ascii="Times New Roman" w:hAnsi="Times New Roman" w:cs="Times New Roman"/>
          <w:bCs/>
        </w:rPr>
        <w:lastRenderedPageBreak/>
        <w:t>привлечения главой хозяйства заемных средств);</w:t>
      </w:r>
      <w:proofErr w:type="gramEnd"/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л) письменное обязательство по осуществлению деятельности крестьянского (фермерского) хозяйства в течение не менее 5 лет после получения гранта;</w:t>
      </w:r>
    </w:p>
    <w:p w:rsidR="000C4EA9" w:rsidRPr="0071356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м</w:t>
      </w:r>
      <w:r w:rsidRPr="00713568">
        <w:rPr>
          <w:rFonts w:ascii="Times New Roman" w:hAnsi="Times New Roman" w:cs="Times New Roman"/>
          <w:bCs/>
        </w:rPr>
        <w:t>) письменное обязательство о переезде на постоянное место жительства в муниципальное образование по месту нахождения и регистрации крестьянского (фермерского) хозяйства;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н) письменное обязательство о создании трех новых постоянных рабочих мест со дня поступления гранта на лицевой счет главы крестьянског</w:t>
      </w:r>
      <w:proofErr w:type="gramStart"/>
      <w:r w:rsidRPr="009E24E8">
        <w:rPr>
          <w:rFonts w:ascii="Times New Roman" w:hAnsi="Times New Roman" w:cs="Times New Roman"/>
          <w:bCs/>
        </w:rPr>
        <w:t>о(</w:t>
      </w:r>
      <w:proofErr w:type="gramEnd"/>
      <w:r w:rsidRPr="009E24E8">
        <w:rPr>
          <w:rFonts w:ascii="Times New Roman" w:hAnsi="Times New Roman" w:cs="Times New Roman"/>
          <w:bCs/>
        </w:rPr>
        <w:t>фермерского) хозяйства, но не позднее срока использования гранта;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о) письменное обязательство о сохранении трех новых постоянных рабочих мест в течение 5 лет;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 xml:space="preserve">п) письменного обязательства грантополучателя в течение 5 рабочих дней с момента принятия решения о предоставлении гранта открыть лицевой счет в Управлении Федерального казначейства по Карачаево-Черкесской Республике </w:t>
      </w:r>
      <w:proofErr w:type="spellStart"/>
      <w:r w:rsidRPr="009E24E8">
        <w:rPr>
          <w:rFonts w:ascii="Times New Roman" w:hAnsi="Times New Roman" w:cs="Times New Roman"/>
          <w:bCs/>
        </w:rPr>
        <w:t>неучастника</w:t>
      </w:r>
      <w:proofErr w:type="spellEnd"/>
      <w:r w:rsidRPr="009E24E8">
        <w:rPr>
          <w:rFonts w:ascii="Times New Roman" w:hAnsi="Times New Roman" w:cs="Times New Roman"/>
          <w:bCs/>
        </w:rPr>
        <w:t xml:space="preserve"> бюджетного процесса для обеспечения казначейского сопровождения;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proofErr w:type="gramStart"/>
      <w:r w:rsidRPr="009E24E8">
        <w:rPr>
          <w:rFonts w:ascii="Times New Roman" w:hAnsi="Times New Roman" w:cs="Times New Roman"/>
          <w:bCs/>
        </w:rPr>
        <w:t>р) копии проектно-сметной документации на строительство, реконструкцию, ремонт или модернизацию объектов производства продукции сельского хозяйства и объектов по переработке сельскохозяйственной продукции, в том числе копии положительного заключения государственной экспертизы результатов инженерных изысканий (в случае если проведение такой экспертизы в соответствии с законодательством Российской Федерации является обязательным) и копии положительного заключения государственной экспертизы о достоверности определения сметной стоимости объекта строительства (при</w:t>
      </w:r>
      <w:proofErr w:type="gramEnd"/>
      <w:r w:rsidRPr="009E24E8">
        <w:rPr>
          <w:rFonts w:ascii="Times New Roman" w:hAnsi="Times New Roman" w:cs="Times New Roman"/>
          <w:bCs/>
        </w:rPr>
        <w:t xml:space="preserve"> </w:t>
      </w:r>
      <w:proofErr w:type="gramStart"/>
      <w:r w:rsidRPr="009E24E8">
        <w:rPr>
          <w:rFonts w:ascii="Times New Roman" w:hAnsi="Times New Roman" w:cs="Times New Roman"/>
          <w:bCs/>
        </w:rPr>
        <w:t>наличии</w:t>
      </w:r>
      <w:proofErr w:type="gramEnd"/>
      <w:r w:rsidRPr="009E24E8">
        <w:rPr>
          <w:rFonts w:ascii="Times New Roman" w:hAnsi="Times New Roman" w:cs="Times New Roman"/>
          <w:bCs/>
        </w:rPr>
        <w:t>).</w:t>
      </w:r>
    </w:p>
    <w:p w:rsidR="000C4EA9" w:rsidRPr="009E24E8" w:rsidRDefault="000C4EA9" w:rsidP="000C4EA9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9E24E8">
        <w:rPr>
          <w:rFonts w:ascii="Times New Roman" w:hAnsi="Times New Roman" w:cs="Times New Roman"/>
          <w:bCs/>
        </w:rPr>
        <w:t>14. Заявка и копии документов, представленные в Министерство заверенные подписью и печатью крестьянского (фермерского) хозяйства (при наличии), регистрируются в журнале регистрации Министерства (который прошит, пронумерован и скреплен печатью Министерства).</w:t>
      </w:r>
    </w:p>
    <w:p w:rsidR="002860AF" w:rsidRPr="009E24E8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0C4EA9" w:rsidRDefault="000C4EA9" w:rsidP="002860AF">
      <w:pPr>
        <w:spacing w:before="108" w:after="108"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9720C" w:rsidRDefault="0089720C" w:rsidP="002860AF">
      <w:pPr>
        <w:spacing w:before="108" w:after="108"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3568" w:rsidRDefault="00713568" w:rsidP="00851F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B0E94" w:rsidRDefault="009B0E94" w:rsidP="00851F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8E" w:rsidRPr="00851F8E" w:rsidRDefault="00851F8E" w:rsidP="00851F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51F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F8E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851F8E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851F8E" w:rsidRDefault="00851F8E" w:rsidP="002860AF">
      <w:pPr>
        <w:spacing w:before="108" w:after="108"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860AF" w:rsidRPr="002860AF" w:rsidRDefault="002860AF" w:rsidP="002860AF">
      <w:pPr>
        <w:spacing w:before="108" w:after="108"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  <w:r w:rsidRPr="002860AF">
        <w:rPr>
          <w:rFonts w:ascii="Times New Roman" w:hAnsi="Times New Roman" w:cs="Times New Roman"/>
          <w:bCs/>
          <w:sz w:val="28"/>
          <w:szCs w:val="28"/>
        </w:rPr>
        <w:br/>
        <w:t xml:space="preserve">на получение гранта на развитие семейных ферм </w:t>
      </w:r>
      <w:r w:rsidRPr="002860AF">
        <w:rPr>
          <w:rFonts w:ascii="Times New Roman" w:hAnsi="Times New Roman" w:cs="Times New Roman"/>
          <w:bCs/>
          <w:sz w:val="28"/>
          <w:szCs w:val="28"/>
        </w:rPr>
        <w:br/>
        <w:t xml:space="preserve">_________________________________________________________ </w:t>
      </w:r>
      <w:r w:rsidRPr="002860AF">
        <w:rPr>
          <w:rFonts w:ascii="Times New Roman" w:hAnsi="Times New Roman" w:cs="Times New Roman"/>
          <w:bCs/>
          <w:sz w:val="28"/>
          <w:szCs w:val="28"/>
        </w:rPr>
        <w:br/>
        <w:t>(наименование заявителя)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Заявляю о своем намерении участвовать в отборе крестьянских (фермерских) хозяйств для получения гранта (субсидии) на развитие семейных ферм в рамках реализации  постановлением Правительства Российской Федерации от 14.07.2012 № 717 </w:t>
      </w:r>
      <w:r w:rsidR="000C4EA9">
        <w:rPr>
          <w:rFonts w:ascii="Times New Roman" w:hAnsi="Times New Roman" w:cs="Times New Roman"/>
          <w:bCs/>
          <w:sz w:val="28"/>
          <w:szCs w:val="28"/>
        </w:rPr>
        <w:t>«</w:t>
      </w:r>
      <w:r w:rsidRPr="002860AF">
        <w:rPr>
          <w:rFonts w:ascii="Times New Roman" w:hAnsi="Times New Roman" w:cs="Times New Roman"/>
          <w:bCs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0C4EA9">
        <w:rPr>
          <w:rFonts w:ascii="Times New Roman" w:hAnsi="Times New Roman" w:cs="Times New Roman"/>
          <w:bCs/>
          <w:sz w:val="28"/>
          <w:szCs w:val="28"/>
        </w:rPr>
        <w:t>»</w:t>
      </w:r>
      <w:r w:rsidR="009E2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860AF">
        <w:rPr>
          <w:rFonts w:ascii="Times New Roman" w:hAnsi="Times New Roman" w:cs="Times New Roman"/>
          <w:bCs/>
          <w:sz w:val="28"/>
          <w:szCs w:val="28"/>
        </w:rPr>
        <w:tab/>
        <w:t>постановления Правительства Карачаево-Черкесской Республики от 31.10.2013 № 358 «О Государственной программы развития сельского хозяйства Карачаево-Черкесской Республики».</w:t>
      </w:r>
      <w:proofErr w:type="gramEnd"/>
    </w:p>
    <w:p w:rsidR="002860AF" w:rsidRPr="002860AF" w:rsidRDefault="002860AF" w:rsidP="002860AF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(___________________________________________________) рублей.</w:t>
      </w:r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Зарегистрирован Главой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Ф)Х ___________________________________</w:t>
      </w:r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(дата регистрации, </w:t>
      </w:r>
      <w:proofErr w:type="gramEnd"/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________________________________________________________ОГРН)</w:t>
      </w:r>
      <w:proofErr w:type="gramEnd"/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Ф)Х занимает</w:t>
      </w:r>
      <w:r w:rsidR="000C4EA9">
        <w:rPr>
          <w:rFonts w:ascii="Times New Roman" w:hAnsi="Times New Roman" w:cs="Times New Roman"/>
          <w:bCs/>
          <w:sz w:val="28"/>
          <w:szCs w:val="28"/>
        </w:rPr>
        <w:t>ся следующим видом деятельности</w:t>
      </w:r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Грантов на развитие малого и среднего предпринимательства, в том числе гранта на создание и развитие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Ф)Х (далее - Грант), грантов на поддержку начинающих фермеров, выплат, полученных на содействие </w:t>
      </w:r>
      <w:proofErr w:type="spellStart"/>
      <w:r w:rsidRPr="002860AF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 безработных граждан, средств финансовой поддержки в виде субсидий, полученных в соответствии с </w:t>
      </w:r>
      <w:hyperlink r:id="rId10" w:history="1">
        <w:r w:rsidRPr="002860AF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860AF">
        <w:rPr>
          <w:rFonts w:ascii="Times New Roman" w:hAnsi="Times New Roman" w:cs="Times New Roman"/>
          <w:bCs/>
          <w:sz w:val="28"/>
          <w:szCs w:val="28"/>
        </w:rPr>
        <w:t xml:space="preserve"> от 24.07.2007 N 209-ФЗ </w:t>
      </w:r>
      <w:r w:rsidR="000C4EA9">
        <w:rPr>
          <w:rFonts w:ascii="Times New Roman" w:hAnsi="Times New Roman" w:cs="Times New Roman"/>
          <w:bCs/>
          <w:sz w:val="28"/>
          <w:szCs w:val="28"/>
        </w:rPr>
        <w:t>«</w:t>
      </w:r>
      <w:r w:rsidRPr="002860AF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0C4EA9">
        <w:rPr>
          <w:rFonts w:ascii="Times New Roman" w:hAnsi="Times New Roman" w:cs="Times New Roman"/>
          <w:bCs/>
          <w:sz w:val="28"/>
          <w:szCs w:val="28"/>
        </w:rPr>
        <w:t>»</w:t>
      </w:r>
      <w:r w:rsidRPr="002860AF">
        <w:rPr>
          <w:rFonts w:ascii="Times New Roman" w:hAnsi="Times New Roman" w:cs="Times New Roman"/>
          <w:bCs/>
          <w:sz w:val="28"/>
          <w:szCs w:val="28"/>
        </w:rPr>
        <w:t xml:space="preserve">, а также единовременной помощи на бытовое обустройство не получал, а также не получали члены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Ф)Х.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С условиями предоставления грантов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ознакомлен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, обязуюсь соблюдать все предусмотренные Программой условия.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Даю согласие на обработку и передачу всех моих персональных данных в соответствии с </w:t>
      </w:r>
      <w:hyperlink r:id="rId11" w:history="1">
        <w:r w:rsidRPr="002860AF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2860A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Приложение: опись документов, прилагаемых к заявке, на л. в 2 экз.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        (ФИО, подпись, дата) МП</w:t>
      </w:r>
    </w:p>
    <w:p w:rsidR="00851F8E" w:rsidRDefault="00851F8E" w:rsidP="00851F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8E" w:rsidRDefault="00851F8E" w:rsidP="00851F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8E" w:rsidRDefault="00851F8E" w:rsidP="00851F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8E" w:rsidRDefault="00851F8E" w:rsidP="00851F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8E" w:rsidRPr="00851F8E" w:rsidRDefault="00851F8E" w:rsidP="00851F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8E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1F8E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851F8E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851F8E" w:rsidRPr="00851F8E" w:rsidRDefault="00851F8E" w:rsidP="00851F8E">
      <w:pPr>
        <w:rPr>
          <w:rFonts w:ascii="Times New Roman" w:hAnsi="Times New Roman" w:cs="Times New Roman"/>
          <w:sz w:val="28"/>
          <w:szCs w:val="28"/>
        </w:rPr>
      </w:pPr>
    </w:p>
    <w:p w:rsidR="00851F8E" w:rsidRPr="00851F8E" w:rsidRDefault="00851F8E" w:rsidP="00851F8E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F8E">
        <w:rPr>
          <w:rFonts w:ascii="Times New Roman" w:hAnsi="Times New Roman" w:cs="Times New Roman"/>
          <w:sz w:val="28"/>
          <w:szCs w:val="28"/>
        </w:rPr>
        <w:t xml:space="preserve">План (реестр) </w:t>
      </w:r>
      <w:r w:rsidRPr="00851F8E">
        <w:rPr>
          <w:rFonts w:ascii="Times New Roman" w:hAnsi="Times New Roman" w:cs="Times New Roman"/>
          <w:sz w:val="28"/>
          <w:szCs w:val="28"/>
        </w:rPr>
        <w:br/>
        <w:t xml:space="preserve">расходов предлагаемых к </w:t>
      </w:r>
      <w:proofErr w:type="spellStart"/>
      <w:r w:rsidRPr="00851F8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851F8E">
        <w:rPr>
          <w:rFonts w:ascii="Times New Roman" w:hAnsi="Times New Roman" w:cs="Times New Roman"/>
          <w:sz w:val="28"/>
          <w:szCs w:val="28"/>
        </w:rPr>
        <w:t xml:space="preserve"> за счет гранта</w:t>
      </w:r>
    </w:p>
    <w:p w:rsidR="00851F8E" w:rsidRPr="00851F8E" w:rsidRDefault="00851F8E" w:rsidP="00851F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01"/>
        <w:gridCol w:w="1052"/>
        <w:gridCol w:w="939"/>
        <w:gridCol w:w="1125"/>
        <w:gridCol w:w="1174"/>
        <w:gridCol w:w="1239"/>
        <w:gridCol w:w="1361"/>
      </w:tblGrid>
      <w:tr w:rsidR="00851F8E" w:rsidRPr="00851F8E" w:rsidTr="00851F8E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51F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Количество, 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Цена, тыс. 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Сумма гранта всего, рублей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рублей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Заемные средства,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Сумма расходов, всего, рублей</w:t>
            </w:r>
          </w:p>
        </w:tc>
      </w:tr>
      <w:tr w:rsidR="00851F8E" w:rsidRPr="00851F8E" w:rsidTr="00851F8E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1F8E" w:rsidRPr="00851F8E" w:rsidTr="00851F8E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8E" w:rsidRPr="00851F8E" w:rsidTr="00851F8E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F8E" w:rsidRPr="00851F8E" w:rsidRDefault="00851F8E" w:rsidP="00851F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F8E" w:rsidRPr="00851F8E" w:rsidRDefault="00851F8E" w:rsidP="00851F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5076"/>
      </w:tblGrid>
      <w:tr w:rsidR="00851F8E" w:rsidRPr="00851F8E" w:rsidTr="00B945C5"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ФИО ________________________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F8E" w:rsidRPr="00851F8E" w:rsidRDefault="00851F8E" w:rsidP="00851F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8E">
              <w:rPr>
                <w:rFonts w:ascii="Times New Roman" w:hAnsi="Times New Roman" w:cs="Times New Roman"/>
                <w:sz w:val="28"/>
                <w:szCs w:val="28"/>
              </w:rPr>
              <w:t>"___" ________________ 20___ г.</w:t>
            </w:r>
          </w:p>
        </w:tc>
      </w:tr>
    </w:tbl>
    <w:p w:rsidR="00851F8E" w:rsidRPr="00851F8E" w:rsidRDefault="00851F8E" w:rsidP="00851F8E">
      <w:pPr>
        <w:rPr>
          <w:rFonts w:ascii="Times New Roman" w:hAnsi="Times New Roman" w:cs="Times New Roman"/>
          <w:sz w:val="28"/>
          <w:szCs w:val="28"/>
        </w:rPr>
      </w:pPr>
    </w:p>
    <w:p w:rsidR="00851F8E" w:rsidRDefault="00851F8E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851F8E" w:rsidRDefault="00851F8E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851F8E" w:rsidRPr="002860AF" w:rsidRDefault="00851F8E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Pr="007E4D6E" w:rsidRDefault="002860AF" w:rsidP="007E4D6E">
      <w:pPr>
        <w:jc w:val="center"/>
        <w:rPr>
          <w:rFonts w:ascii="Times New Roman" w:hAnsi="Times New Roman" w:cs="Times New Roman"/>
          <w:bCs/>
        </w:rPr>
      </w:pPr>
    </w:p>
    <w:sectPr w:rsidR="002860AF" w:rsidRPr="007E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21" w:rsidRDefault="00B72E21" w:rsidP="00851F8E">
      <w:r>
        <w:separator/>
      </w:r>
    </w:p>
  </w:endnote>
  <w:endnote w:type="continuationSeparator" w:id="0">
    <w:p w:rsidR="00B72E21" w:rsidRDefault="00B72E21" w:rsidP="0085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21" w:rsidRDefault="00B72E21" w:rsidP="00851F8E">
      <w:r>
        <w:separator/>
      </w:r>
    </w:p>
  </w:footnote>
  <w:footnote w:type="continuationSeparator" w:id="0">
    <w:p w:rsidR="00B72E21" w:rsidRDefault="00B72E21" w:rsidP="00851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99"/>
    <w:rsid w:val="000261E9"/>
    <w:rsid w:val="000B5759"/>
    <w:rsid w:val="000C3747"/>
    <w:rsid w:val="000C4EA9"/>
    <w:rsid w:val="001255CC"/>
    <w:rsid w:val="001A5DD1"/>
    <w:rsid w:val="001B117D"/>
    <w:rsid w:val="001F08DD"/>
    <w:rsid w:val="002860AF"/>
    <w:rsid w:val="002D3468"/>
    <w:rsid w:val="00303B77"/>
    <w:rsid w:val="0030541B"/>
    <w:rsid w:val="00331CCC"/>
    <w:rsid w:val="00335749"/>
    <w:rsid w:val="00456C51"/>
    <w:rsid w:val="00473179"/>
    <w:rsid w:val="0049174A"/>
    <w:rsid w:val="00513D1B"/>
    <w:rsid w:val="0055735D"/>
    <w:rsid w:val="00565579"/>
    <w:rsid w:val="00647AA0"/>
    <w:rsid w:val="00662989"/>
    <w:rsid w:val="00713568"/>
    <w:rsid w:val="00754833"/>
    <w:rsid w:val="007E4D6E"/>
    <w:rsid w:val="0083670F"/>
    <w:rsid w:val="00851F8E"/>
    <w:rsid w:val="00853E12"/>
    <w:rsid w:val="0089720C"/>
    <w:rsid w:val="00902541"/>
    <w:rsid w:val="009363F2"/>
    <w:rsid w:val="009478A3"/>
    <w:rsid w:val="009953C1"/>
    <w:rsid w:val="009B0E94"/>
    <w:rsid w:val="009E24E8"/>
    <w:rsid w:val="00AF5C26"/>
    <w:rsid w:val="00B166B9"/>
    <w:rsid w:val="00B72E21"/>
    <w:rsid w:val="00BC6FB4"/>
    <w:rsid w:val="00C0305E"/>
    <w:rsid w:val="00C65A8F"/>
    <w:rsid w:val="00C679E3"/>
    <w:rsid w:val="00D16909"/>
    <w:rsid w:val="00D504AA"/>
    <w:rsid w:val="00D61B99"/>
    <w:rsid w:val="00D971A3"/>
    <w:rsid w:val="00DC77BF"/>
    <w:rsid w:val="00E00758"/>
    <w:rsid w:val="00E263EC"/>
    <w:rsid w:val="00ED28E6"/>
    <w:rsid w:val="00F16C92"/>
    <w:rsid w:val="00F52455"/>
    <w:rsid w:val="00FA16CF"/>
    <w:rsid w:val="00F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7E4D6E"/>
    <w:pPr>
      <w:spacing w:before="75"/>
      <w:ind w:left="170" w:firstLine="0"/>
    </w:pPr>
    <w:rPr>
      <w:color w:val="353842"/>
      <w:shd w:val="clear" w:color="auto" w:fill="F0F0F0"/>
    </w:rPr>
  </w:style>
  <w:style w:type="paragraph" w:styleId="a4">
    <w:name w:val="Balloon Text"/>
    <w:basedOn w:val="a"/>
    <w:link w:val="a5"/>
    <w:uiPriority w:val="99"/>
    <w:semiHidden/>
    <w:unhideWhenUsed/>
    <w:rsid w:val="007E4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6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60A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1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1F8E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1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1F8E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7E4D6E"/>
    <w:pPr>
      <w:spacing w:before="75"/>
      <w:ind w:left="170" w:firstLine="0"/>
    </w:pPr>
    <w:rPr>
      <w:color w:val="353842"/>
      <w:shd w:val="clear" w:color="auto" w:fill="F0F0F0"/>
    </w:rPr>
  </w:style>
  <w:style w:type="paragraph" w:styleId="a4">
    <w:name w:val="Balloon Text"/>
    <w:basedOn w:val="a"/>
    <w:link w:val="a5"/>
    <w:uiPriority w:val="99"/>
    <w:semiHidden/>
    <w:unhideWhenUsed/>
    <w:rsid w:val="007E4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6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60A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1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1F8E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1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1F8E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1C7012AB3428447640605C69B17EC3F0E857034B8C99B73588D89C8C4846176E93A719291CCD9970F748CB7D67398947FE2B1615E4312z2M8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48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4808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6F0D-62D3-4F0C-8760-9239B392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</dc:creator>
  <cp:keywords/>
  <dc:description/>
  <cp:lastModifiedBy>RePack by Diakov</cp:lastModifiedBy>
  <cp:revision>36</cp:revision>
  <cp:lastPrinted>2020-05-29T11:20:00Z</cp:lastPrinted>
  <dcterms:created xsi:type="dcterms:W3CDTF">2018-05-18T11:54:00Z</dcterms:created>
  <dcterms:modified xsi:type="dcterms:W3CDTF">2020-06-01T13:52:00Z</dcterms:modified>
</cp:coreProperties>
</file>