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5C" w:rsidRPr="0067365C" w:rsidRDefault="0067365C" w:rsidP="0067365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82711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67365C" w:rsidRDefault="0067365C" w:rsidP="006736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21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7365C" w:rsidRPr="001A0211" w:rsidRDefault="0067365C" w:rsidP="006736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211">
        <w:rPr>
          <w:rFonts w:ascii="Times New Roman" w:hAnsi="Times New Roman" w:cs="Times New Roman"/>
          <w:b/>
          <w:bCs/>
          <w:sz w:val="28"/>
          <w:szCs w:val="28"/>
        </w:rPr>
        <w:t>Правительство Карачаево-Черкесской Республики</w:t>
      </w:r>
    </w:p>
    <w:p w:rsidR="0067365C" w:rsidRPr="001A0211" w:rsidRDefault="0067365C" w:rsidP="00673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365C" w:rsidRDefault="0067365C" w:rsidP="00673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02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365C" w:rsidRDefault="0067365C" w:rsidP="00673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365C" w:rsidRPr="001A02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A0211">
        <w:rPr>
          <w:rFonts w:ascii="Times New Roman" w:hAnsi="Times New Roman" w:cs="Times New Roman"/>
          <w:sz w:val="28"/>
          <w:szCs w:val="28"/>
        </w:rPr>
        <w:t>________ 201</w:t>
      </w:r>
      <w:r w:rsidR="001449FF" w:rsidRPr="001449FF">
        <w:rPr>
          <w:rFonts w:ascii="Times New Roman" w:hAnsi="Times New Roman" w:cs="Times New Roman"/>
          <w:sz w:val="28"/>
          <w:szCs w:val="28"/>
        </w:rPr>
        <w:t>7</w:t>
      </w:r>
      <w:r w:rsidRPr="001A0211">
        <w:rPr>
          <w:rFonts w:ascii="Times New Roman" w:hAnsi="Times New Roman" w:cs="Times New Roman"/>
          <w:sz w:val="28"/>
          <w:szCs w:val="28"/>
        </w:rPr>
        <w:t xml:space="preserve">             г. Черкесск                </w:t>
      </w:r>
      <w:r w:rsidRPr="001A021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2208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A0211">
        <w:rPr>
          <w:rFonts w:ascii="Times New Roman" w:hAnsi="Times New Roman" w:cs="Times New Roman"/>
          <w:sz w:val="28"/>
          <w:szCs w:val="28"/>
        </w:rPr>
        <w:t>№ ___</w:t>
      </w:r>
    </w:p>
    <w:p w:rsidR="0067365C" w:rsidRPr="00F56904" w:rsidRDefault="0067365C" w:rsidP="0067365C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color w:val="auto"/>
        </w:rPr>
      </w:pPr>
    </w:p>
    <w:p w:rsidR="0067365C" w:rsidRPr="00442975" w:rsidRDefault="00442975" w:rsidP="00C977C6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44297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силу некоторых нормативных правовых актов Правительства Карачаево-Черкесской Республики </w:t>
      </w:r>
    </w:p>
    <w:p w:rsidR="0067365C" w:rsidRPr="008C2197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Default="0067365C" w:rsidP="006736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34386484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2975">
        <w:rPr>
          <w:rFonts w:ascii="Times New Roman" w:hAnsi="Times New Roman" w:cs="Times New Roman"/>
          <w:sz w:val="28"/>
          <w:szCs w:val="28"/>
        </w:rPr>
        <w:t>соответс</w:t>
      </w:r>
      <w:r w:rsidR="009858CD">
        <w:rPr>
          <w:rFonts w:ascii="Times New Roman" w:hAnsi="Times New Roman" w:cs="Times New Roman"/>
          <w:sz w:val="28"/>
          <w:szCs w:val="28"/>
        </w:rPr>
        <w:t xml:space="preserve">твии с Постановлением Правительства Карачаево-Черкесской Республики от 31 октября 2013 года №358 </w:t>
      </w:r>
      <w:r w:rsidRPr="006B189C">
        <w:rPr>
          <w:rFonts w:ascii="Times New Roman" w:hAnsi="Times New Roman" w:cs="Times New Roman"/>
          <w:sz w:val="28"/>
          <w:szCs w:val="28"/>
        </w:rPr>
        <w:t xml:space="preserve"> </w:t>
      </w:r>
      <w:r w:rsidR="009858CD">
        <w:rPr>
          <w:rFonts w:ascii="Times New Roman" w:hAnsi="Times New Roman" w:cs="Times New Roman"/>
          <w:sz w:val="28"/>
          <w:szCs w:val="28"/>
        </w:rPr>
        <w:t xml:space="preserve">«О государственной программе «Развитие сельского хозяйства Карачаево-Черкесской Республики до 2020 года» </w:t>
      </w:r>
      <w:r w:rsidRPr="006B189C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67365C" w:rsidRDefault="0067365C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65C" w:rsidRDefault="0067365C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Pr="008C2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639" w:rsidRPr="008C2197" w:rsidRDefault="00324639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8CD" w:rsidRPr="009858CD" w:rsidRDefault="009858CD" w:rsidP="009858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"/>
      <w:bookmarkEnd w:id="0"/>
      <w:r w:rsidRPr="009858CD">
        <w:rPr>
          <w:rFonts w:ascii="Times New Roman" w:hAnsi="Times New Roman" w:cs="Times New Roman"/>
          <w:sz w:val="28"/>
          <w:szCs w:val="28"/>
        </w:rPr>
        <w:t>Признать утратившими силу следующие нормативные правовые акты Правительства Кар</w:t>
      </w:r>
      <w:r>
        <w:rPr>
          <w:rFonts w:ascii="Times New Roman" w:hAnsi="Times New Roman" w:cs="Times New Roman"/>
          <w:sz w:val="28"/>
          <w:szCs w:val="28"/>
        </w:rPr>
        <w:t>ачаево-Черкесской Республики:</w:t>
      </w:r>
    </w:p>
    <w:p w:rsidR="009858CD" w:rsidRPr="009858CD" w:rsidRDefault="009858CD" w:rsidP="009858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8C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Карачаево-Черкесской Республики </w:t>
      </w:r>
      <w:r w:rsidR="00772B1C">
        <w:rPr>
          <w:rFonts w:ascii="Times New Roman" w:hAnsi="Times New Roman" w:cs="Times New Roman"/>
          <w:sz w:val="28"/>
          <w:szCs w:val="28"/>
        </w:rPr>
        <w:t xml:space="preserve">от 08 апреля 2009 года </w:t>
      </w:r>
      <w:r w:rsidR="009F71EE">
        <w:rPr>
          <w:rFonts w:ascii="Times New Roman" w:hAnsi="Times New Roman" w:cs="Times New Roman"/>
          <w:sz w:val="28"/>
          <w:szCs w:val="28"/>
        </w:rPr>
        <w:t xml:space="preserve">№119 </w:t>
      </w:r>
      <w:r w:rsidRPr="009858CD">
        <w:rPr>
          <w:rFonts w:ascii="Times New Roman" w:hAnsi="Times New Roman" w:cs="Times New Roman"/>
          <w:sz w:val="28"/>
          <w:szCs w:val="28"/>
        </w:rPr>
        <w:t>«О республиканской целевой программе «Развитие сельского хозяйства в Карачаево-Черкесской Республике до 2012 года»</w:t>
      </w:r>
    </w:p>
    <w:p w:rsidR="0067365C" w:rsidRPr="009858CD" w:rsidRDefault="009858CD" w:rsidP="009858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8CD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 от 19 июня 2012 года №234 «О Порядке предоставления субсидий из республиканского бюджета Карачаево-Черкесской Республики на развитие консультационной помощи сельскохозяйственным товаропроизводителям».</w:t>
      </w:r>
    </w:p>
    <w:p w:rsidR="00222089" w:rsidRDefault="00222089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9858CD" w:rsidRPr="008C2197" w:rsidRDefault="009858CD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Карачаево-Черкесско</w:t>
      </w:r>
      <w:r>
        <w:rPr>
          <w:rFonts w:ascii="Times New Roman" w:hAnsi="Times New Roman" w:cs="Times New Roman"/>
          <w:sz w:val="28"/>
          <w:szCs w:val="28"/>
        </w:rPr>
        <w:t>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F060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9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2089">
        <w:rPr>
          <w:rFonts w:ascii="Times New Roman" w:hAnsi="Times New Roman" w:cs="Times New Roman"/>
          <w:sz w:val="28"/>
          <w:szCs w:val="28"/>
        </w:rPr>
        <w:t xml:space="preserve">       </w:t>
      </w:r>
      <w:r w:rsidR="001449FF">
        <w:rPr>
          <w:rFonts w:ascii="Times New Roman" w:hAnsi="Times New Roman" w:cs="Times New Roman"/>
          <w:sz w:val="28"/>
          <w:szCs w:val="28"/>
        </w:rPr>
        <w:t>А.А.</w:t>
      </w:r>
      <w:r w:rsidR="00222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9FF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8CD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9858CD" w:rsidRPr="009858CD" w:rsidRDefault="009858CD" w:rsidP="0067365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Главы и 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тельства КЧР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06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0609">
        <w:rPr>
          <w:rFonts w:ascii="Times New Roman" w:hAnsi="Times New Roman" w:cs="Times New Roman"/>
          <w:sz w:val="28"/>
          <w:szCs w:val="28"/>
        </w:rPr>
        <w:t xml:space="preserve">      </w:t>
      </w:r>
      <w:r w:rsidR="00222089">
        <w:rPr>
          <w:rFonts w:ascii="Times New Roman" w:hAnsi="Times New Roman" w:cs="Times New Roman"/>
          <w:sz w:val="28"/>
          <w:szCs w:val="28"/>
        </w:rPr>
        <w:t xml:space="preserve">  Э.</w:t>
      </w:r>
      <w:r w:rsidRPr="00682711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682711">
        <w:rPr>
          <w:rFonts w:ascii="Times New Roman" w:hAnsi="Times New Roman" w:cs="Times New Roman"/>
          <w:sz w:val="28"/>
          <w:szCs w:val="28"/>
        </w:rPr>
        <w:t>Салпагаров</w:t>
      </w:r>
      <w:proofErr w:type="spellEnd"/>
      <w:r w:rsidRPr="00682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65C" w:rsidRPr="009858CD" w:rsidRDefault="0067365C" w:rsidP="0067365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Председателя  Правительства 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Карачаево-Че</w:t>
      </w:r>
      <w:r>
        <w:rPr>
          <w:rFonts w:ascii="Times New Roman" w:hAnsi="Times New Roman" w:cs="Times New Roman"/>
          <w:sz w:val="28"/>
          <w:szCs w:val="28"/>
        </w:rPr>
        <w:t xml:space="preserve">ркесской Республики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060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F060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22089">
        <w:rPr>
          <w:rFonts w:ascii="Times New Roman" w:hAnsi="Times New Roman" w:cs="Times New Roman"/>
          <w:sz w:val="28"/>
          <w:szCs w:val="28"/>
        </w:rPr>
        <w:t xml:space="preserve">     Э.</w:t>
      </w:r>
      <w:r w:rsidRPr="00682711">
        <w:rPr>
          <w:rFonts w:ascii="Times New Roman" w:hAnsi="Times New Roman" w:cs="Times New Roman"/>
          <w:sz w:val="28"/>
          <w:szCs w:val="28"/>
        </w:rPr>
        <w:t>П. Байчоров</w:t>
      </w:r>
    </w:p>
    <w:p w:rsidR="00222089" w:rsidRDefault="00222089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Председателя  Правительства 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Карачаево-Черкесской Респу</w:t>
      </w:r>
      <w:r>
        <w:rPr>
          <w:rFonts w:ascii="Times New Roman" w:hAnsi="Times New Roman" w:cs="Times New Roman"/>
          <w:sz w:val="28"/>
          <w:szCs w:val="28"/>
        </w:rPr>
        <w:t xml:space="preserve">блики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F0609">
        <w:rPr>
          <w:rFonts w:ascii="Times New Roman" w:hAnsi="Times New Roman" w:cs="Times New Roman"/>
          <w:sz w:val="28"/>
          <w:szCs w:val="28"/>
        </w:rPr>
        <w:t xml:space="preserve">      </w:t>
      </w:r>
      <w:r w:rsidR="00A16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49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2089">
        <w:rPr>
          <w:rFonts w:ascii="Times New Roman" w:hAnsi="Times New Roman" w:cs="Times New Roman"/>
          <w:sz w:val="28"/>
          <w:szCs w:val="28"/>
        </w:rPr>
        <w:t xml:space="preserve">       </w:t>
      </w:r>
      <w:r w:rsidR="001449FF">
        <w:rPr>
          <w:rFonts w:ascii="Times New Roman" w:hAnsi="Times New Roman" w:cs="Times New Roman"/>
          <w:sz w:val="28"/>
          <w:szCs w:val="28"/>
        </w:rPr>
        <w:t>В.В.</w:t>
      </w:r>
      <w:r w:rsidR="00222089">
        <w:rPr>
          <w:rFonts w:ascii="Times New Roman" w:hAnsi="Times New Roman" w:cs="Times New Roman"/>
          <w:sz w:val="28"/>
          <w:szCs w:val="28"/>
        </w:rPr>
        <w:t xml:space="preserve"> </w:t>
      </w:r>
      <w:r w:rsidR="001449FF">
        <w:rPr>
          <w:rFonts w:ascii="Times New Roman" w:hAnsi="Times New Roman" w:cs="Times New Roman"/>
          <w:sz w:val="28"/>
          <w:szCs w:val="28"/>
        </w:rPr>
        <w:t>Косенков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Главы и Правительства КЧР,</w:t>
      </w:r>
    </w:p>
    <w:p w:rsidR="0067365C" w:rsidRPr="00682711" w:rsidRDefault="00880571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7365C" w:rsidRPr="00682711">
        <w:rPr>
          <w:rFonts w:ascii="Times New Roman" w:hAnsi="Times New Roman" w:cs="Times New Roman"/>
          <w:sz w:val="28"/>
          <w:szCs w:val="28"/>
        </w:rPr>
        <w:t>ачальник Управления документационного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обеспечения Главы и 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КЧР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168C6">
        <w:rPr>
          <w:rFonts w:ascii="Times New Roman" w:hAnsi="Times New Roman" w:cs="Times New Roman"/>
          <w:sz w:val="28"/>
          <w:szCs w:val="28"/>
        </w:rPr>
        <w:t xml:space="preserve">   </w:t>
      </w:r>
      <w:r w:rsidR="006F0609">
        <w:rPr>
          <w:rFonts w:ascii="Times New Roman" w:hAnsi="Times New Roman" w:cs="Times New Roman"/>
          <w:sz w:val="28"/>
          <w:szCs w:val="28"/>
        </w:rPr>
        <w:t xml:space="preserve">     </w:t>
      </w:r>
      <w:r w:rsidR="00222089">
        <w:rPr>
          <w:rFonts w:ascii="Times New Roman" w:hAnsi="Times New Roman" w:cs="Times New Roman"/>
          <w:sz w:val="28"/>
          <w:szCs w:val="28"/>
        </w:rPr>
        <w:t xml:space="preserve"> Ф.</w:t>
      </w:r>
      <w:r w:rsidRPr="00682711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682711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68C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2089">
        <w:rPr>
          <w:rFonts w:ascii="Times New Roman" w:hAnsi="Times New Roman" w:cs="Times New Roman"/>
          <w:sz w:val="28"/>
          <w:szCs w:val="28"/>
        </w:rPr>
        <w:t xml:space="preserve">     Р.</w:t>
      </w:r>
      <w:r w:rsidR="00A168C6">
        <w:rPr>
          <w:rFonts w:ascii="Times New Roman" w:hAnsi="Times New Roman" w:cs="Times New Roman"/>
          <w:sz w:val="28"/>
          <w:szCs w:val="28"/>
        </w:rPr>
        <w:t>Х. Эльканов</w:t>
      </w:r>
    </w:p>
    <w:p w:rsidR="0067365C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061" w:rsidRDefault="001A6061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1A6061" w:rsidRPr="00637643" w:rsidRDefault="001A6061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</w:t>
      </w:r>
      <w:r w:rsidR="0022208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449FF">
        <w:rPr>
          <w:rFonts w:ascii="Times New Roman" w:hAnsi="Times New Roman" w:cs="Times New Roman"/>
          <w:sz w:val="28"/>
          <w:szCs w:val="28"/>
        </w:rPr>
        <w:t>А.Х.</w:t>
      </w:r>
      <w:r w:rsidR="00222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9FF">
        <w:rPr>
          <w:rFonts w:ascii="Times New Roman" w:hAnsi="Times New Roman" w:cs="Times New Roman"/>
          <w:sz w:val="28"/>
          <w:szCs w:val="28"/>
        </w:rPr>
        <w:t>Накохов</w:t>
      </w:r>
      <w:proofErr w:type="spellEnd"/>
    </w:p>
    <w:p w:rsidR="00637643" w:rsidRPr="00F82851" w:rsidRDefault="00637643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061" w:rsidRPr="00682711" w:rsidRDefault="001A6061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682711">
        <w:rPr>
          <w:rFonts w:ascii="Times New Roman" w:hAnsi="Times New Roman" w:cs="Times New Roman"/>
          <w:sz w:val="28"/>
          <w:szCs w:val="28"/>
        </w:rPr>
        <w:t>Государственно-правового</w:t>
      </w:r>
      <w:proofErr w:type="gramEnd"/>
    </w:p>
    <w:p w:rsidR="0067365C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управления Главы и Правительства КЧР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168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0609">
        <w:rPr>
          <w:rFonts w:ascii="Times New Roman" w:hAnsi="Times New Roman" w:cs="Times New Roman"/>
          <w:sz w:val="28"/>
          <w:szCs w:val="28"/>
        </w:rPr>
        <w:t xml:space="preserve">      </w:t>
      </w:r>
      <w:r w:rsidR="00222089">
        <w:rPr>
          <w:rFonts w:ascii="Times New Roman" w:hAnsi="Times New Roman" w:cs="Times New Roman"/>
          <w:sz w:val="28"/>
          <w:szCs w:val="28"/>
        </w:rPr>
        <w:t xml:space="preserve"> А.</w:t>
      </w:r>
      <w:r w:rsidRPr="0068271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82711">
        <w:rPr>
          <w:rFonts w:ascii="Times New Roman" w:hAnsi="Times New Roman" w:cs="Times New Roman"/>
          <w:sz w:val="28"/>
          <w:szCs w:val="28"/>
        </w:rPr>
        <w:t>Тлишев</w:t>
      </w:r>
      <w:proofErr w:type="spellEnd"/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Default="0067365C" w:rsidP="002220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168C6" w:rsidRPr="00A168C6">
        <w:rPr>
          <w:rFonts w:ascii="Times New Roman" w:hAnsi="Times New Roman" w:cs="Times New Roman"/>
          <w:sz w:val="28"/>
          <w:szCs w:val="28"/>
        </w:rPr>
        <w:t xml:space="preserve"> </w:t>
      </w:r>
      <w:r w:rsidR="00A168C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2711">
        <w:rPr>
          <w:rFonts w:ascii="Times New Roman" w:hAnsi="Times New Roman" w:cs="Times New Roman"/>
          <w:sz w:val="28"/>
          <w:szCs w:val="28"/>
        </w:rPr>
        <w:t>подготовлен</w:t>
      </w:r>
      <w:r w:rsidR="00A168C6">
        <w:rPr>
          <w:rFonts w:ascii="Times New Roman" w:hAnsi="Times New Roman" w:cs="Times New Roman"/>
          <w:sz w:val="28"/>
          <w:szCs w:val="28"/>
        </w:rPr>
        <w:t xml:space="preserve"> </w:t>
      </w:r>
      <w:r w:rsidRPr="00682711">
        <w:rPr>
          <w:rFonts w:ascii="Times New Roman" w:hAnsi="Times New Roman" w:cs="Times New Roman"/>
          <w:sz w:val="28"/>
          <w:szCs w:val="28"/>
        </w:rPr>
        <w:t xml:space="preserve"> </w:t>
      </w:r>
      <w:r w:rsidR="00A168C6" w:rsidRPr="00A168C6">
        <w:rPr>
          <w:rFonts w:ascii="Times New Roman" w:hAnsi="Times New Roman" w:cs="Times New Roman"/>
          <w:sz w:val="28"/>
          <w:szCs w:val="28"/>
        </w:rPr>
        <w:t xml:space="preserve"> </w:t>
      </w:r>
      <w:r w:rsidR="00A168C6">
        <w:rPr>
          <w:rFonts w:ascii="Times New Roman" w:hAnsi="Times New Roman" w:cs="Times New Roman"/>
          <w:sz w:val="28"/>
          <w:szCs w:val="28"/>
        </w:rPr>
        <w:t xml:space="preserve">      </w:t>
      </w:r>
      <w:r w:rsidRPr="00682711">
        <w:rPr>
          <w:rFonts w:ascii="Times New Roman" w:hAnsi="Times New Roman" w:cs="Times New Roman"/>
          <w:sz w:val="28"/>
          <w:szCs w:val="28"/>
        </w:rPr>
        <w:t>Министерством</w:t>
      </w:r>
      <w:r w:rsidR="00A168C6" w:rsidRPr="00A168C6">
        <w:rPr>
          <w:rFonts w:ascii="Times New Roman" w:hAnsi="Times New Roman" w:cs="Times New Roman"/>
          <w:sz w:val="28"/>
          <w:szCs w:val="28"/>
        </w:rPr>
        <w:t xml:space="preserve"> </w:t>
      </w:r>
      <w:r w:rsidR="00A168C6">
        <w:rPr>
          <w:rFonts w:ascii="Times New Roman" w:hAnsi="Times New Roman" w:cs="Times New Roman"/>
          <w:sz w:val="28"/>
          <w:szCs w:val="28"/>
        </w:rPr>
        <w:t xml:space="preserve">    </w:t>
      </w:r>
      <w:r w:rsidRPr="0068271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168C6">
        <w:rPr>
          <w:rFonts w:ascii="Times New Roman" w:hAnsi="Times New Roman" w:cs="Times New Roman"/>
          <w:sz w:val="28"/>
          <w:szCs w:val="28"/>
        </w:rPr>
        <w:t xml:space="preserve">     </w:t>
      </w:r>
      <w:r w:rsidRPr="00682711">
        <w:rPr>
          <w:rFonts w:ascii="Times New Roman" w:hAnsi="Times New Roman" w:cs="Times New Roman"/>
          <w:sz w:val="28"/>
          <w:szCs w:val="28"/>
        </w:rPr>
        <w:t xml:space="preserve"> </w:t>
      </w:r>
      <w:r w:rsidR="00A168C6">
        <w:rPr>
          <w:rFonts w:ascii="Times New Roman" w:hAnsi="Times New Roman" w:cs="Times New Roman"/>
          <w:sz w:val="28"/>
          <w:szCs w:val="28"/>
        </w:rPr>
        <w:t xml:space="preserve"> </w:t>
      </w:r>
      <w:r w:rsidR="00A168C6" w:rsidRPr="00A168C6">
        <w:rPr>
          <w:rFonts w:ascii="Times New Roman" w:hAnsi="Times New Roman" w:cs="Times New Roman"/>
          <w:sz w:val="28"/>
          <w:szCs w:val="28"/>
        </w:rPr>
        <w:t xml:space="preserve"> </w:t>
      </w:r>
      <w:r w:rsidR="00A168C6">
        <w:rPr>
          <w:rFonts w:ascii="Times New Roman" w:hAnsi="Times New Roman" w:cs="Times New Roman"/>
          <w:sz w:val="28"/>
          <w:szCs w:val="28"/>
        </w:rPr>
        <w:t>хозяйства</w:t>
      </w:r>
      <w:r w:rsidR="00222089">
        <w:rPr>
          <w:rFonts w:ascii="Times New Roman" w:hAnsi="Times New Roman" w:cs="Times New Roman"/>
          <w:sz w:val="28"/>
          <w:szCs w:val="28"/>
        </w:rPr>
        <w:t xml:space="preserve"> </w:t>
      </w:r>
      <w:r w:rsidRPr="0068271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</w:p>
    <w:p w:rsidR="00324639" w:rsidRDefault="00324639" w:rsidP="00324639">
      <w:pPr>
        <w:spacing w:after="0"/>
        <w:ind w:right="-82"/>
        <w:rPr>
          <w:rFonts w:ascii="Times New Roman" w:hAnsi="Times New Roman"/>
          <w:sz w:val="28"/>
          <w:szCs w:val="28"/>
        </w:rPr>
      </w:pPr>
    </w:p>
    <w:p w:rsidR="00324639" w:rsidRDefault="00324639" w:rsidP="00324639">
      <w:pPr>
        <w:spacing w:after="0"/>
        <w:ind w:right="-82"/>
        <w:rPr>
          <w:rFonts w:ascii="Times New Roman" w:hAnsi="Times New Roman"/>
          <w:sz w:val="28"/>
          <w:szCs w:val="28"/>
        </w:rPr>
      </w:pPr>
    </w:p>
    <w:p w:rsidR="0067365C" w:rsidRPr="002C7141" w:rsidRDefault="0067365C" w:rsidP="00324639">
      <w:pPr>
        <w:spacing w:after="0"/>
        <w:ind w:right="-82"/>
        <w:rPr>
          <w:rFonts w:ascii="Times New Roman" w:hAnsi="Times New Roman"/>
          <w:sz w:val="28"/>
          <w:szCs w:val="28"/>
        </w:rPr>
      </w:pPr>
      <w:r w:rsidRPr="002C7141">
        <w:rPr>
          <w:rFonts w:ascii="Times New Roman" w:hAnsi="Times New Roman"/>
          <w:sz w:val="28"/>
          <w:szCs w:val="28"/>
        </w:rPr>
        <w:t>Министр сельского хозяйства</w:t>
      </w:r>
    </w:p>
    <w:p w:rsidR="0067365C" w:rsidRPr="00E3721A" w:rsidRDefault="0067365C" w:rsidP="006F0609">
      <w:pPr>
        <w:tabs>
          <w:tab w:val="left" w:pos="9356"/>
        </w:tabs>
        <w:spacing w:after="0"/>
        <w:rPr>
          <w:rStyle w:val="a3"/>
          <w:rFonts w:ascii="Times New Roman" w:hAnsi="Times New Roman"/>
          <w:b w:val="0"/>
          <w:sz w:val="28"/>
          <w:szCs w:val="28"/>
        </w:rPr>
      </w:pPr>
      <w:r w:rsidRPr="002C7141">
        <w:rPr>
          <w:rFonts w:ascii="Times New Roman" w:hAnsi="Times New Roman"/>
          <w:sz w:val="28"/>
          <w:szCs w:val="28"/>
        </w:rPr>
        <w:t>Карачаево</w:t>
      </w:r>
      <w:r w:rsidR="006F0609">
        <w:rPr>
          <w:rFonts w:ascii="Times New Roman" w:hAnsi="Times New Roman"/>
          <w:sz w:val="28"/>
          <w:szCs w:val="28"/>
        </w:rPr>
        <w:t xml:space="preserve">-Черкесской Республики                                              </w:t>
      </w:r>
      <w:r w:rsidR="006B189C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9858CD">
        <w:rPr>
          <w:rFonts w:ascii="Times New Roman" w:hAnsi="Times New Roman"/>
          <w:sz w:val="28"/>
          <w:szCs w:val="28"/>
        </w:rPr>
        <w:t>У.Х.Биджиев</w:t>
      </w:r>
      <w:proofErr w:type="spellEnd"/>
      <w:r w:rsidR="009858CD">
        <w:rPr>
          <w:rFonts w:ascii="Times New Roman" w:hAnsi="Times New Roman"/>
          <w:sz w:val="28"/>
          <w:szCs w:val="28"/>
        </w:rPr>
        <w:t xml:space="preserve"> </w:t>
      </w:r>
    </w:p>
    <w:p w:rsidR="0067365C" w:rsidRDefault="0067365C" w:rsidP="00A168C6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A168C6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222089" w:rsidRDefault="00222089" w:rsidP="001A6061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37643" w:rsidRPr="00120BAB" w:rsidRDefault="00637643" w:rsidP="001A6061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82851" w:rsidRPr="00120BAB" w:rsidRDefault="00F82851" w:rsidP="001A6061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82851" w:rsidRDefault="00F82851" w:rsidP="001A6061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858CD" w:rsidRDefault="009858CD" w:rsidP="007E0711">
      <w:pPr>
        <w:spacing w:after="0" w:line="240" w:lineRule="auto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Разработчик:</w:t>
      </w:r>
    </w:p>
    <w:p w:rsidR="007E0711" w:rsidRDefault="009858CD" w:rsidP="007E0711">
      <w:pPr>
        <w:spacing w:after="0" w:line="240" w:lineRule="auto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  <w:proofErr w:type="spellStart"/>
      <w:r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А.О.Байрамукова</w:t>
      </w:r>
      <w:proofErr w:type="spellEnd"/>
    </w:p>
    <w:p w:rsidR="009858CD" w:rsidRPr="007E0711" w:rsidRDefault="007E0711" w:rsidP="007E0711">
      <w:pPr>
        <w:spacing w:after="0" w:line="240" w:lineRule="auto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+7-878-222</w:t>
      </w:r>
      <w:r w:rsidR="009858CD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-08-37</w:t>
      </w:r>
    </w:p>
    <w:p w:rsidR="0067365C" w:rsidRPr="00772B1C" w:rsidRDefault="00A168C6" w:rsidP="00772B1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  <w:r w:rsidRPr="00772B1C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lastRenderedPageBreak/>
        <w:t>Пояснительная записка</w:t>
      </w:r>
    </w:p>
    <w:p w:rsidR="001449FF" w:rsidRPr="00772B1C" w:rsidRDefault="00A168C6" w:rsidP="00772B1C">
      <w:pPr>
        <w:pStyle w:val="1"/>
        <w:spacing w:before="0"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</w:rPr>
      </w:pPr>
      <w:r w:rsidRPr="00772B1C">
        <w:rPr>
          <w:rStyle w:val="a3"/>
          <w:rFonts w:ascii="Times New Roman" w:hAnsi="Times New Roman" w:cs="Times New Roman"/>
          <w:color w:val="auto"/>
          <w:sz w:val="27"/>
          <w:szCs w:val="27"/>
        </w:rPr>
        <w:t>к проекту постановления Правительства Карачаево-Черкесской Республики</w:t>
      </w:r>
      <w:r w:rsidR="0089483A" w:rsidRPr="00772B1C">
        <w:rPr>
          <w:rStyle w:val="a3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7E0711" w:rsidRPr="00772B1C">
        <w:rPr>
          <w:rStyle w:val="a3"/>
          <w:rFonts w:ascii="Times New Roman" w:hAnsi="Times New Roman" w:cs="Times New Roman"/>
          <w:color w:val="auto"/>
          <w:sz w:val="27"/>
          <w:szCs w:val="27"/>
        </w:rPr>
        <w:t>«</w:t>
      </w:r>
      <w:r w:rsidR="007E0711" w:rsidRPr="00772B1C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О признании </w:t>
      </w:r>
      <w:proofErr w:type="gramStart"/>
      <w:r w:rsidR="007E0711" w:rsidRPr="00772B1C">
        <w:rPr>
          <w:rFonts w:ascii="Times New Roman" w:hAnsi="Times New Roman" w:cs="Times New Roman"/>
          <w:b w:val="0"/>
          <w:color w:val="auto"/>
          <w:sz w:val="27"/>
          <w:szCs w:val="27"/>
        </w:rPr>
        <w:t>утратившими</w:t>
      </w:r>
      <w:proofErr w:type="gramEnd"/>
      <w:r w:rsidR="007E0711" w:rsidRPr="00772B1C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силу некоторых нормативных правовых актов Правительства Карачаево-Черкесской Республики» </w:t>
      </w:r>
    </w:p>
    <w:p w:rsidR="007E0711" w:rsidRPr="00772B1C" w:rsidRDefault="00120BAB" w:rsidP="00772B1C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  <w:r w:rsidRPr="00772B1C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 xml:space="preserve">Основанием для разработки данного проекта является план работы Правительства Карачаево-Черкесской Республики на </w:t>
      </w:r>
      <w:r w:rsidR="007E0711" w:rsidRPr="00772B1C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 xml:space="preserve">август </w:t>
      </w:r>
      <w:r w:rsidRPr="00772B1C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 xml:space="preserve">2017 г. </w:t>
      </w:r>
    </w:p>
    <w:p w:rsidR="000C31CF" w:rsidRPr="00772B1C" w:rsidRDefault="000C31CF" w:rsidP="00772B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72B1C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>Разрабо</w:t>
      </w:r>
      <w:r w:rsidR="00124F67" w:rsidRPr="00772B1C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>тка данного проекта осуществлена</w:t>
      </w:r>
      <w:r w:rsidRPr="00772B1C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 xml:space="preserve"> в с</w:t>
      </w:r>
      <w:r w:rsidR="007E0711" w:rsidRPr="00772B1C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 xml:space="preserve">вязи с </w:t>
      </w:r>
      <w:r w:rsidR="00124F67" w:rsidRPr="00772B1C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 xml:space="preserve">утверждением Государственной программы развития сельского хозяйства Карачаево-Черкесской Республики до 2020 года. </w:t>
      </w:r>
    </w:p>
    <w:p w:rsidR="00772B1C" w:rsidRPr="00772B1C" w:rsidRDefault="000C31CF" w:rsidP="00772B1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72B1C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124F67" w:rsidRPr="00772B1C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Карачаево-Черкесской Республики от 31 октября 2013 года №358 «О государственной программе «Развитие сельского </w:t>
      </w:r>
      <w:r w:rsidR="00CD4E64" w:rsidRPr="00772B1C">
        <w:rPr>
          <w:rFonts w:ascii="Times New Roman" w:hAnsi="Times New Roman" w:cs="Times New Roman"/>
          <w:sz w:val="27"/>
          <w:szCs w:val="27"/>
        </w:rPr>
        <w:t xml:space="preserve">хозяйства Карачаево-Черкесской Республики до 2020 года» утвержден ряд мероприятий, направленных на обеспечение продовольственной независимости в параметрах, заданных </w:t>
      </w:r>
      <w:hyperlink r:id="rId7" w:history="1">
        <w:r w:rsidR="00CD4E64" w:rsidRPr="00772B1C">
          <w:rPr>
            <w:rFonts w:ascii="Times New Roman" w:hAnsi="Times New Roman" w:cs="Times New Roman"/>
            <w:sz w:val="27"/>
            <w:szCs w:val="27"/>
          </w:rPr>
          <w:t>Доктриной</w:t>
        </w:r>
      </w:hyperlink>
      <w:r w:rsidR="00CD4E64" w:rsidRPr="00772B1C">
        <w:rPr>
          <w:rFonts w:ascii="Times New Roman" w:hAnsi="Times New Roman" w:cs="Times New Roman"/>
          <w:sz w:val="27"/>
          <w:szCs w:val="27"/>
        </w:rPr>
        <w:t xml:space="preserve"> продовольственной безопасности Российской Федерации, утвержденной </w:t>
      </w:r>
      <w:hyperlink r:id="rId8" w:history="1">
        <w:r w:rsidR="00CD4E64" w:rsidRPr="00772B1C">
          <w:rPr>
            <w:rFonts w:ascii="Times New Roman" w:hAnsi="Times New Roman" w:cs="Times New Roman"/>
            <w:sz w:val="27"/>
            <w:szCs w:val="27"/>
          </w:rPr>
          <w:t>Указом</w:t>
        </w:r>
      </w:hyperlink>
      <w:r w:rsidR="00CD4E64" w:rsidRPr="00772B1C">
        <w:rPr>
          <w:rFonts w:ascii="Times New Roman" w:hAnsi="Times New Roman" w:cs="Times New Roman"/>
          <w:sz w:val="27"/>
          <w:szCs w:val="27"/>
        </w:rPr>
        <w:t xml:space="preserve"> Президента Российской Федерации от 30.0</w:t>
      </w:r>
      <w:r w:rsidR="00772B1C" w:rsidRPr="00772B1C">
        <w:rPr>
          <w:rFonts w:ascii="Times New Roman" w:hAnsi="Times New Roman" w:cs="Times New Roman"/>
          <w:sz w:val="27"/>
          <w:szCs w:val="27"/>
        </w:rPr>
        <w:t>1.2010 №</w:t>
      </w:r>
      <w:r w:rsidR="00CD4E64" w:rsidRPr="00772B1C">
        <w:rPr>
          <w:rFonts w:ascii="Times New Roman" w:hAnsi="Times New Roman" w:cs="Times New Roman"/>
          <w:sz w:val="27"/>
          <w:szCs w:val="27"/>
        </w:rPr>
        <w:t xml:space="preserve"> 120, </w:t>
      </w:r>
      <w:r w:rsidR="00CD4E64" w:rsidRPr="00CD4E64">
        <w:rPr>
          <w:rFonts w:ascii="Times New Roman" w:hAnsi="Times New Roman" w:cs="Times New Roman"/>
          <w:sz w:val="27"/>
          <w:szCs w:val="27"/>
        </w:rPr>
        <w:t>повышение конкурентоспособности сельскохозяйственной продукции</w:t>
      </w:r>
      <w:r w:rsidR="00CD4E64" w:rsidRPr="00772B1C">
        <w:rPr>
          <w:rFonts w:ascii="Times New Roman" w:hAnsi="Times New Roman" w:cs="Times New Roman"/>
          <w:sz w:val="27"/>
          <w:szCs w:val="27"/>
        </w:rPr>
        <w:t xml:space="preserve"> на внутреннем и внешнем рынках, </w:t>
      </w:r>
      <w:r w:rsidR="00CD4E64" w:rsidRPr="00CD4E64">
        <w:rPr>
          <w:rFonts w:ascii="Times New Roman" w:hAnsi="Times New Roman" w:cs="Times New Roman"/>
          <w:sz w:val="27"/>
          <w:szCs w:val="27"/>
        </w:rPr>
        <w:t>повышение финансовой устойчивости предприя</w:t>
      </w:r>
      <w:r w:rsidR="00CD4E64" w:rsidRPr="00772B1C">
        <w:rPr>
          <w:rFonts w:ascii="Times New Roman" w:hAnsi="Times New Roman" w:cs="Times New Roman"/>
          <w:sz w:val="27"/>
          <w:szCs w:val="27"/>
        </w:rPr>
        <w:t>тий агропромышленного комплекса</w:t>
      </w:r>
      <w:proofErr w:type="gramEnd"/>
      <w:r w:rsidR="00CD4E64" w:rsidRPr="00772B1C">
        <w:rPr>
          <w:rFonts w:ascii="Times New Roman" w:hAnsi="Times New Roman" w:cs="Times New Roman"/>
          <w:sz w:val="27"/>
          <w:szCs w:val="27"/>
        </w:rPr>
        <w:t xml:space="preserve">, </w:t>
      </w:r>
      <w:r w:rsidR="00CD4E64" w:rsidRPr="00CD4E64">
        <w:rPr>
          <w:rFonts w:ascii="Times New Roman" w:hAnsi="Times New Roman" w:cs="Times New Roman"/>
          <w:sz w:val="27"/>
          <w:szCs w:val="27"/>
        </w:rPr>
        <w:t>устойчив</w:t>
      </w:r>
      <w:r w:rsidR="00CD4E64" w:rsidRPr="00772B1C">
        <w:rPr>
          <w:rFonts w:ascii="Times New Roman" w:hAnsi="Times New Roman" w:cs="Times New Roman"/>
          <w:sz w:val="27"/>
          <w:szCs w:val="27"/>
        </w:rPr>
        <w:t xml:space="preserve">ое развитие сельских территорий, </w:t>
      </w:r>
      <w:r w:rsidR="00CD4E64" w:rsidRPr="00CD4E64">
        <w:rPr>
          <w:rFonts w:ascii="Times New Roman" w:hAnsi="Times New Roman" w:cs="Times New Roman"/>
          <w:sz w:val="27"/>
          <w:szCs w:val="27"/>
        </w:rPr>
        <w:t xml:space="preserve">воспроизводство и повышение эффективности использования в сельском хозяйстве земельных </w:t>
      </w:r>
      <w:r w:rsidR="00772B1C" w:rsidRPr="00772B1C">
        <w:rPr>
          <w:rFonts w:ascii="Times New Roman" w:hAnsi="Times New Roman" w:cs="Times New Roman"/>
          <w:sz w:val="27"/>
          <w:szCs w:val="27"/>
        </w:rPr>
        <w:t xml:space="preserve">и других ресурсов, </w:t>
      </w:r>
      <w:proofErr w:type="spellStart"/>
      <w:r w:rsidR="00772B1C" w:rsidRPr="00772B1C">
        <w:rPr>
          <w:rFonts w:ascii="Times New Roman" w:hAnsi="Times New Roman" w:cs="Times New Roman"/>
          <w:sz w:val="27"/>
          <w:szCs w:val="27"/>
        </w:rPr>
        <w:t>экологизацию</w:t>
      </w:r>
      <w:proofErr w:type="spellEnd"/>
      <w:r w:rsidR="00772B1C" w:rsidRPr="00772B1C">
        <w:rPr>
          <w:rFonts w:ascii="Times New Roman" w:hAnsi="Times New Roman" w:cs="Times New Roman"/>
          <w:sz w:val="27"/>
          <w:szCs w:val="27"/>
        </w:rPr>
        <w:t xml:space="preserve"> </w:t>
      </w:r>
      <w:r w:rsidR="00CD4E64" w:rsidRPr="00CD4E64">
        <w:rPr>
          <w:rFonts w:ascii="Times New Roman" w:hAnsi="Times New Roman" w:cs="Times New Roman"/>
          <w:sz w:val="27"/>
          <w:szCs w:val="27"/>
        </w:rPr>
        <w:t>производств</w:t>
      </w:r>
      <w:r w:rsidR="00CD4E64" w:rsidRPr="00772B1C">
        <w:rPr>
          <w:rFonts w:ascii="Times New Roman" w:hAnsi="Times New Roman" w:cs="Times New Roman"/>
          <w:sz w:val="27"/>
          <w:szCs w:val="27"/>
        </w:rPr>
        <w:t>.</w:t>
      </w:r>
      <w:r w:rsidR="00CD4E64" w:rsidRPr="00772B1C">
        <w:rPr>
          <w:rFonts w:ascii="Times New Roman" w:hAnsi="Times New Roman" w:cs="Times New Roman"/>
          <w:sz w:val="27"/>
          <w:szCs w:val="27"/>
        </w:rPr>
        <w:tab/>
      </w:r>
    </w:p>
    <w:p w:rsidR="00772B1C" w:rsidRPr="00772B1C" w:rsidRDefault="00772B1C" w:rsidP="00772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72B1C">
        <w:rPr>
          <w:rFonts w:ascii="Times New Roman" w:hAnsi="Times New Roman" w:cs="Times New Roman"/>
          <w:sz w:val="27"/>
          <w:szCs w:val="27"/>
        </w:rPr>
        <w:t>М</w:t>
      </w:r>
      <w:r w:rsidR="00CD4E64" w:rsidRPr="00772B1C">
        <w:rPr>
          <w:rFonts w:ascii="Times New Roman" w:hAnsi="Times New Roman" w:cs="Times New Roman"/>
          <w:sz w:val="27"/>
          <w:szCs w:val="27"/>
        </w:rPr>
        <w:t>ероприятия п</w:t>
      </w:r>
      <w:r w:rsidR="00E56A2B" w:rsidRPr="00772B1C">
        <w:rPr>
          <w:rFonts w:ascii="Times New Roman" w:hAnsi="Times New Roman" w:cs="Times New Roman"/>
          <w:sz w:val="27"/>
          <w:szCs w:val="27"/>
        </w:rPr>
        <w:t>рограммы «Развитие сельского хозяйства Карачаево-Черкесской Республики до 2020 года» не предусматривают субсидирования ряда направлений деятельности в сфере агропромышленного комплекса, в частности, развитие консультационной помощи  сельскохозяйственным товаропроизводителям</w:t>
      </w:r>
      <w:r w:rsidRPr="00772B1C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772B1C">
        <w:rPr>
          <w:rFonts w:ascii="Times New Roman" w:hAnsi="Times New Roman" w:cs="Times New Roman"/>
          <w:sz w:val="27"/>
          <w:szCs w:val="27"/>
        </w:rPr>
        <w:t>На основании вышеизложенного, Министерство сельского хозяйства Карачаево-Черкесской Республики считает целесообразным выступить с инициативой о признании утратившими силу постановлений Правительства Карачаево-Черкесской Республики от 08 апреля 2009 года «О республиканской целевой программе «Развитие сельского хозяйства в Карачаево-Черкесской Республике до 2012 года», от 19 июня 2012 года №234 «О Порядке предоставления субсидий из республиканского бюджета Карачаево-Черкесской Республики на развитие консультационной помощи сельскохозяйственным товаропроизводителям».</w:t>
      </w:r>
      <w:proofErr w:type="gramEnd"/>
    </w:p>
    <w:p w:rsidR="00772B1C" w:rsidRPr="009858CD" w:rsidRDefault="00772B1C" w:rsidP="00772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B1C">
        <w:rPr>
          <w:rFonts w:ascii="Times New Roman" w:hAnsi="Times New Roman" w:cs="Times New Roman"/>
          <w:sz w:val="27"/>
          <w:szCs w:val="27"/>
        </w:rPr>
        <w:t>Принятие данного проекта не потребует выделения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средств. </w:t>
      </w:r>
    </w:p>
    <w:p w:rsidR="00120BAB" w:rsidRPr="00120BAB" w:rsidRDefault="00120BAB" w:rsidP="00772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2FF" w:rsidRPr="009C62FF" w:rsidRDefault="009C62FF" w:rsidP="001449FF">
      <w:pPr>
        <w:spacing w:after="0"/>
        <w:ind w:right="-82"/>
        <w:rPr>
          <w:rFonts w:ascii="Times New Roman" w:hAnsi="Times New Roman"/>
          <w:sz w:val="27"/>
          <w:szCs w:val="27"/>
        </w:rPr>
      </w:pPr>
    </w:p>
    <w:p w:rsidR="001449FF" w:rsidRPr="009C62FF" w:rsidRDefault="00772B1C" w:rsidP="001449FF">
      <w:pPr>
        <w:spacing w:after="0"/>
        <w:ind w:right="-8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Министр</w:t>
      </w:r>
      <w:r w:rsidR="001449FF" w:rsidRPr="009C62FF">
        <w:rPr>
          <w:rFonts w:ascii="Times New Roman" w:hAnsi="Times New Roman"/>
          <w:sz w:val="27"/>
          <w:szCs w:val="27"/>
        </w:rPr>
        <w:t xml:space="preserve"> сельского хозяйства</w:t>
      </w:r>
    </w:p>
    <w:p w:rsidR="00C54FC2" w:rsidRPr="009C62FF" w:rsidRDefault="001449FF" w:rsidP="009C62FF">
      <w:pPr>
        <w:tabs>
          <w:tab w:val="left" w:pos="9356"/>
        </w:tabs>
        <w:spacing w:after="0"/>
        <w:rPr>
          <w:rStyle w:val="a3"/>
          <w:rFonts w:ascii="Times New Roman" w:hAnsi="Times New Roman"/>
          <w:b w:val="0"/>
          <w:sz w:val="27"/>
          <w:szCs w:val="27"/>
        </w:rPr>
      </w:pPr>
      <w:r w:rsidRPr="009C62FF">
        <w:rPr>
          <w:rFonts w:ascii="Times New Roman" w:hAnsi="Times New Roman"/>
          <w:sz w:val="27"/>
          <w:szCs w:val="27"/>
        </w:rPr>
        <w:t xml:space="preserve">Карачаево-Черкесской Республики                                                   </w:t>
      </w:r>
      <w:r w:rsidR="00772B1C">
        <w:rPr>
          <w:rFonts w:ascii="Times New Roman" w:hAnsi="Times New Roman"/>
          <w:sz w:val="27"/>
          <w:szCs w:val="27"/>
        </w:rPr>
        <w:t xml:space="preserve">    </w:t>
      </w:r>
      <w:proofErr w:type="spellStart"/>
      <w:r w:rsidR="00772B1C">
        <w:rPr>
          <w:rFonts w:ascii="Times New Roman" w:hAnsi="Times New Roman"/>
          <w:sz w:val="27"/>
          <w:szCs w:val="27"/>
        </w:rPr>
        <w:t>У.Х.Биджиев</w:t>
      </w:r>
      <w:proofErr w:type="spellEnd"/>
      <w:r w:rsidR="00772B1C">
        <w:rPr>
          <w:rFonts w:ascii="Times New Roman" w:hAnsi="Times New Roman"/>
          <w:sz w:val="27"/>
          <w:szCs w:val="27"/>
        </w:rPr>
        <w:t xml:space="preserve"> </w:t>
      </w:r>
    </w:p>
    <w:p w:rsidR="009C62FF" w:rsidRDefault="009C62FF" w:rsidP="009C62FF">
      <w:pPr>
        <w:tabs>
          <w:tab w:val="left" w:pos="9356"/>
        </w:tabs>
        <w:spacing w:after="0"/>
        <w:rPr>
          <w:rFonts w:ascii="Times New Roman" w:hAnsi="Times New Roman"/>
          <w:color w:val="26282F"/>
          <w:sz w:val="27"/>
          <w:szCs w:val="27"/>
        </w:rPr>
      </w:pPr>
    </w:p>
    <w:p w:rsidR="00772B1C" w:rsidRPr="009C62FF" w:rsidRDefault="00772B1C" w:rsidP="009C62FF">
      <w:pPr>
        <w:tabs>
          <w:tab w:val="left" w:pos="9356"/>
        </w:tabs>
        <w:spacing w:after="0"/>
        <w:rPr>
          <w:rFonts w:ascii="Times New Roman" w:hAnsi="Times New Roman"/>
          <w:color w:val="26282F"/>
          <w:sz w:val="27"/>
          <w:szCs w:val="27"/>
        </w:rPr>
      </w:pPr>
      <w:r>
        <w:rPr>
          <w:rFonts w:ascii="Times New Roman" w:hAnsi="Times New Roman"/>
          <w:color w:val="26282F"/>
          <w:sz w:val="27"/>
          <w:szCs w:val="27"/>
        </w:rPr>
        <w:t xml:space="preserve">Начальник юридического отдела                                                           </w:t>
      </w:r>
      <w:proofErr w:type="spellStart"/>
      <w:r>
        <w:rPr>
          <w:rFonts w:ascii="Times New Roman" w:hAnsi="Times New Roman"/>
          <w:color w:val="26282F"/>
          <w:sz w:val="27"/>
          <w:szCs w:val="27"/>
        </w:rPr>
        <w:t>З.Х.Курелова</w:t>
      </w:r>
      <w:proofErr w:type="spellEnd"/>
      <w:r>
        <w:rPr>
          <w:rFonts w:ascii="Times New Roman" w:hAnsi="Times New Roman"/>
          <w:color w:val="26282F"/>
          <w:sz w:val="27"/>
          <w:szCs w:val="27"/>
        </w:rPr>
        <w:t xml:space="preserve"> </w:t>
      </w:r>
    </w:p>
    <w:p w:rsidR="00772B1C" w:rsidRDefault="00772B1C" w:rsidP="00C54FC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772B1C" w:rsidRPr="00772B1C" w:rsidRDefault="00772B1C" w:rsidP="00772B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B1C">
        <w:rPr>
          <w:rFonts w:ascii="Times New Roman" w:hAnsi="Times New Roman" w:cs="Times New Roman"/>
          <w:sz w:val="20"/>
          <w:szCs w:val="20"/>
        </w:rPr>
        <w:t>Разработчик:</w:t>
      </w:r>
    </w:p>
    <w:p w:rsidR="00772B1C" w:rsidRPr="00772B1C" w:rsidRDefault="00222089" w:rsidP="00772B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B1C">
        <w:rPr>
          <w:rFonts w:ascii="Times New Roman" w:hAnsi="Times New Roman" w:cs="Times New Roman"/>
          <w:sz w:val="20"/>
          <w:szCs w:val="20"/>
        </w:rPr>
        <w:t xml:space="preserve">А.О. </w:t>
      </w:r>
      <w:proofErr w:type="spellStart"/>
      <w:r w:rsidRPr="00772B1C">
        <w:rPr>
          <w:rFonts w:ascii="Times New Roman" w:hAnsi="Times New Roman" w:cs="Times New Roman"/>
          <w:sz w:val="20"/>
          <w:szCs w:val="20"/>
        </w:rPr>
        <w:t>Байрамукова</w:t>
      </w:r>
      <w:proofErr w:type="spellEnd"/>
      <w:r w:rsidRPr="00772B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3399" w:rsidRPr="00315A95" w:rsidRDefault="00772B1C" w:rsidP="002220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B1C">
        <w:rPr>
          <w:rFonts w:ascii="Times New Roman" w:hAnsi="Times New Roman" w:cs="Times New Roman"/>
          <w:sz w:val="20"/>
          <w:szCs w:val="20"/>
        </w:rPr>
        <w:t>22-08-37</w:t>
      </w:r>
    </w:p>
    <w:sectPr w:rsidR="00063399" w:rsidRPr="00315A95" w:rsidSect="002220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6B62"/>
    <w:multiLevelType w:val="hybridMultilevel"/>
    <w:tmpl w:val="26D4F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317FA"/>
    <w:multiLevelType w:val="hybridMultilevel"/>
    <w:tmpl w:val="CA40B7EC"/>
    <w:lvl w:ilvl="0" w:tplc="F036EC38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365C"/>
    <w:rsid w:val="00063399"/>
    <w:rsid w:val="000C31CF"/>
    <w:rsid w:val="00120BAB"/>
    <w:rsid w:val="00124F67"/>
    <w:rsid w:val="001449FF"/>
    <w:rsid w:val="001565F8"/>
    <w:rsid w:val="00167A36"/>
    <w:rsid w:val="001A6061"/>
    <w:rsid w:val="00222089"/>
    <w:rsid w:val="00243801"/>
    <w:rsid w:val="002439B5"/>
    <w:rsid w:val="00270ED5"/>
    <w:rsid w:val="002B41B1"/>
    <w:rsid w:val="00315A95"/>
    <w:rsid w:val="00324639"/>
    <w:rsid w:val="0035230B"/>
    <w:rsid w:val="003A5997"/>
    <w:rsid w:val="003B0B79"/>
    <w:rsid w:val="00406F31"/>
    <w:rsid w:val="00442975"/>
    <w:rsid w:val="004B4C14"/>
    <w:rsid w:val="004C5CC6"/>
    <w:rsid w:val="00593434"/>
    <w:rsid w:val="005B6582"/>
    <w:rsid w:val="006076E1"/>
    <w:rsid w:val="00633551"/>
    <w:rsid w:val="00637643"/>
    <w:rsid w:val="0067365C"/>
    <w:rsid w:val="006B189C"/>
    <w:rsid w:val="006F0609"/>
    <w:rsid w:val="00704296"/>
    <w:rsid w:val="00745C31"/>
    <w:rsid w:val="00772B1C"/>
    <w:rsid w:val="007E0711"/>
    <w:rsid w:val="007F14CC"/>
    <w:rsid w:val="00880571"/>
    <w:rsid w:val="0089483A"/>
    <w:rsid w:val="008C646C"/>
    <w:rsid w:val="008F396C"/>
    <w:rsid w:val="009310D4"/>
    <w:rsid w:val="009858CD"/>
    <w:rsid w:val="009A6260"/>
    <w:rsid w:val="009C62FF"/>
    <w:rsid w:val="009D0F9C"/>
    <w:rsid w:val="009F3269"/>
    <w:rsid w:val="009F71EE"/>
    <w:rsid w:val="00A168C6"/>
    <w:rsid w:val="00A7017F"/>
    <w:rsid w:val="00AD3249"/>
    <w:rsid w:val="00B21485"/>
    <w:rsid w:val="00B73E4C"/>
    <w:rsid w:val="00B76430"/>
    <w:rsid w:val="00B84388"/>
    <w:rsid w:val="00C54FC2"/>
    <w:rsid w:val="00C61791"/>
    <w:rsid w:val="00C977C6"/>
    <w:rsid w:val="00CD4E64"/>
    <w:rsid w:val="00CE02AE"/>
    <w:rsid w:val="00D148B7"/>
    <w:rsid w:val="00D54303"/>
    <w:rsid w:val="00DA4904"/>
    <w:rsid w:val="00DD2C30"/>
    <w:rsid w:val="00E26136"/>
    <w:rsid w:val="00E56A2B"/>
    <w:rsid w:val="00E8343A"/>
    <w:rsid w:val="00F6339E"/>
    <w:rsid w:val="00F82851"/>
    <w:rsid w:val="00F97D7B"/>
    <w:rsid w:val="00FA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7F"/>
  </w:style>
  <w:style w:type="paragraph" w:styleId="1">
    <w:name w:val="heading 1"/>
    <w:basedOn w:val="a"/>
    <w:next w:val="a"/>
    <w:link w:val="10"/>
    <w:uiPriority w:val="99"/>
    <w:qFormat/>
    <w:rsid w:val="006736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365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7365C"/>
    <w:rPr>
      <w:b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C9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7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58CD"/>
    <w:pPr>
      <w:ind w:left="720"/>
      <w:contextualSpacing/>
    </w:pPr>
  </w:style>
  <w:style w:type="character" w:customStyle="1" w:styleId="a7">
    <w:name w:val="Гипертекстовая ссылка"/>
    <w:basedOn w:val="a3"/>
    <w:uiPriority w:val="99"/>
    <w:rsid w:val="00CD4E64"/>
    <w:rPr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2719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72719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E16E-6788-497C-9817-4ADD2F54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mcx96</dc:creator>
  <cp:keywords/>
  <dc:description/>
  <cp:lastModifiedBy>RePack by Diakov</cp:lastModifiedBy>
  <cp:revision>14</cp:revision>
  <cp:lastPrinted>2017-10-04T06:37:00Z</cp:lastPrinted>
  <dcterms:created xsi:type="dcterms:W3CDTF">2017-02-18T15:12:00Z</dcterms:created>
  <dcterms:modified xsi:type="dcterms:W3CDTF">2017-10-04T06:37:00Z</dcterms:modified>
</cp:coreProperties>
</file>