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DE" w:rsidRPr="00134A99" w:rsidRDefault="00B45FDE" w:rsidP="00B45FD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4A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</w:t>
      </w:r>
    </w:p>
    <w:p w:rsidR="00B45FDE" w:rsidRPr="00134A99" w:rsidRDefault="00B45FDE" w:rsidP="00B45FD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B45FDE" w:rsidRPr="00134A99" w:rsidRDefault="00B45FDE" w:rsidP="00B45FD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Карачаево-Черкесской Республики</w:t>
      </w:r>
    </w:p>
    <w:p w:rsidR="00B45FDE" w:rsidRPr="00134A99" w:rsidRDefault="00B45FDE" w:rsidP="00B45FD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DE" w:rsidRPr="00134A99" w:rsidRDefault="00B45FDE" w:rsidP="00B45FD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45FDE" w:rsidRPr="00134A99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DE" w:rsidRPr="00134A99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2017                               г. Черкесск                                              № ___</w:t>
      </w:r>
    </w:p>
    <w:p w:rsidR="00B45FDE" w:rsidRDefault="00B45FDE" w:rsidP="00B45FDE"/>
    <w:p w:rsidR="00B45FDE" w:rsidRPr="00134A99" w:rsidRDefault="00B45FDE" w:rsidP="00B45FDE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134A9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 внесении изменений в постановление Правительства Карачаево-Черкесской Республики от 31.10.2013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№</w:t>
      </w:r>
      <w:r w:rsidRPr="00134A9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 358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«О государственной программе «</w:t>
      </w:r>
      <w:r w:rsidRPr="00134A99">
        <w:rPr>
          <w:rFonts w:ascii="Times New Roman" w:hAnsi="Times New Roman" w:cs="Times New Roman"/>
          <w:bCs/>
          <w:color w:val="26282F"/>
          <w:sz w:val="28"/>
          <w:szCs w:val="28"/>
        </w:rPr>
        <w:t>Развитие сельского хозяйства Карачаево-Черкесской Республики до 2020 года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</w:p>
    <w:p w:rsidR="00B45FDE" w:rsidRPr="00134A99" w:rsidRDefault="00B45FDE" w:rsidP="00B45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45FDE" w:rsidRDefault="00B45FDE" w:rsidP="00B45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4A9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134A99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134A9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Правительство Карачаево-Черкесской Республики </w:t>
      </w:r>
    </w:p>
    <w:p w:rsidR="00B45FDE" w:rsidRDefault="00B45FDE" w:rsidP="00B45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5FDE" w:rsidRDefault="00B45FDE" w:rsidP="00B45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45FDE" w:rsidRPr="00134A99" w:rsidRDefault="00B45FDE" w:rsidP="00B45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5FDE" w:rsidRDefault="00B45FDE" w:rsidP="00B45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34A9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134A99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134A99"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Карачаево-Черкесской Республики от 31.10.2013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34A99">
        <w:rPr>
          <w:rFonts w:ascii="Times New Roman" w:hAnsi="Times New Roman" w:cs="Times New Roman"/>
          <w:sz w:val="28"/>
          <w:szCs w:val="28"/>
        </w:rPr>
        <w:t xml:space="preserve">358 </w:t>
      </w:r>
      <w:r>
        <w:rPr>
          <w:rFonts w:ascii="Times New Roman" w:hAnsi="Times New Roman" w:cs="Times New Roman"/>
          <w:sz w:val="28"/>
          <w:szCs w:val="28"/>
        </w:rPr>
        <w:t>«О государственной программе «</w:t>
      </w:r>
      <w:r w:rsidRPr="00134A99">
        <w:rPr>
          <w:rFonts w:ascii="Times New Roman" w:hAnsi="Times New Roman" w:cs="Times New Roman"/>
          <w:sz w:val="28"/>
          <w:szCs w:val="28"/>
        </w:rPr>
        <w:t>Развитие сельского хозяйства Карачаево-Чер</w:t>
      </w:r>
      <w:r>
        <w:rPr>
          <w:rFonts w:ascii="Times New Roman" w:hAnsi="Times New Roman" w:cs="Times New Roman"/>
          <w:sz w:val="28"/>
          <w:szCs w:val="28"/>
        </w:rPr>
        <w:t>кесской Республики до 2020 года»</w:t>
      </w:r>
      <w:r w:rsidRPr="00134A99">
        <w:rPr>
          <w:rFonts w:ascii="Times New Roman" w:hAnsi="Times New Roman" w:cs="Times New Roman"/>
          <w:sz w:val="28"/>
          <w:szCs w:val="28"/>
        </w:rPr>
        <w:t xml:space="preserve"> (в редакции постановлений Правительства Карачаево-Черкесской Республики </w:t>
      </w:r>
      <w:hyperlink r:id="rId6" w:history="1">
        <w:r w:rsidRPr="00134A99">
          <w:rPr>
            <w:rFonts w:ascii="Times New Roman" w:hAnsi="Times New Roman" w:cs="Times New Roman"/>
            <w:sz w:val="28"/>
            <w:szCs w:val="28"/>
          </w:rPr>
          <w:t xml:space="preserve">от 25.04.2014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134A99">
          <w:rPr>
            <w:rFonts w:ascii="Times New Roman" w:hAnsi="Times New Roman" w:cs="Times New Roman"/>
            <w:sz w:val="28"/>
            <w:szCs w:val="28"/>
          </w:rPr>
          <w:t> 113</w:t>
        </w:r>
      </w:hyperlink>
      <w:r w:rsidRPr="00134A9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134A99">
          <w:rPr>
            <w:rFonts w:ascii="Times New Roman" w:hAnsi="Times New Roman" w:cs="Times New Roman"/>
            <w:sz w:val="28"/>
            <w:szCs w:val="28"/>
          </w:rPr>
          <w:t xml:space="preserve">от 05.08.2014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134A99">
          <w:rPr>
            <w:rFonts w:ascii="Times New Roman" w:hAnsi="Times New Roman" w:cs="Times New Roman"/>
            <w:sz w:val="28"/>
            <w:szCs w:val="28"/>
          </w:rPr>
          <w:t>229</w:t>
        </w:r>
      </w:hyperlink>
      <w:r w:rsidRPr="00134A9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134A99">
          <w:rPr>
            <w:rFonts w:ascii="Times New Roman" w:hAnsi="Times New Roman" w:cs="Times New Roman"/>
            <w:sz w:val="28"/>
            <w:szCs w:val="28"/>
          </w:rPr>
          <w:t xml:space="preserve">от 02.12.2014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134A99">
          <w:rPr>
            <w:rFonts w:ascii="Times New Roman" w:hAnsi="Times New Roman" w:cs="Times New Roman"/>
            <w:sz w:val="28"/>
            <w:szCs w:val="28"/>
          </w:rPr>
          <w:t>367</w:t>
        </w:r>
      </w:hyperlink>
      <w:r w:rsidRPr="00134A99">
        <w:rPr>
          <w:rFonts w:ascii="Times New Roman" w:hAnsi="Times New Roman" w:cs="Times New Roman"/>
          <w:sz w:val="28"/>
          <w:szCs w:val="28"/>
        </w:rPr>
        <w:t xml:space="preserve">, от 26.05.2015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4A99">
        <w:rPr>
          <w:rFonts w:ascii="Times New Roman" w:hAnsi="Times New Roman" w:cs="Times New Roman"/>
          <w:sz w:val="28"/>
          <w:szCs w:val="28"/>
        </w:rPr>
        <w:t xml:space="preserve">135, от 20.10.2015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4A99">
        <w:rPr>
          <w:rFonts w:ascii="Times New Roman" w:hAnsi="Times New Roman" w:cs="Times New Roman"/>
          <w:sz w:val="28"/>
          <w:szCs w:val="28"/>
        </w:rPr>
        <w:t xml:space="preserve"> 278, </w:t>
      </w:r>
      <w:hyperlink r:id="rId9" w:history="1">
        <w:r w:rsidRPr="00134A99">
          <w:rPr>
            <w:rFonts w:ascii="Times New Roman" w:hAnsi="Times New Roman" w:cs="Times New Roman"/>
            <w:sz w:val="28"/>
            <w:szCs w:val="28"/>
          </w:rPr>
          <w:t xml:space="preserve">от 28.04.2016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134A99">
          <w:rPr>
            <w:rFonts w:ascii="Times New Roman" w:hAnsi="Times New Roman" w:cs="Times New Roman"/>
            <w:sz w:val="28"/>
            <w:szCs w:val="28"/>
          </w:rPr>
          <w:t> 106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134A99">
        <w:rPr>
          <w:rFonts w:ascii="Arial" w:hAnsi="Arial" w:cs="Arial"/>
          <w:sz w:val="24"/>
          <w:szCs w:val="24"/>
        </w:rPr>
        <w:t xml:space="preserve"> </w:t>
      </w:r>
      <w:r w:rsidRPr="00134A9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34A9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134A99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34A99">
        <w:rPr>
          <w:rFonts w:ascii="Times New Roman" w:hAnsi="Times New Roman" w:cs="Times New Roman"/>
          <w:sz w:val="28"/>
          <w:szCs w:val="28"/>
        </w:rPr>
        <w:t xml:space="preserve"> 319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4A9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34A9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134A99">
        <w:rPr>
          <w:rFonts w:ascii="Times New Roman" w:hAnsi="Times New Roman" w:cs="Times New Roman"/>
          <w:sz w:val="28"/>
          <w:szCs w:val="28"/>
        </w:rPr>
        <w:t>2017 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4A99">
        <w:rPr>
          <w:rFonts w:ascii="Times New Roman" w:hAnsi="Times New Roman" w:cs="Times New Roman"/>
          <w:sz w:val="28"/>
          <w:szCs w:val="28"/>
        </w:rPr>
        <w:t> 23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34A9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45FDE" w:rsidRPr="00B94E9F" w:rsidRDefault="00B45FDE" w:rsidP="00B45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0" w:history="1">
        <w:r w:rsidRPr="00B94E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ы</w:t>
        </w:r>
        <w:r w:rsidRPr="00B94E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 6,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B94E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приложения 1</w:t>
        </w:r>
      </w:hyperlink>
      <w:r w:rsidRPr="00B94E9F">
        <w:rPr>
          <w:rFonts w:ascii="Times New Roman" w:hAnsi="Times New Roman" w:cs="Times New Roman"/>
          <w:sz w:val="28"/>
          <w:szCs w:val="28"/>
        </w:rPr>
        <w:t xml:space="preserve"> к Программе изложить в редакции согласно </w:t>
      </w:r>
      <w:hyperlink w:anchor="sub_1010" w:history="1">
        <w:r w:rsidRPr="00B94E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</w:t>
        </w:r>
      </w:hyperlink>
      <w:r w:rsidRPr="00B94E9F">
        <w:rPr>
          <w:rFonts w:ascii="Times New Roman" w:hAnsi="Times New Roman" w:cs="Times New Roman"/>
          <w:sz w:val="28"/>
          <w:szCs w:val="28"/>
        </w:rPr>
        <w:t>.</w:t>
      </w:r>
    </w:p>
    <w:p w:rsidR="00B45FDE" w:rsidRPr="00E37209" w:rsidRDefault="00B45FDE" w:rsidP="00B45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45FDE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DE" w:rsidRPr="00B94E9F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B45FDE" w:rsidRPr="00B94E9F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А.А. Озов</w:t>
      </w:r>
    </w:p>
    <w:p w:rsidR="00B45FDE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DE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DE" w:rsidRPr="00B94E9F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B45FDE" w:rsidRPr="00B94E9F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</w:t>
      </w:r>
    </w:p>
    <w:p w:rsidR="00B45FDE" w:rsidRPr="00B94E9F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</w:t>
      </w:r>
    </w:p>
    <w:p w:rsidR="00B45FDE" w:rsidRPr="00B94E9F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Э.Б. </w:t>
      </w:r>
      <w:proofErr w:type="spellStart"/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Салпагаров</w:t>
      </w:r>
      <w:proofErr w:type="spellEnd"/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FDE" w:rsidRPr="00B94E9F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DE" w:rsidRPr="00B94E9F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B45FDE" w:rsidRPr="00B94E9F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 Правительства</w:t>
      </w:r>
      <w:proofErr w:type="gramEnd"/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FDE" w:rsidRPr="00B94E9F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Э.П. Байчоров</w:t>
      </w:r>
    </w:p>
    <w:p w:rsidR="00B45FDE" w:rsidRPr="00B94E9F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</w:p>
    <w:p w:rsidR="00B45FDE" w:rsidRPr="00B94E9F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Председателя  Правительства</w:t>
      </w:r>
      <w:proofErr w:type="gramEnd"/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FDE" w:rsidRPr="00B94E9F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В.В. Косенков</w:t>
      </w:r>
    </w:p>
    <w:p w:rsidR="00B45FDE" w:rsidRPr="00B94E9F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DE" w:rsidRPr="00B94E9F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Администрации</w:t>
      </w:r>
    </w:p>
    <w:p w:rsidR="00B45FDE" w:rsidRPr="00B94E9F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</w:t>
      </w:r>
    </w:p>
    <w:p w:rsidR="00B45FDE" w:rsidRPr="00B94E9F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B45FDE" w:rsidRPr="00B94E9F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B45FDE" w:rsidRPr="00B94E9F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B45FDE" w:rsidRPr="00B94E9F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</w:t>
      </w: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Ф.Я. </w:t>
      </w:r>
      <w:proofErr w:type="spellStart"/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Астежева</w:t>
      </w:r>
      <w:proofErr w:type="spellEnd"/>
    </w:p>
    <w:p w:rsidR="00B45FDE" w:rsidRPr="00B94E9F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DE" w:rsidRPr="00B94E9F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финансов </w:t>
      </w:r>
    </w:p>
    <w:p w:rsidR="00B45FDE" w:rsidRPr="00B94E9F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Р.Х. Эльканов</w:t>
      </w:r>
    </w:p>
    <w:p w:rsidR="00B45FDE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DE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экономического развития</w:t>
      </w:r>
    </w:p>
    <w:p w:rsidR="00B45FDE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Накохов</w:t>
      </w:r>
      <w:proofErr w:type="spellEnd"/>
    </w:p>
    <w:p w:rsidR="00B45FDE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DE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строительства и</w:t>
      </w:r>
    </w:p>
    <w:p w:rsidR="00B45FDE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</w:p>
    <w:p w:rsidR="00B45FDE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2B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Гордиенко</w:t>
      </w:r>
    </w:p>
    <w:p w:rsidR="00B45FDE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DE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культуры</w:t>
      </w:r>
    </w:p>
    <w:p w:rsidR="00B45FDE" w:rsidRPr="00B94E9F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B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Бороков</w:t>
      </w:r>
      <w:proofErr w:type="spellEnd"/>
      <w:r w:rsidRPr="002B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B45FDE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DE" w:rsidRPr="00B94E9F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Государственно-правового</w:t>
      </w:r>
    </w:p>
    <w:p w:rsidR="00B45FDE" w:rsidRPr="00B94E9F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Главы и Правительства</w:t>
      </w:r>
    </w:p>
    <w:p w:rsidR="00B45FDE" w:rsidRPr="00B94E9F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А.А. </w:t>
      </w:r>
      <w:proofErr w:type="spellStart"/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Тлишев</w:t>
      </w:r>
      <w:proofErr w:type="spellEnd"/>
    </w:p>
    <w:p w:rsidR="00B45FDE" w:rsidRPr="00B94E9F" w:rsidRDefault="00B45FDE" w:rsidP="00B45F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DE" w:rsidRPr="00B94E9F" w:rsidRDefault="00B45FDE" w:rsidP="00B45F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DE" w:rsidRPr="00B94E9F" w:rsidRDefault="00B45FDE" w:rsidP="00B45F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подготовлен Министерством сельского хозяйства Карачаево-Черкесской Республики </w:t>
      </w:r>
    </w:p>
    <w:p w:rsidR="00B45FDE" w:rsidRPr="00B94E9F" w:rsidRDefault="00B45FDE" w:rsidP="00B45FDE">
      <w:pPr>
        <w:spacing w:after="0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DE" w:rsidRPr="00B94E9F" w:rsidRDefault="00B45FDE" w:rsidP="00B45FDE">
      <w:pPr>
        <w:spacing w:after="0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FDE" w:rsidRPr="00B94E9F" w:rsidRDefault="00B45FDE" w:rsidP="00B45FDE">
      <w:pPr>
        <w:spacing w:after="0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сельского хозяйства</w:t>
      </w:r>
    </w:p>
    <w:p w:rsidR="00B45FDE" w:rsidRPr="00B94E9F" w:rsidRDefault="00B45FDE" w:rsidP="00B45FDE">
      <w:pPr>
        <w:tabs>
          <w:tab w:val="left" w:pos="9356"/>
        </w:tabs>
        <w:spacing w:after="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B9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У.Х. Биджиев</w:t>
      </w:r>
    </w:p>
    <w:p w:rsidR="00606C7C" w:rsidRDefault="00606C7C">
      <w:bookmarkStart w:id="0" w:name="_GoBack"/>
      <w:bookmarkEnd w:id="0"/>
    </w:p>
    <w:sectPr w:rsidR="0060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DE"/>
    <w:rsid w:val="00606C7C"/>
    <w:rsid w:val="00B4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A5BE1-37D3-4AE9-8236-C7FE5AE9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F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825468.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30825469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0825467.0" TargetMode="External"/><Relationship Id="rId11" Type="http://schemas.openxmlformats.org/officeDocument/2006/relationships/hyperlink" Target="garantF1://30813550.10017" TargetMode="External"/><Relationship Id="rId5" Type="http://schemas.openxmlformats.org/officeDocument/2006/relationships/hyperlink" Target="garantF1://30825465.1000" TargetMode="External"/><Relationship Id="rId10" Type="http://schemas.openxmlformats.org/officeDocument/2006/relationships/hyperlink" Target="garantF1://30813550.10011" TargetMode="External"/><Relationship Id="rId4" Type="http://schemas.openxmlformats.org/officeDocument/2006/relationships/hyperlink" Target="garantF1://12012604.179" TargetMode="External"/><Relationship Id="rId9" Type="http://schemas.openxmlformats.org/officeDocument/2006/relationships/hyperlink" Target="garantF1://3082673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Кубанова Е.Д.</dc:creator>
  <cp:keywords/>
  <dc:description/>
  <cp:lastModifiedBy>mcx63</cp:lastModifiedBy>
  <cp:revision>2</cp:revision>
  <dcterms:created xsi:type="dcterms:W3CDTF">2017-11-07T13:13:00Z</dcterms:created>
  <dcterms:modified xsi:type="dcterms:W3CDTF">2017-11-07T13:13:00Z</dcterms:modified>
</cp:coreProperties>
</file>