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1A" w:rsidRDefault="00E64821">
      <w:pPr>
        <w:pStyle w:val="Standard"/>
        <w:spacing w:after="200" w:line="240" w:lineRule="auto"/>
        <w:jc w:val="right"/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1C101A" w:rsidRDefault="001C101A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E64821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C101A" w:rsidRDefault="00E64821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1C101A" w:rsidRDefault="001C101A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C101A" w:rsidRDefault="00E64821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C101A" w:rsidRDefault="001C101A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E64821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                                     г. Черкесск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№  ___</w:t>
      </w:r>
    </w:p>
    <w:p w:rsidR="001C101A" w:rsidRDefault="001C101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C101A" w:rsidRDefault="001C101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C101A" w:rsidRDefault="00E64821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Правительства Карачаево-Черкесской Республики от 15.02.2013 №43 «Об утверждении Порядка предоставления субсидий на оказание несвязанной поддержки (поддержки доходов)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сельскохозяйственных товаропроизводителей в области растениеводства»</w:t>
      </w:r>
    </w:p>
    <w:p w:rsidR="001C101A" w:rsidRDefault="001C101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C101A" w:rsidRDefault="00E6482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Распоряжением Правительства Российской Федерации от 04.08.2018 № 1620-р </w:t>
      </w:r>
    </w:p>
    <w:p w:rsidR="001C101A" w:rsidRDefault="001C101A">
      <w:pPr>
        <w:pStyle w:val="Standard"/>
        <w:spacing w:after="0" w:line="240" w:lineRule="auto"/>
        <w:ind w:firstLine="708"/>
        <w:jc w:val="both"/>
      </w:pPr>
    </w:p>
    <w:p w:rsidR="001C101A" w:rsidRDefault="00E64821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1C101A" w:rsidRDefault="001C101A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16"/>
          <w:szCs w:val="16"/>
        </w:rPr>
      </w:pPr>
    </w:p>
    <w:p w:rsidR="001C101A" w:rsidRDefault="00E64821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Правительства Карачаево-Черкесской Республики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15.02.2013 № 43 «Об утверждении Порядка предоставления субсидий на оказание несвязанной поддержки (поддержки доходов) сельскохозяйственных товаропроизводителей в области растениеводства» (в редакции постановлений Правительства Карачаево-Черкесской Республи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 от  03.04.2013 №96, от 04.04.2018 №78, от 08.12.2014 №372, от 01.02.2016 №6, от 22.04.2016 №104, от 09.02.2017 №31, от 05.05.2017 №112, от 13.07.2017 №198, от 19.12.2017 №357) следующие изменения:</w:t>
      </w:r>
    </w:p>
    <w:p w:rsidR="001C101A" w:rsidRDefault="00E64821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6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 4 приложения к постановлению дополнить абзацам сле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дующего содержания:  </w:t>
      </w:r>
    </w:p>
    <w:p w:rsidR="001C101A" w:rsidRDefault="00E64821">
      <w:pPr>
        <w:pStyle w:val="Standard"/>
        <w:spacing w:after="0" w:line="240" w:lineRule="auto"/>
        <w:ind w:firstLine="6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«в случае выделения дополнительных средств на приобретение дизельного топлива, предоставляется субсидия на возмещение части затрат по приобретению дизельного топлива на проведение комплекса агротехнологических работ в рамках оказания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несвязанной поддержки (поддержки доходов) сельскохозяйственных товаропроизводителей в  соответствии с приказом Министерства.».</w:t>
      </w:r>
    </w:p>
    <w:p w:rsidR="001C101A" w:rsidRDefault="00E64821">
      <w:pPr>
        <w:pStyle w:val="Standard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</w:p>
    <w:p w:rsidR="001C101A" w:rsidRDefault="001C101A">
      <w:pPr>
        <w:pStyle w:val="Standard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C101A" w:rsidRDefault="00E6482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Правительства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Карачаево-Черкесской Республики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   А.А. Озов</w:t>
      </w: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Проект со</w:t>
      </w:r>
      <w:r>
        <w:rPr>
          <w:rFonts w:ascii="Times New Roman" w:eastAsia="Calibri" w:hAnsi="Times New Roman" w:cs="Times New Roman"/>
          <w:sz w:val="28"/>
          <w:szCs w:val="28"/>
        </w:rPr>
        <w:t>гласован: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Руководителя Администрации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М.Н.Озов                                  </w:t>
      </w: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Карачаево-Че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ркесской Республики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Э.П. Байчоров</w:t>
      </w: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Е.С Поляков</w:t>
      </w: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Заместитель Руководителя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Главы и Правительства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Ф.Я. Астежева</w:t>
      </w: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Министра финансов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Карачаево-Че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ркесской Республики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В. В. Камышан </w:t>
      </w: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А.Х. </w:t>
      </w:r>
      <w:hyperlink r:id="rId8" w:history="1">
        <w:r>
          <w:rPr>
            <w:rFonts w:ascii="Times New Roman" w:eastAsia="Calibri" w:hAnsi="Times New Roman" w:cs="Times New Roman"/>
            <w:sz w:val="28"/>
            <w:szCs w:val="28"/>
          </w:rPr>
          <w:t>Н</w:t>
        </w:r>
        <w:r>
          <w:rPr>
            <w:rFonts w:ascii="Times New Roman" w:eastAsia="Calibri" w:hAnsi="Times New Roman" w:cs="Times New Roman"/>
            <w:sz w:val="28"/>
            <w:szCs w:val="28"/>
          </w:rPr>
          <w:t xml:space="preserve">акохов 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Начальник Государственно-правового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Управления Главы и Правительства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                                                   А. А. Тлишев</w:t>
      </w: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E64821">
      <w:pPr>
        <w:pStyle w:val="Standard"/>
        <w:tabs>
          <w:tab w:val="left" w:pos="851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 </w:t>
      </w:r>
    </w:p>
    <w:p w:rsidR="001C101A" w:rsidRDefault="001C101A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Министра сельского хозяйства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Р. А. Аслануков  </w:t>
      </w:r>
    </w:p>
    <w:p w:rsidR="001C101A" w:rsidRDefault="00E64821">
      <w:pPr>
        <w:pStyle w:val="Standard"/>
        <w:tabs>
          <w:tab w:val="left" w:pos="287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</w:p>
    <w:p w:rsidR="001C101A" w:rsidRDefault="001C101A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E64821">
      <w:pPr>
        <w:pStyle w:val="Standard"/>
        <w:spacing w:after="0" w:line="240" w:lineRule="auto"/>
        <w:ind w:firstLine="708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1C101A" w:rsidRDefault="00E64821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</w:t>
      </w:r>
      <w:r>
        <w:rPr>
          <w:rFonts w:ascii="Times New Roman" w:eastAsia="Calibri" w:hAnsi="Times New Roman" w:cs="Times New Roman"/>
          <w:sz w:val="28"/>
          <w:szCs w:val="28"/>
        </w:rPr>
        <w:t>ства Карачаево-Черкесской Республики</w:t>
      </w:r>
    </w:p>
    <w:p w:rsidR="001C101A" w:rsidRDefault="00E6482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Правительства Карачаево-Черкесской Республики от 15.02.2013 №43 «Об утверждении Порядка предоставления субсидий на оказание несвязанной поддержки (поддержки доходов) сельскохозяйств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енных товаропроизводителей в области растениеводства»</w:t>
      </w:r>
    </w:p>
    <w:p w:rsidR="001C101A" w:rsidRDefault="001C101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01A" w:rsidRDefault="00E64821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Основанием для разработки настоящего проекта является План работы Правительства на сентябрь 2018 года и Правительство Распоряжения от 04.08.2018 №1620-р</w:t>
      </w:r>
    </w:p>
    <w:p w:rsidR="001C101A" w:rsidRDefault="00E64821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от 15.02.2013 №43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предоставления субсидий на оказание несвязанной поддержки (поддержки доходов) сельскохозяйственных товаропроизводителей в области растениеводства» вносятся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Распоряже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04.08.2018 №1620-р о выделении бюджетам субъектов Российской Федерации бюджетных средств из резервного фонда Правительства Российской Федерации на возмещение части затрат по приобретению дизельного топлива. </w:t>
      </w:r>
    </w:p>
    <w:p w:rsidR="001C101A" w:rsidRDefault="00E64821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проектом предусматриваются изменения, позволяющие выплатить сельскохозяйственным товаропроизводителям субсидии на возмещение части затрат на приобретение дизельного топлива для проведения агротехнологических работ в 2018 году. </w:t>
      </w:r>
    </w:p>
    <w:p w:rsidR="001C101A" w:rsidRDefault="00E64821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Рассматриваемый проект не </w:t>
      </w:r>
      <w:r>
        <w:rPr>
          <w:rFonts w:ascii="Times New Roman" w:eastAsia="Calibri" w:hAnsi="Times New Roman" w:cs="Times New Roman"/>
          <w:sz w:val="28"/>
          <w:szCs w:val="28"/>
        </w:rPr>
        <w:t>потребует внесения изменений, признания утратившими силу или отмены иных нормативных правовых актов Карачаево-Черкесской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</w:p>
    <w:p w:rsidR="001C101A" w:rsidRDefault="001C101A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both"/>
      </w:pPr>
    </w:p>
    <w:p w:rsidR="001C101A" w:rsidRDefault="001C101A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E64821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Испол</w:t>
      </w:r>
      <w:r>
        <w:rPr>
          <w:rFonts w:ascii="Times New Roman" w:eastAsia="Calibri" w:hAnsi="Times New Roman" w:cs="Times New Roman"/>
          <w:sz w:val="28"/>
          <w:szCs w:val="28"/>
        </w:rPr>
        <w:t>няющий обязанности</w:t>
      </w:r>
    </w:p>
    <w:p w:rsidR="001C101A" w:rsidRDefault="00E64821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Министра сельского хозяйства</w:t>
      </w:r>
    </w:p>
    <w:p w:rsidR="001C101A" w:rsidRDefault="00E6482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                                                Р.А.Аслануков</w:t>
      </w:r>
    </w:p>
    <w:p w:rsidR="001C101A" w:rsidRDefault="001C101A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E64821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механизации и земледелия                              Н.А Мартынова </w:t>
      </w:r>
    </w:p>
    <w:p w:rsidR="001C101A" w:rsidRDefault="001C101A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1C101A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1A" w:rsidRDefault="00E64821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юридического </w:t>
      </w:r>
      <w:r>
        <w:rPr>
          <w:rFonts w:ascii="Times New Roman" w:eastAsia="Calibri" w:hAnsi="Times New Roman" w:cs="Times New Roman"/>
          <w:sz w:val="28"/>
          <w:szCs w:val="28"/>
        </w:rPr>
        <w:t>отдела                                                    З.Х. Курелова</w:t>
      </w:r>
    </w:p>
    <w:sectPr w:rsidR="001C101A">
      <w:pgSz w:w="11906" w:h="16800"/>
      <w:pgMar w:top="709" w:right="799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4821">
      <w:pPr>
        <w:spacing w:after="0" w:line="240" w:lineRule="auto"/>
      </w:pPr>
      <w:r>
        <w:separator/>
      </w:r>
    </w:p>
  </w:endnote>
  <w:endnote w:type="continuationSeparator" w:id="0">
    <w:p w:rsidR="00000000" w:rsidRDefault="00E6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48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6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A30"/>
    <w:multiLevelType w:val="multilevel"/>
    <w:tmpl w:val="9614FDF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45354A"/>
    <w:multiLevelType w:val="multilevel"/>
    <w:tmpl w:val="47CCDFA0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E5E0E37"/>
    <w:multiLevelType w:val="multilevel"/>
    <w:tmpl w:val="22AC888E"/>
    <w:styleLink w:val="WWNum2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101A"/>
    <w:rsid w:val="001C101A"/>
    <w:rsid w:val="00E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9">
    <w:name w:val="Placeholder Text"/>
    <w:basedOn w:val="a0"/>
    <w:rPr>
      <w:color w:val="80808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9">
    <w:name w:val="Placeholder Text"/>
    <w:basedOn w:val="a0"/>
    <w:rPr>
      <w:color w:val="80808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hr.ru/stat/nakohov_ah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2018-09-13T06:08:00Z</cp:lastPrinted>
  <dcterms:created xsi:type="dcterms:W3CDTF">2018-09-13T07:03:00Z</dcterms:created>
  <dcterms:modified xsi:type="dcterms:W3CDTF">2018-09-13T07:03:00Z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