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60" w:rsidRPr="00564814" w:rsidRDefault="004C1E60" w:rsidP="004C1E60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sub_1000"/>
      <w:r w:rsidRPr="00564814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C1E60" w:rsidRPr="00564814" w:rsidRDefault="004C1E60" w:rsidP="004C1E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4C1E60" w:rsidRPr="00564814" w:rsidRDefault="004C1E60" w:rsidP="004C1E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4C1E60" w:rsidRPr="00564814" w:rsidRDefault="004C1E60" w:rsidP="004C1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C1E60" w:rsidRPr="00564814" w:rsidRDefault="004C1E60" w:rsidP="004C1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81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C1E60" w:rsidRPr="00564814" w:rsidRDefault="004C1E60" w:rsidP="004C1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1E60" w:rsidRPr="00564814" w:rsidRDefault="004C1E60" w:rsidP="004C1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г. Черкесск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_</w:t>
      </w:r>
      <w:proofErr w:type="gramEnd"/>
      <w:r w:rsidRPr="00564814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4C1E60" w:rsidRPr="00564814" w:rsidRDefault="004C1E60" w:rsidP="004C1E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4C1E60" w:rsidRPr="00564814" w:rsidRDefault="004C1E60" w:rsidP="004C1E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4C1E60" w:rsidRDefault="004C1E60" w:rsidP="004C1E6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от </w:t>
      </w:r>
      <w:bookmarkStart w:id="1" w:name="_Hlk479946901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15.02.2013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43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bookmarkStart w:id="2" w:name="_Hlk479578541"/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предоставления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субсидий на оказание несвязанной поддержки (поддержки доходов) сельскохозяйственных товаропроизводителей в области растениеводства».</w:t>
      </w:r>
    </w:p>
    <w:p w:rsidR="004C1E60" w:rsidRPr="00564814" w:rsidRDefault="004C1E60" w:rsidP="004C1E6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End w:id="1"/>
      <w:bookmarkEnd w:id="2"/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Правительство Карачаево-Черкесской Республики</w:t>
      </w:r>
    </w:p>
    <w:p w:rsidR="004C1E60" w:rsidRPr="00564814" w:rsidRDefault="004C1E60" w:rsidP="004C1E6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4C1E60" w:rsidRDefault="004C1E60" w:rsidP="004C1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  <w:r w:rsidRPr="00564814"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4C1E60" w:rsidRPr="00564814" w:rsidRDefault="004C1E60" w:rsidP="004C1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</w:p>
    <w:p w:rsidR="004C1E60" w:rsidRPr="00564814" w:rsidRDefault="004C1E60" w:rsidP="004C1E6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приложение к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Карачаево-Черкесской Республики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15.02.2013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43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Порядка предоставления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субсидий на оказание несвязанной поддержки (поддержки доходов) сельскохозяйственных товаропроизводителей в области растениеводства» (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редакции постановлений Правительства Карачаево-Черкесской Республики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03.04.2013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04.04.2014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78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08.12.2014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372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01.02.2016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22.04.2016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104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09.02.2017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31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05.05.2017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112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13.07.2017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198)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следующие изменения:</w:t>
      </w:r>
      <w:bookmarkStart w:id="3" w:name="sub_1"/>
    </w:p>
    <w:p w:rsidR="004C1E60" w:rsidRDefault="004C1E60" w:rsidP="004C1E60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4" w:name="sub_24"/>
      <w:bookmarkEnd w:id="3"/>
      <w:r w:rsidRPr="009B69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hyperlink r:id="rId5" w:history="1">
        <w:r w:rsidRPr="009B69F6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пункте 1</w:t>
        </w:r>
      </w:hyperlink>
      <w:bookmarkStart w:id="5" w:name="sub_241"/>
      <w:bookmarkEnd w:id="4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Порядка, исключить</w:t>
      </w:r>
      <w:r w:rsidRPr="006F22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слова  </w:t>
      </w:r>
      <w:r w:rsidRPr="009B69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gramEnd"/>
      <w:r w:rsidRPr="009B69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зарегистрированным</w:t>
      </w:r>
      <w:bookmarkEnd w:id="5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и»;</w:t>
      </w:r>
    </w:p>
    <w:p w:rsidR="004C1E60" w:rsidRPr="009B69F6" w:rsidRDefault="004C1E60" w:rsidP="004C1E60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Пункт 10 Порядка исключить. </w:t>
      </w:r>
    </w:p>
    <w:p w:rsidR="004C1E60" w:rsidRPr="00564814" w:rsidRDefault="004C1E60" w:rsidP="004C1E60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1E60" w:rsidRDefault="004C1E60" w:rsidP="004C1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1E60" w:rsidRPr="00564814" w:rsidRDefault="004C1E60" w:rsidP="004C1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4814"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4814"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 w:rsidRPr="005648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6481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56481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А.А. </w:t>
      </w:r>
      <w:proofErr w:type="spellStart"/>
      <w:r w:rsidRPr="00564814">
        <w:rPr>
          <w:rFonts w:ascii="Times New Roman" w:eastAsia="Calibri" w:hAnsi="Times New Roman" w:cs="Times New Roman"/>
          <w:bCs/>
          <w:sz w:val="28"/>
          <w:szCs w:val="28"/>
        </w:rPr>
        <w:t>Озов</w:t>
      </w:r>
      <w:proofErr w:type="spellEnd"/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Э.Б. </w:t>
      </w:r>
      <w:proofErr w:type="spellStart"/>
      <w:r w:rsidRPr="00564814">
        <w:rPr>
          <w:rFonts w:ascii="Times New Roman" w:eastAsia="Calibri" w:hAnsi="Times New Roman" w:cs="Times New Roman"/>
          <w:sz w:val="28"/>
          <w:szCs w:val="28"/>
        </w:rPr>
        <w:t>Салпагаров</w:t>
      </w:r>
      <w:proofErr w:type="spellEnd"/>
    </w:p>
    <w:p w:rsidR="004C1E60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Правительства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Э.П. </w:t>
      </w:r>
      <w:proofErr w:type="spellStart"/>
      <w:r w:rsidRPr="00564814">
        <w:rPr>
          <w:rFonts w:ascii="Times New Roman" w:eastAsia="Calibri" w:hAnsi="Times New Roman" w:cs="Times New Roman"/>
          <w:sz w:val="28"/>
          <w:szCs w:val="28"/>
        </w:rPr>
        <w:t>Байчоров</w:t>
      </w:r>
      <w:proofErr w:type="spellEnd"/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В.В. Косенков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обеспечения Главы и Правительства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Ф.Я. </w:t>
      </w:r>
      <w:proofErr w:type="spellStart"/>
      <w:r w:rsidRPr="00564814">
        <w:rPr>
          <w:rFonts w:ascii="Times New Roman" w:eastAsia="Calibri" w:hAnsi="Times New Roman" w:cs="Times New Roman"/>
          <w:sz w:val="28"/>
          <w:szCs w:val="28"/>
        </w:rPr>
        <w:t>Астежева</w:t>
      </w:r>
      <w:proofErr w:type="spellEnd"/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Министр финансов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Р.Х. Эльканов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А.Х. </w:t>
      </w:r>
      <w:hyperlink r:id="rId6" w:tgtFrame="_blank" w:history="1">
        <w:proofErr w:type="spellStart"/>
        <w:r w:rsidRPr="00564814">
          <w:rPr>
            <w:rFonts w:ascii="Times New Roman" w:eastAsia="Calibri" w:hAnsi="Times New Roman" w:cs="Times New Roman"/>
            <w:sz w:val="28"/>
            <w:szCs w:val="28"/>
          </w:rPr>
          <w:t>Накохов</w:t>
        </w:r>
        <w:proofErr w:type="spellEnd"/>
        <w:r w:rsidRPr="00564814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Начальник Государственно-правового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правления Главы и Правительства </w:t>
      </w:r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А. А. </w:t>
      </w:r>
      <w:proofErr w:type="spellStart"/>
      <w:r w:rsidRPr="00564814">
        <w:rPr>
          <w:rFonts w:ascii="Times New Roman" w:eastAsia="Calibri" w:hAnsi="Times New Roman" w:cs="Times New Roman"/>
          <w:sz w:val="28"/>
          <w:szCs w:val="28"/>
        </w:rPr>
        <w:t>Тлишев</w:t>
      </w:r>
      <w:proofErr w:type="spellEnd"/>
    </w:p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Default="004C1E60" w:rsidP="004C1E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4C1E60" w:rsidRPr="00564814" w:rsidRDefault="004C1E60" w:rsidP="004C1E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60" w:rsidRPr="00564814" w:rsidRDefault="004C1E60" w:rsidP="004C1E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4C1E60" w:rsidRPr="00564814" w:rsidRDefault="004C1E60" w:rsidP="004C1E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>У.Х.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4814">
        <w:rPr>
          <w:rFonts w:ascii="Times New Roman" w:eastAsia="Calibri" w:hAnsi="Times New Roman" w:cs="Times New Roman"/>
          <w:sz w:val="28"/>
          <w:szCs w:val="28"/>
        </w:rPr>
        <w:t>Биджиев</w:t>
      </w:r>
      <w:proofErr w:type="spellEnd"/>
    </w:p>
    <w:p w:rsidR="004C1E60" w:rsidRPr="00564814" w:rsidRDefault="004C1E60" w:rsidP="004C1E6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E60" w:rsidRDefault="004C1E60" w:rsidP="004C1E6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1E60" w:rsidRDefault="004C1E60" w:rsidP="004C1E6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38D" w:rsidRDefault="004C1E60">
      <w:bookmarkStart w:id="6" w:name="_GoBack"/>
      <w:bookmarkEnd w:id="6"/>
    </w:p>
    <w:sectPr w:rsidR="00DE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775C2"/>
    <w:multiLevelType w:val="hybridMultilevel"/>
    <w:tmpl w:val="347829E8"/>
    <w:lvl w:ilvl="0" w:tplc="7ACEB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C9"/>
    <w:rsid w:val="002C4417"/>
    <w:rsid w:val="004C1E60"/>
    <w:rsid w:val="00BA1EC9"/>
    <w:rsid w:val="00E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B193D-32F7-4F64-8AF8-F67726F7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hr.ru/stat/nakohov_ah.php" TargetMode="External"/><Relationship Id="rId5" Type="http://schemas.openxmlformats.org/officeDocument/2006/relationships/hyperlink" Target="http://mobileonline.garant.ru/document?id=30813658&amp;sub=1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2017-10-27T07:34:00Z</dcterms:created>
  <dcterms:modified xsi:type="dcterms:W3CDTF">2017-10-27T07:34:00Z</dcterms:modified>
</cp:coreProperties>
</file>