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проект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Default="00B37727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РОССИЙСКАЯ    ФЕДЕРАЦИЯ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727" w:rsidRDefault="00B37727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727" w:rsidRDefault="00B37727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EC" w:rsidRDefault="00407CEC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г. Черкесск</w:t>
      </w:r>
    </w:p>
    <w:p w:rsidR="00B37727" w:rsidRPr="00407CEC" w:rsidRDefault="00B37727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7CEC">
        <w:rPr>
          <w:rFonts w:ascii="Times New Roman" w:hAnsi="Times New Roman" w:cs="Times New Roman"/>
          <w:sz w:val="28"/>
          <w:szCs w:val="28"/>
        </w:rPr>
        <w:tab/>
        <w:t xml:space="preserve">              №_______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Default="00B37727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Pr="00407CEC" w:rsidRDefault="00B37727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384654">
        <w:rPr>
          <w:rFonts w:ascii="Times New Roman" w:hAnsi="Times New Roman" w:cs="Times New Roman"/>
          <w:sz w:val="28"/>
          <w:szCs w:val="28"/>
        </w:rPr>
        <w:t xml:space="preserve">предоставления грантов из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бюджетам муниципальных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384654">
        <w:rPr>
          <w:rFonts w:ascii="Times New Roman" w:hAnsi="Times New Roman" w:cs="Times New Roman"/>
          <w:sz w:val="28"/>
          <w:szCs w:val="28"/>
        </w:rPr>
        <w:t>на поддержку местных инициатив граждан,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проживающих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Pr="00407C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Default="00B37727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Pr="00407CEC" w:rsidRDefault="00B37727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Default="00407CEC" w:rsidP="0040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6" w:history="1">
        <w:r w:rsidRPr="00407CEC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407C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15.07.2013 № 598 «О федеральной целевой программе «</w:t>
      </w:r>
      <w:r w:rsidRPr="00407CEC">
        <w:rPr>
          <w:rFonts w:ascii="Times New Roman" w:hAnsi="Times New Roman" w:cs="Times New Roman"/>
          <w:bCs/>
          <w:sz w:val="28"/>
          <w:szCs w:val="28"/>
        </w:rPr>
        <w:t xml:space="preserve">Устойчивое развитие сельских территорий на 2014 - 2017 годы и на период до 2020 года», в целях реализации </w:t>
      </w:r>
      <w:r w:rsidRPr="00407CEC">
        <w:rPr>
          <w:rFonts w:ascii="Times New Roman" w:hAnsi="Times New Roman" w:cs="Times New Roman"/>
          <w:sz w:val="28"/>
          <w:szCs w:val="28"/>
        </w:rPr>
        <w:t>подпрограммы «Устойчивое  развитие сельских территорий Карачаево-Черкесской Республики до 2020 года» государственной программы «Развитие сельского хозяйства Карачаево-Черкесской Республики до 2020 года», утвержденной постановлением Правительства Карачае</w:t>
      </w:r>
      <w:r w:rsidR="009624C5">
        <w:rPr>
          <w:rFonts w:ascii="Times New Roman" w:hAnsi="Times New Roman" w:cs="Times New Roman"/>
          <w:sz w:val="28"/>
          <w:szCs w:val="28"/>
        </w:rPr>
        <w:t>во-Черкесской Республики  от 31.10.</w:t>
      </w:r>
      <w:r w:rsidRPr="00407CEC">
        <w:rPr>
          <w:rFonts w:ascii="Times New Roman" w:hAnsi="Times New Roman" w:cs="Times New Roman"/>
          <w:sz w:val="28"/>
          <w:szCs w:val="28"/>
        </w:rPr>
        <w:t xml:space="preserve">2013 </w:t>
      </w:r>
      <w:r w:rsidR="009624C5">
        <w:rPr>
          <w:rFonts w:ascii="Times New Roman" w:hAnsi="Times New Roman" w:cs="Times New Roman"/>
          <w:sz w:val="28"/>
          <w:szCs w:val="28"/>
        </w:rPr>
        <w:t xml:space="preserve"> </w:t>
      </w:r>
      <w:r w:rsidRPr="00407CEC">
        <w:rPr>
          <w:rFonts w:ascii="Times New Roman" w:hAnsi="Times New Roman" w:cs="Times New Roman"/>
          <w:sz w:val="28"/>
          <w:szCs w:val="28"/>
        </w:rPr>
        <w:t xml:space="preserve"> № 358,  Правительство Карачаево-Черкесской Республики </w:t>
      </w:r>
      <w:bookmarkStart w:id="0" w:name="sub_134386484"/>
    </w:p>
    <w:p w:rsidR="00B37727" w:rsidRPr="00407CEC" w:rsidRDefault="00B37727" w:rsidP="0040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Pr="00407CEC" w:rsidRDefault="00407CEC" w:rsidP="0040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  <w:r w:rsidRPr="00407CEC">
        <w:rPr>
          <w:rFonts w:ascii="Times New Roman" w:hAnsi="Times New Roman" w:cs="Times New Roman"/>
          <w:sz w:val="28"/>
          <w:szCs w:val="28"/>
        </w:rPr>
        <w:t>1. Утвердить</w:t>
      </w:r>
      <w:bookmarkStart w:id="2" w:name="sub_11"/>
      <w:bookmarkEnd w:id="1"/>
      <w:r w:rsidRPr="00407CEC">
        <w:rPr>
          <w:rFonts w:ascii="Times New Roman" w:hAnsi="Times New Roman" w:cs="Times New Roman"/>
          <w:sz w:val="28"/>
          <w:szCs w:val="28"/>
        </w:rPr>
        <w:t xml:space="preserve"> Порядок  </w:t>
      </w:r>
      <w:r w:rsidRPr="00384654">
        <w:rPr>
          <w:rFonts w:ascii="Times New Roman" w:hAnsi="Times New Roman" w:cs="Times New Roman"/>
          <w:sz w:val="28"/>
          <w:szCs w:val="28"/>
        </w:rPr>
        <w:t xml:space="preserve">предоставления грантов из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бюджетам муниципальных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384654">
        <w:rPr>
          <w:rFonts w:ascii="Times New Roman" w:hAnsi="Times New Roman" w:cs="Times New Roman"/>
          <w:sz w:val="28"/>
          <w:szCs w:val="28"/>
        </w:rPr>
        <w:t>на поддержку местных инициатив граждан,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проживающих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Pr="00407CEC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407CEC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407CEC">
        <w:rPr>
          <w:rFonts w:ascii="Times New Roman" w:hAnsi="Times New Roman" w:cs="Times New Roman"/>
          <w:sz w:val="28"/>
          <w:szCs w:val="28"/>
        </w:rPr>
        <w:t>.</w:t>
      </w:r>
      <w:bookmarkStart w:id="3" w:name="sub_2"/>
      <w:bookmarkEnd w:id="2"/>
    </w:p>
    <w:p w:rsidR="00407CEC" w:rsidRPr="00407CEC" w:rsidRDefault="00407CEC" w:rsidP="00B37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lastRenderedPageBreak/>
        <w:t xml:space="preserve">2. Определить Министерство сельского хозяйства Карачаево-Черкесской Республики уполномоченным органом исполнительной власти Карачаево-Черкесской Республики по </w:t>
      </w:r>
      <w:r w:rsidRPr="00384654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84654">
        <w:rPr>
          <w:rFonts w:ascii="Times New Roman" w:hAnsi="Times New Roman" w:cs="Times New Roman"/>
          <w:sz w:val="28"/>
          <w:szCs w:val="28"/>
        </w:rPr>
        <w:t xml:space="preserve"> грантов из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бюджетам муниципальных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384654">
        <w:rPr>
          <w:rFonts w:ascii="Times New Roman" w:hAnsi="Times New Roman" w:cs="Times New Roman"/>
          <w:sz w:val="28"/>
          <w:szCs w:val="28"/>
        </w:rPr>
        <w:t>на поддержку местных инициатив граждан,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проживающих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="007C1BBB">
        <w:rPr>
          <w:rFonts w:ascii="Times New Roman" w:hAnsi="Times New Roman" w:cs="Times New Roman"/>
          <w:sz w:val="28"/>
          <w:szCs w:val="28"/>
        </w:rPr>
        <w:t>.</w:t>
      </w:r>
    </w:p>
    <w:p w:rsidR="00B37727" w:rsidRPr="00407CEC" w:rsidRDefault="00407CEC" w:rsidP="00B37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407CEC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муниципальных </w:t>
      </w:r>
      <w:r w:rsidR="00B37727">
        <w:rPr>
          <w:rFonts w:ascii="Times New Roman" w:hAnsi="Times New Roman"/>
          <w:sz w:val="28"/>
          <w:szCs w:val="28"/>
        </w:rPr>
        <w:t>районов</w:t>
      </w:r>
      <w:r w:rsidRPr="00407CEC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при формировании местных бюджетов предусматривать средства на </w:t>
      </w:r>
      <w:bookmarkEnd w:id="4"/>
      <w:r w:rsidR="00B37727" w:rsidRPr="00384654">
        <w:rPr>
          <w:rFonts w:ascii="Times New Roman" w:hAnsi="Times New Roman" w:cs="Times New Roman"/>
          <w:sz w:val="28"/>
          <w:szCs w:val="28"/>
        </w:rPr>
        <w:t>предоставления грантов на поддержку местных инициатив граждан,</w:t>
      </w:r>
      <w:r w:rsidR="00B37727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B37727" w:rsidRPr="00384654">
        <w:rPr>
          <w:rFonts w:ascii="Times New Roman" w:hAnsi="Times New Roman" w:cs="Times New Roman"/>
          <w:sz w:val="28"/>
          <w:szCs w:val="28"/>
        </w:rPr>
        <w:t>проживающих</w:t>
      </w:r>
      <w:r w:rsidR="00B37727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B37727" w:rsidRPr="00384654"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="0056519D">
        <w:rPr>
          <w:rFonts w:ascii="Times New Roman" w:hAnsi="Times New Roman" w:cs="Times New Roman"/>
          <w:sz w:val="28"/>
          <w:szCs w:val="28"/>
        </w:rPr>
        <w:t>.</w:t>
      </w:r>
      <w:r w:rsidR="00B37727" w:rsidRPr="00407C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7CEC" w:rsidRPr="00407CEC" w:rsidRDefault="00407CEC" w:rsidP="00B37727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407CE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</w:t>
      </w:r>
      <w:proofErr w:type="gramStart"/>
      <w:r w:rsidRPr="00407CEC">
        <w:rPr>
          <w:rFonts w:ascii="Times New Roman" w:hAnsi="Times New Roman"/>
          <w:sz w:val="28"/>
          <w:szCs w:val="28"/>
        </w:rPr>
        <w:t xml:space="preserve"> </w:t>
      </w:r>
      <w:r w:rsidR="009624C5">
        <w:rPr>
          <w:rFonts w:ascii="Times New Roman" w:hAnsi="Times New Roman"/>
          <w:sz w:val="28"/>
          <w:szCs w:val="28"/>
        </w:rPr>
        <w:t>П</w:t>
      </w:r>
      <w:proofErr w:type="gramEnd"/>
      <w:r w:rsidR="009624C5">
        <w:rPr>
          <w:rFonts w:ascii="Times New Roman" w:hAnsi="Times New Roman"/>
          <w:sz w:val="28"/>
          <w:szCs w:val="28"/>
        </w:rPr>
        <w:t xml:space="preserve">ервого </w:t>
      </w:r>
      <w:r w:rsidRPr="00407CEC">
        <w:rPr>
          <w:rFonts w:ascii="Times New Roman" w:hAnsi="Times New Roman"/>
          <w:sz w:val="28"/>
          <w:szCs w:val="28"/>
        </w:rPr>
        <w:t>заместителя Председателя Правительства Карачаево-Черкесской Республики.</w:t>
      </w:r>
    </w:p>
    <w:p w:rsid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Default="00B37727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Default="00B37727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83A" w:rsidRDefault="00A3283A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Pr="00407CEC" w:rsidRDefault="00B37727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 М.Я. Карданов</w:t>
      </w:r>
    </w:p>
    <w:p w:rsid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Pr="00407CEC" w:rsidRDefault="00B37727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27" w:rsidRPr="00407CEC" w:rsidRDefault="00B37727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Главы и Правительства 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Э.Б. Салпагаров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</w:t>
      </w:r>
      <w:r w:rsidRPr="00407CEC">
        <w:rPr>
          <w:rFonts w:ascii="Times New Roman" w:hAnsi="Times New Roman" w:cs="Times New Roman"/>
          <w:sz w:val="28"/>
          <w:szCs w:val="28"/>
        </w:rPr>
        <w:tab/>
      </w:r>
      <w:r w:rsidRPr="00407CEC">
        <w:rPr>
          <w:rFonts w:ascii="Times New Roman" w:hAnsi="Times New Roman" w:cs="Times New Roman"/>
          <w:sz w:val="28"/>
          <w:szCs w:val="28"/>
        </w:rPr>
        <w:tab/>
      </w:r>
      <w:r w:rsidRPr="00407CEC">
        <w:rPr>
          <w:rFonts w:ascii="Times New Roman" w:hAnsi="Times New Roman" w:cs="Times New Roman"/>
          <w:sz w:val="28"/>
          <w:szCs w:val="28"/>
        </w:rPr>
        <w:tab/>
        <w:t xml:space="preserve">       Э.П. Байчоров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Е.Б. Ксенофонтова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Республики,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обеспечения главы и Правительства КЧР                                      Ф.Я. Астежева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lastRenderedPageBreak/>
        <w:t xml:space="preserve">Министр финансов 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Р.Х. Эльканов              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407CEC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    А.А. Тлишев</w:t>
      </w:r>
    </w:p>
    <w:p w:rsid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83A" w:rsidRDefault="00A3283A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83A" w:rsidRPr="00407CEC" w:rsidRDefault="00A3283A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Проект подготовлен Министерством сельского хозяйства Карачаево-Черкесской Республики</w:t>
      </w:r>
    </w:p>
    <w:p w:rsid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83A" w:rsidRDefault="00A3283A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83A" w:rsidRPr="00407CEC" w:rsidRDefault="00A3283A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А.А-К. Семенов</w:t>
      </w: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EC" w:rsidRPr="00407CEC" w:rsidRDefault="00407CEC" w:rsidP="00407C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EC" w:rsidRPr="00407CEC" w:rsidRDefault="00407CEC" w:rsidP="00407C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EC" w:rsidRPr="00407CEC" w:rsidRDefault="00407CEC" w:rsidP="00407C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EC" w:rsidRPr="00407CEC" w:rsidRDefault="00407CEC" w:rsidP="0040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CEC" w:rsidRPr="00407CEC" w:rsidRDefault="00407CEC" w:rsidP="0040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83A" w:rsidRDefault="00A3283A" w:rsidP="00A3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727" w:rsidRDefault="00B37727" w:rsidP="00A32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B37727" w:rsidRDefault="00B37727" w:rsidP="00B377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EC" w:rsidRPr="00407CEC" w:rsidRDefault="00B37727" w:rsidP="00B377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от_________2015 № ____ </w:t>
      </w:r>
    </w:p>
    <w:p w:rsidR="00B37727" w:rsidRDefault="00B37727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727" w:rsidRDefault="00B37727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654" w:rsidRPr="00384654" w:rsidRDefault="00C12E04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Порядок</w:t>
      </w:r>
    </w:p>
    <w:p w:rsidR="00C12E04" w:rsidRPr="00407CEC" w:rsidRDefault="00384654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предоставления грантов из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12E04" w:rsidRPr="00407CEC" w:rsidRDefault="00384654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 бюджетам муниципальных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384654">
        <w:rPr>
          <w:rFonts w:ascii="Times New Roman" w:hAnsi="Times New Roman" w:cs="Times New Roman"/>
          <w:sz w:val="28"/>
          <w:szCs w:val="28"/>
        </w:rPr>
        <w:t>на поддержку местных инициатив граждан,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проживающих</w:t>
      </w:r>
    </w:p>
    <w:p w:rsidR="00384654" w:rsidRPr="00407CEC" w:rsidRDefault="00384654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E04" w:rsidRPr="00384654" w:rsidRDefault="00C12E04" w:rsidP="0040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1. Порядок предоставления грантов из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бюджетам муниципальных районов 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A3283A" w:rsidRPr="00407CEC">
        <w:rPr>
          <w:rFonts w:ascii="Times New Roman" w:hAnsi="Times New Roman" w:cs="Times New Roman"/>
          <w:sz w:val="28"/>
          <w:szCs w:val="28"/>
        </w:rPr>
        <w:t>Республики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9624C5">
        <w:rPr>
          <w:rFonts w:ascii="Times New Roman" w:hAnsi="Times New Roman" w:cs="Times New Roman"/>
          <w:sz w:val="28"/>
          <w:szCs w:val="28"/>
        </w:rPr>
        <w:t>н</w:t>
      </w:r>
      <w:r w:rsidRPr="00384654">
        <w:rPr>
          <w:rFonts w:ascii="Times New Roman" w:hAnsi="Times New Roman" w:cs="Times New Roman"/>
          <w:sz w:val="28"/>
          <w:szCs w:val="28"/>
        </w:rPr>
        <w:t>а поддержку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местных инициатив граждан, п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роживающих в сельской местности </w:t>
      </w:r>
      <w:r w:rsidRPr="00384654">
        <w:rPr>
          <w:rFonts w:ascii="Times New Roman" w:hAnsi="Times New Roman" w:cs="Times New Roman"/>
          <w:sz w:val="28"/>
          <w:szCs w:val="28"/>
        </w:rPr>
        <w:t>(далее - Порядок)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. </w:t>
      </w:r>
      <w:r w:rsidRPr="0038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2. Гранты из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 бюджетам муниципальных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384654">
        <w:rPr>
          <w:rFonts w:ascii="Times New Roman" w:hAnsi="Times New Roman" w:cs="Times New Roman"/>
          <w:sz w:val="28"/>
          <w:szCs w:val="28"/>
        </w:rPr>
        <w:t>на поддержку местных инициатив граждан,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проживающих в сельской местности, предоставляются с целью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районов</w:t>
      </w:r>
    </w:p>
    <w:p w:rsidR="00384654" w:rsidRPr="00384654" w:rsidRDefault="00C12E04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384654" w:rsidRPr="00384654">
        <w:rPr>
          <w:rFonts w:ascii="Times New Roman" w:hAnsi="Times New Roman" w:cs="Times New Roman"/>
          <w:sz w:val="28"/>
          <w:szCs w:val="28"/>
        </w:rPr>
        <w:t>(далее – муниципальные районы) по предоставлению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654" w:rsidRPr="00384654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384654" w:rsidRPr="00384654">
        <w:rPr>
          <w:rFonts w:ascii="Times New Roman" w:hAnsi="Times New Roman" w:cs="Times New Roman"/>
          <w:sz w:val="28"/>
          <w:szCs w:val="28"/>
        </w:rPr>
        <w:t xml:space="preserve"> поддержки на реализацию общественно значимых проектов с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384654" w:rsidRPr="00384654">
        <w:rPr>
          <w:rFonts w:ascii="Times New Roman" w:hAnsi="Times New Roman" w:cs="Times New Roman"/>
          <w:sz w:val="28"/>
          <w:szCs w:val="28"/>
        </w:rPr>
        <w:t>участием граждан, проживающих в сельской местности (далее - гранты,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384654" w:rsidRPr="00384654">
        <w:rPr>
          <w:rFonts w:ascii="Times New Roman" w:hAnsi="Times New Roman" w:cs="Times New Roman"/>
          <w:sz w:val="28"/>
          <w:szCs w:val="28"/>
        </w:rPr>
        <w:t>проекты) по следующим приоритетным направлениям: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1) создание и обустройство зон отдыха, спортивных и детских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игровых площадок;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2) сохранение и восстановление природных ландшафтов,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историк</w:t>
      </w:r>
      <w:proofErr w:type="gramStart"/>
      <w:r w:rsidRPr="0038465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культурных памятников;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3) поддержка национальных культурных традиций, народных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промыслов и ремесел.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3. Главным распорядителем средств, предоставляемых в виде гранта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из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бюджета, является 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 </w:t>
      </w:r>
      <w:r w:rsidRPr="00384654">
        <w:rPr>
          <w:rFonts w:ascii="Times New Roman" w:hAnsi="Times New Roman" w:cs="Times New Roman"/>
          <w:sz w:val="28"/>
          <w:szCs w:val="28"/>
        </w:rPr>
        <w:t xml:space="preserve"> 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38465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12E04" w:rsidRPr="00407CEC">
        <w:rPr>
          <w:rFonts w:ascii="Times New Roman" w:hAnsi="Times New Roman" w:cs="Times New Roman"/>
          <w:sz w:val="28"/>
          <w:szCs w:val="28"/>
        </w:rPr>
        <w:t>Министерство</w:t>
      </w:r>
      <w:r w:rsidRPr="00384654">
        <w:rPr>
          <w:rFonts w:ascii="Times New Roman" w:hAnsi="Times New Roman" w:cs="Times New Roman"/>
          <w:sz w:val="28"/>
          <w:szCs w:val="28"/>
        </w:rPr>
        <w:t>).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4. Критериями отбора муниципальных районов, претендующих на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получение грантов на поддержку местных инициатив граждан,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проживающих в сельской местности, являются: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 xml:space="preserve"> проекта – проект должен быть направлен на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решение наиболее значимой проблемы сельского поселения и отвечать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интересам широкого круга его представителей;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2) достижимость цели проекта – цели должны быть потенциально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достижимыми в рамках реализации проекта, а задачи - выполнимы;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3) локальность и краткосрочность – реализация проекта должна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осуществляться в границах отдельно взятого сельского поселения </w:t>
      </w:r>
      <w:proofErr w:type="gramStart"/>
      <w:r w:rsidRPr="0038465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течение не более одного года;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малозатратность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 xml:space="preserve"> – реализация проекта не должна быть связана со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значительными вложениями средств и должна быть увязана с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максимальным размером гранта;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5) социальное партнерство – в реализации проекта должны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принимать участие инициаторы проекта и другие заинтересованные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группы населения, в том числе молодежь, проживающие в сельском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поселении;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6) социальный эффект – реализация проекта должна обеспечивать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улучшение социальной среды обитания;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7) доля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района и внебюджетных источников;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8) наличие на территории муниципального района, в пределах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которого реализуется общественно значимый некоммерческий проект,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организаций агропромышленного комплекса, перспективы развития на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данной территории сельскохозяйственного производства, в том числе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малых форм хозяйствования, а также создания инвестиционных проектов в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сфере агропромышленного комплекса.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5. Грант предоставляется бюджету муниципального района на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следующих условиях: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1) наличие утвержденной долгосрочной муниципальной программы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устойчивого развития сельских территорий (далее – </w:t>
      </w:r>
      <w:proofErr w:type="gramStart"/>
      <w:r w:rsidRPr="00384654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программа), </w:t>
      </w:r>
      <w:proofErr w:type="gramStart"/>
      <w:r w:rsidRPr="00384654">
        <w:rPr>
          <w:rFonts w:ascii="Times New Roman" w:hAnsi="Times New Roman" w:cs="Times New Roman"/>
          <w:sz w:val="28"/>
          <w:szCs w:val="28"/>
        </w:rPr>
        <w:t>предусматривающей</w:t>
      </w:r>
      <w:proofErr w:type="gramEnd"/>
      <w:r w:rsidRPr="00384654">
        <w:rPr>
          <w:rFonts w:ascii="Times New Roman" w:hAnsi="Times New Roman" w:cs="Times New Roman"/>
          <w:sz w:val="28"/>
          <w:szCs w:val="28"/>
        </w:rPr>
        <w:t xml:space="preserve"> мероприятия по предоставлению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грантов;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2) наличие в бюджете муниципального района бюджетных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ассигнований на исполнение в соответствующем финансовом году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расходных обязательств, направленных на достижение целей, указанных в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пункте 2 настоящего Порядка, в размере не менее размера, необходимого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для обеспечения уровня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 xml:space="preserve"> в соответствии с пунктом 10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3) обязательство муниципального района по обеспечению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соответствия значений показателей, устанавливаемых муниципальной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программой, значениям показателей результативности предоставления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гранта, установленным соглашением о предоставлении гранта,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заключаемым между </w:t>
      </w:r>
      <w:r w:rsidR="00C12E04" w:rsidRPr="00407CEC">
        <w:rPr>
          <w:rFonts w:ascii="Times New Roman" w:hAnsi="Times New Roman" w:cs="Times New Roman"/>
          <w:sz w:val="28"/>
          <w:szCs w:val="28"/>
        </w:rPr>
        <w:t>Министерством</w:t>
      </w:r>
      <w:r w:rsidRPr="00384654">
        <w:rPr>
          <w:rFonts w:ascii="Times New Roman" w:hAnsi="Times New Roman" w:cs="Times New Roman"/>
          <w:sz w:val="28"/>
          <w:szCs w:val="28"/>
        </w:rPr>
        <w:t xml:space="preserve"> и муниципальным районом (далее -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С</w:t>
      </w:r>
      <w:r w:rsidRPr="00384654">
        <w:rPr>
          <w:rFonts w:ascii="Times New Roman" w:hAnsi="Times New Roman" w:cs="Times New Roman"/>
          <w:sz w:val="28"/>
          <w:szCs w:val="28"/>
        </w:rPr>
        <w:t>оглашение).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6. Для получения гранта муниципальные районы, отвечающие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критериям отбора, указанным в пункте 4 настоящего Порядка, представляют в </w:t>
      </w:r>
      <w:r w:rsidR="00C12E04" w:rsidRPr="00407CE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38465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84654" w:rsidRPr="00384654" w:rsidRDefault="003134C3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1) </w:t>
      </w:r>
      <w:r w:rsidR="00384654" w:rsidRPr="00384654">
        <w:rPr>
          <w:rFonts w:ascii="Times New Roman" w:hAnsi="Times New Roman" w:cs="Times New Roman"/>
          <w:sz w:val="28"/>
          <w:szCs w:val="28"/>
        </w:rPr>
        <w:t>паспорт общественно значимого некоммерческого проекта,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654" w:rsidRPr="00384654">
        <w:rPr>
          <w:rFonts w:ascii="Times New Roman" w:hAnsi="Times New Roman" w:cs="Times New Roman"/>
          <w:sz w:val="28"/>
          <w:szCs w:val="28"/>
        </w:rPr>
        <w:t>претендующих</w:t>
      </w:r>
      <w:proofErr w:type="gramEnd"/>
      <w:r w:rsidR="00384654" w:rsidRPr="00384654">
        <w:rPr>
          <w:rFonts w:ascii="Times New Roman" w:hAnsi="Times New Roman" w:cs="Times New Roman"/>
          <w:sz w:val="28"/>
          <w:szCs w:val="28"/>
        </w:rPr>
        <w:t xml:space="preserve"> на получение гранта согласно приложению к настоящему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Порядку;</w:t>
      </w:r>
    </w:p>
    <w:p w:rsidR="00384654" w:rsidRPr="00384654" w:rsidRDefault="003134C3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2) </w:t>
      </w:r>
      <w:r w:rsidR="00384654" w:rsidRPr="00384654">
        <w:rPr>
          <w:rFonts w:ascii="Times New Roman" w:hAnsi="Times New Roman" w:cs="Times New Roman"/>
          <w:sz w:val="28"/>
          <w:szCs w:val="28"/>
        </w:rPr>
        <w:t>документ, подтверждающий принятие решения о реализации проекта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384654" w:rsidRPr="00384654">
        <w:rPr>
          <w:rFonts w:ascii="Times New Roman" w:hAnsi="Times New Roman" w:cs="Times New Roman"/>
          <w:sz w:val="28"/>
          <w:szCs w:val="28"/>
        </w:rPr>
        <w:t>(протокол собрания граждан, проживающих в сельском поселении, или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384654" w:rsidRPr="00384654">
        <w:rPr>
          <w:rFonts w:ascii="Times New Roman" w:hAnsi="Times New Roman" w:cs="Times New Roman"/>
          <w:sz w:val="28"/>
          <w:szCs w:val="28"/>
        </w:rPr>
        <w:t>органа территориального общественного самоуправления сельского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384654" w:rsidRPr="00384654">
        <w:rPr>
          <w:rFonts w:ascii="Times New Roman" w:hAnsi="Times New Roman" w:cs="Times New Roman"/>
          <w:sz w:val="28"/>
          <w:szCs w:val="28"/>
        </w:rPr>
        <w:t>поселения, приказ по муниципальному образованию и т.д.);</w:t>
      </w:r>
    </w:p>
    <w:p w:rsidR="00384654" w:rsidRPr="00384654" w:rsidRDefault="003134C3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3) </w:t>
      </w:r>
      <w:r w:rsidR="00384654" w:rsidRPr="00384654">
        <w:rPr>
          <w:rFonts w:ascii="Times New Roman" w:hAnsi="Times New Roman" w:cs="Times New Roman"/>
          <w:sz w:val="28"/>
          <w:szCs w:val="28"/>
        </w:rPr>
        <w:t>список граждан с указанием фамилии, имени, отчества, года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384654" w:rsidRPr="00384654">
        <w:rPr>
          <w:rFonts w:ascii="Times New Roman" w:hAnsi="Times New Roman" w:cs="Times New Roman"/>
          <w:sz w:val="28"/>
          <w:szCs w:val="28"/>
        </w:rPr>
        <w:t>рождения, места регистрации, данных документа, удостоверяющих</w:t>
      </w:r>
      <w:r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384654" w:rsidRPr="00384654">
        <w:rPr>
          <w:rFonts w:ascii="Times New Roman" w:hAnsi="Times New Roman" w:cs="Times New Roman"/>
          <w:sz w:val="28"/>
          <w:szCs w:val="28"/>
        </w:rPr>
        <w:t>личность и подпис</w:t>
      </w:r>
      <w:r w:rsidR="009624C5">
        <w:rPr>
          <w:rFonts w:ascii="Times New Roman" w:hAnsi="Times New Roman" w:cs="Times New Roman"/>
          <w:sz w:val="28"/>
          <w:szCs w:val="28"/>
        </w:rPr>
        <w:t>ь</w:t>
      </w:r>
      <w:r w:rsidR="00384654" w:rsidRPr="00384654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407CEC">
        <w:rPr>
          <w:rFonts w:ascii="Times New Roman" w:hAnsi="Times New Roman" w:cs="Times New Roman"/>
          <w:sz w:val="28"/>
          <w:szCs w:val="28"/>
        </w:rPr>
        <w:t>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384654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паспорта проектов,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претендующих на получение гранта, и формирует список проектов,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планируемых к финансированию.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84654">
        <w:rPr>
          <w:rFonts w:ascii="Times New Roman" w:hAnsi="Times New Roman" w:cs="Times New Roman"/>
          <w:sz w:val="28"/>
          <w:szCs w:val="28"/>
        </w:rPr>
        <w:t>Гранты предоставляются муниципальным районам в соответствии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со сводной росписью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бюджета, в пределах бюджетных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</w:t>
      </w:r>
      <w:r w:rsidR="003134C3" w:rsidRPr="00407CEC">
        <w:rPr>
          <w:rFonts w:ascii="Times New Roman" w:hAnsi="Times New Roman" w:cs="Times New Roman"/>
          <w:sz w:val="28"/>
          <w:szCs w:val="28"/>
        </w:rPr>
        <w:t>Министерству</w:t>
      </w:r>
      <w:r w:rsidRPr="00384654">
        <w:rPr>
          <w:rFonts w:ascii="Times New Roman" w:hAnsi="Times New Roman" w:cs="Times New Roman"/>
          <w:sz w:val="28"/>
          <w:szCs w:val="28"/>
        </w:rPr>
        <w:t xml:space="preserve"> на цели, указанные в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пункте 2 настоящего Порядка, </w:t>
      </w:r>
      <w:r w:rsidR="009624C5">
        <w:rPr>
          <w:rFonts w:ascii="Times New Roman" w:hAnsi="Times New Roman" w:cs="Times New Roman"/>
          <w:sz w:val="28"/>
          <w:szCs w:val="28"/>
        </w:rPr>
        <w:t>з</w:t>
      </w:r>
      <w:r w:rsidRPr="00384654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C12E04" w:rsidRPr="00407CE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="00B476AC" w:rsidRPr="00407CEC">
        <w:rPr>
          <w:rFonts w:ascii="Times New Roman" w:hAnsi="Times New Roman" w:cs="Times New Roman"/>
          <w:sz w:val="28"/>
          <w:szCs w:val="28"/>
        </w:rPr>
        <w:t>о республиканском бюджете</w:t>
      </w:r>
      <w:r w:rsidR="00407CEC" w:rsidRPr="00407CEC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 w:rsidR="009624C5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384654">
        <w:rPr>
          <w:rFonts w:ascii="Times New Roman" w:hAnsi="Times New Roman" w:cs="Times New Roman"/>
          <w:sz w:val="28"/>
          <w:szCs w:val="28"/>
        </w:rPr>
        <w:t>, в том числе в пределах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бюджетных ассигнований, источником финансового обеспечения которых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являются субсидии из федерального бюджета 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республиканскому </w:t>
      </w:r>
      <w:r w:rsidRPr="00384654">
        <w:rPr>
          <w:rFonts w:ascii="Times New Roman" w:hAnsi="Times New Roman" w:cs="Times New Roman"/>
          <w:sz w:val="28"/>
          <w:szCs w:val="28"/>
        </w:rPr>
        <w:t>бюджету,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выделенных на эти цели</w:t>
      </w:r>
      <w:r w:rsidR="00B476AC" w:rsidRPr="00407CEC">
        <w:rPr>
          <w:rFonts w:ascii="Times New Roman" w:hAnsi="Times New Roman" w:cs="Times New Roman"/>
          <w:sz w:val="28"/>
          <w:szCs w:val="28"/>
        </w:rPr>
        <w:t>.</w:t>
      </w:r>
      <w:r w:rsidRPr="00384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9. Размер гранта бюджету муниципального района не может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превышать 60 процентов общей стоимости проекта и быть более 2,0 млн.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рублей. </w:t>
      </w:r>
      <w:proofErr w:type="gramStart"/>
      <w:r w:rsidRPr="00384654">
        <w:rPr>
          <w:rFonts w:ascii="Times New Roman" w:hAnsi="Times New Roman" w:cs="Times New Roman"/>
          <w:sz w:val="28"/>
          <w:szCs w:val="28"/>
        </w:rPr>
        <w:t>Финансовое обеспечение оставшейся части стоимости проекта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осуществляется за счет средств местного бюджета, а также обязательного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вклада граждан и юридических лиц (индивидуальных предпринимателей)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в реализацию проекта в различных формах (денежные средства, трудовое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участие, предоставление помещений, технических средств и др.).</w:t>
      </w:r>
      <w:proofErr w:type="gramEnd"/>
    </w:p>
    <w:p w:rsidR="00DE46AF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10. </w:t>
      </w:r>
      <w:r w:rsidR="00DE46AF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A328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E46AF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624C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E46AF">
        <w:rPr>
          <w:rFonts w:ascii="Times New Roman" w:hAnsi="Times New Roman" w:cs="Times New Roman"/>
          <w:sz w:val="28"/>
          <w:szCs w:val="28"/>
        </w:rPr>
        <w:t>бюджета устанавливается Министерством сельского хозяйства Российской Федерации.</w:t>
      </w:r>
    </w:p>
    <w:p w:rsidR="00A3283A" w:rsidRDefault="00DE46AF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</w:t>
      </w:r>
      <w:r w:rsidR="00A328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расходного обязательства муниципального района, возникающего в текущем финансовом году, определяется в зависимости от уровня бюджетной обеспеченности </w:t>
      </w:r>
      <w:proofErr w:type="spellStart"/>
      <w:r w:rsidR="00A328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3283A" w:rsidRPr="00A328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283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32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району на очередной финансовый год, рассчитанный в </w:t>
      </w:r>
      <w:r w:rsidR="00A3283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методикой распределения дотаций на выравнивание бюджетной обеспеченности в порядке, установленном Законом Карачаево-Черкесской Республики от 04.12.2008 № 81-РЗ «О </w:t>
      </w:r>
      <w:r w:rsidR="00A3283A"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отношениях в </w:t>
      </w:r>
      <w:r w:rsidR="00A3283A"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3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еспублике</w:t>
      </w:r>
      <w:r w:rsidR="00A3283A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A3283A" w:rsidRDefault="00A3283A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3283A" w:rsidTr="00A3283A">
        <w:tc>
          <w:tcPr>
            <w:tcW w:w="4785" w:type="dxa"/>
          </w:tcPr>
          <w:p w:rsidR="00A3283A" w:rsidRDefault="00A3283A" w:rsidP="00A3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бюджетной обеспеченности муниципальных образований</w:t>
            </w:r>
          </w:p>
        </w:tc>
        <w:tc>
          <w:tcPr>
            <w:tcW w:w="4786" w:type="dxa"/>
          </w:tcPr>
          <w:p w:rsidR="00A3283A" w:rsidRDefault="00A3283A" w:rsidP="00A3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средств республиканского бюджета (процентов)</w:t>
            </w:r>
          </w:p>
        </w:tc>
      </w:tr>
      <w:tr w:rsidR="00A3283A" w:rsidTr="00A3283A">
        <w:tc>
          <w:tcPr>
            <w:tcW w:w="4785" w:type="dxa"/>
          </w:tcPr>
          <w:p w:rsidR="00A3283A" w:rsidRDefault="00A3283A" w:rsidP="00A3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1,5</w:t>
            </w:r>
          </w:p>
        </w:tc>
        <w:tc>
          <w:tcPr>
            <w:tcW w:w="4786" w:type="dxa"/>
          </w:tcPr>
          <w:p w:rsidR="00A3283A" w:rsidRDefault="00A3283A" w:rsidP="00A3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3283A" w:rsidTr="00A3283A">
        <w:tc>
          <w:tcPr>
            <w:tcW w:w="4785" w:type="dxa"/>
          </w:tcPr>
          <w:p w:rsidR="00A3283A" w:rsidRDefault="00A3283A" w:rsidP="00A3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1,499 до 1,300</w:t>
            </w:r>
          </w:p>
        </w:tc>
        <w:tc>
          <w:tcPr>
            <w:tcW w:w="4786" w:type="dxa"/>
          </w:tcPr>
          <w:p w:rsidR="00A3283A" w:rsidRDefault="00A3283A" w:rsidP="00A3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A3283A" w:rsidTr="00A3283A">
        <w:tc>
          <w:tcPr>
            <w:tcW w:w="4785" w:type="dxa"/>
          </w:tcPr>
          <w:p w:rsidR="00A3283A" w:rsidRDefault="00A3283A" w:rsidP="00A3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1,300</w:t>
            </w:r>
          </w:p>
        </w:tc>
        <w:tc>
          <w:tcPr>
            <w:tcW w:w="4786" w:type="dxa"/>
          </w:tcPr>
          <w:p w:rsidR="00A3283A" w:rsidRDefault="00A3283A" w:rsidP="00A3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</w:tbl>
    <w:p w:rsidR="00DE46AF" w:rsidRDefault="00A3283A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этом уровень финансирования расходного обязательства муниципального района не может быть установлен выше 99,9 процентов и ниже 0,1 процента расходного обязательства.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11. Проект, получивший грант, должен быть реализован в течение не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более 12 месяцев с момента получения гранта.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12. В случае если размер гранта, определенный для предоставления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муниципальному району, меньше размера средств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бюджета,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запрашиваемого согласно паспорту общественно значимого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некоммерческого проекта, претендующего на получение гранта, средства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района, указанные в паспорте общественно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значимого некоммерческого проекта, претендующего на получение гранта,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и учитываемые при распределении субсидии, уменьшению не подлежат.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13. Грант предоставляется бюджету муниципального района на</w:t>
      </w:r>
      <w:r w:rsidR="003134C3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3134C3" w:rsidRPr="00407CEC">
        <w:rPr>
          <w:rFonts w:ascii="Times New Roman" w:hAnsi="Times New Roman" w:cs="Times New Roman"/>
          <w:sz w:val="28"/>
          <w:szCs w:val="28"/>
        </w:rPr>
        <w:t>С</w:t>
      </w:r>
      <w:r w:rsidRPr="00384654">
        <w:rPr>
          <w:rFonts w:ascii="Times New Roman" w:hAnsi="Times New Roman" w:cs="Times New Roman"/>
          <w:sz w:val="28"/>
          <w:szCs w:val="28"/>
        </w:rPr>
        <w:t>оглашения. Форма соглашения разрабатывается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Министерством.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14. В соглашении предусматриваются: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1) сведения об объеме и целевом назначении гранта;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2) сведения об объеме бюджетных ассигнований, предусмотренных в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решениях о бюджете муниципального района на исполнение расходных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обязательств муниципального района, связанных с реализацией целей по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 xml:space="preserve"> поддержки. Указанные сведения должны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соответствовать представленной муниципальным районом выписке из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решения о бюджете муниципального района о размере средств,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предусмотренных на реализацию целей по предоставлению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поддержки.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3) сведения об объеме средств внебюджетных источников,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привлекаемых для реализации проектов;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4) значение показателей результативности предоставления гранта;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5) последствия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proofErr w:type="gramStart"/>
      <w:r w:rsidRPr="00384654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гранта</w:t>
      </w:r>
      <w:proofErr w:type="gramEnd"/>
      <w:r w:rsidRPr="00384654">
        <w:rPr>
          <w:rFonts w:ascii="Times New Roman" w:hAnsi="Times New Roman" w:cs="Times New Roman"/>
          <w:sz w:val="28"/>
          <w:szCs w:val="28"/>
        </w:rPr>
        <w:t>;</w:t>
      </w:r>
    </w:p>
    <w:p w:rsidR="00B476AC" w:rsidRPr="00407CEC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6) обязательство муниципального района по предоставлению: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выписки из решения о бюджете муниципального района,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подтверждающей наличие в бюджете муниципального района бюджетных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ассигнований на реализацию целей по предоставлению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поддержки;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отчета о расходах бюджета муниципального района, источником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финансового обеспечения которых является грант;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отчета о достижении показателей результативности предоставления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гранта;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7) порядок осуществления </w:t>
      </w:r>
      <w:proofErr w:type="gramStart"/>
      <w:r w:rsidRPr="003846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4654">
        <w:rPr>
          <w:rFonts w:ascii="Times New Roman" w:hAnsi="Times New Roman" w:cs="Times New Roman"/>
          <w:sz w:val="28"/>
          <w:szCs w:val="28"/>
        </w:rPr>
        <w:t xml:space="preserve"> исполнением условий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соглашения;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8) ответственность сторон за нарушение условий соглашения;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9) иные условия, определяемые по соглашению сторон.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15. Перечисление гранта осуществляется в установленном порядке и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предусмотренных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Pr="00384654">
        <w:rPr>
          <w:rFonts w:ascii="Times New Roman" w:hAnsi="Times New Roman" w:cs="Times New Roman"/>
          <w:sz w:val="28"/>
          <w:szCs w:val="28"/>
        </w:rPr>
        <w:t xml:space="preserve"> на указанные цели, на лицевые счета администраторов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доходов.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16. В случае несоблюдения муниципальным районом обязательств,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предусмотренных соглашением, несоблюдения установленного уровня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 xml:space="preserve"> и непредставления в срок установленной отчетности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Pr="00384654">
        <w:rPr>
          <w:rFonts w:ascii="Times New Roman" w:hAnsi="Times New Roman" w:cs="Times New Roman"/>
          <w:sz w:val="28"/>
          <w:szCs w:val="28"/>
        </w:rPr>
        <w:t xml:space="preserve"> вправе приостановить предоставление гранта, о чем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письменно информирует муниципальный район с указанием причин такого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приостановления и срока устранения нарушений.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17. Эффективность использования гранта оценивается ежегодно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Pr="00384654">
        <w:rPr>
          <w:rFonts w:ascii="Times New Roman" w:hAnsi="Times New Roman" w:cs="Times New Roman"/>
          <w:sz w:val="28"/>
          <w:szCs w:val="28"/>
        </w:rPr>
        <w:t xml:space="preserve"> на основе следующих показателей результативности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предоставления гранта: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реализованных проектов, получивших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поддержку;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численность сельского населения, принявшего участие в реализации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проектов, получивших </w:t>
      </w:r>
      <w:proofErr w:type="spellStart"/>
      <w:r w:rsidRPr="00384654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384654">
        <w:rPr>
          <w:rFonts w:ascii="Times New Roman" w:hAnsi="Times New Roman" w:cs="Times New Roman"/>
          <w:sz w:val="28"/>
          <w:szCs w:val="28"/>
        </w:rPr>
        <w:t xml:space="preserve"> поддержку.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18. Неиспользованный на 1 января текущего финансового года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остаток средств, предоставляемых в виде гранта из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бюджета,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подлежит возврату в 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 в соответствии с действующим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19. Муниципальный район представляет 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Министерству  </w:t>
      </w:r>
      <w:r w:rsidRPr="00384654">
        <w:rPr>
          <w:rFonts w:ascii="Times New Roman" w:hAnsi="Times New Roman" w:cs="Times New Roman"/>
          <w:sz w:val="28"/>
          <w:szCs w:val="28"/>
        </w:rPr>
        <w:t>ежеквартально, не позднее 5-го числа месяца, следующего за отчетным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кварталом, отчет об исполнени</w:t>
      </w:r>
      <w:r w:rsidR="00B476AC" w:rsidRPr="00407CEC">
        <w:rPr>
          <w:rFonts w:ascii="Times New Roman" w:hAnsi="Times New Roman" w:cs="Times New Roman"/>
          <w:sz w:val="28"/>
          <w:szCs w:val="28"/>
        </w:rPr>
        <w:t>и условий предоставления гранта.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20. Средства, предоставленные в виде гранта, носят целевой характер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и не могут быть использованы на другие цели.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>21. Средства, предоставленные в виде гранта, в случае их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использования не по целевому назначению подлежат взысканию в доход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407CEC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84654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84654" w:rsidRPr="00384654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22. Ответственность за достоверность представляемых 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384654">
        <w:rPr>
          <w:rFonts w:ascii="Times New Roman" w:hAnsi="Times New Roman" w:cs="Times New Roman"/>
          <w:sz w:val="28"/>
          <w:szCs w:val="28"/>
        </w:rPr>
        <w:t>сведений и целевое использование средств, предоставленных в виде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гранта, возлагается на получателя гранта.</w:t>
      </w:r>
    </w:p>
    <w:p w:rsidR="00676B57" w:rsidRDefault="00384654" w:rsidP="0040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54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3846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465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предоставленных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>в виде гранта, и соблюдением муниципальными районами условий</w:t>
      </w:r>
      <w:r w:rsidR="00B476AC" w:rsidRPr="00407CEC">
        <w:rPr>
          <w:rFonts w:ascii="Times New Roman" w:hAnsi="Times New Roman" w:cs="Times New Roman"/>
          <w:sz w:val="28"/>
          <w:szCs w:val="28"/>
        </w:rPr>
        <w:t xml:space="preserve"> </w:t>
      </w:r>
      <w:r w:rsidRPr="00384654">
        <w:rPr>
          <w:rFonts w:ascii="Times New Roman" w:hAnsi="Times New Roman" w:cs="Times New Roman"/>
          <w:sz w:val="28"/>
          <w:szCs w:val="28"/>
        </w:rPr>
        <w:t xml:space="preserve">предоставления гранта осуществляется </w:t>
      </w:r>
      <w:r w:rsidR="00B476AC" w:rsidRPr="00407CEC">
        <w:rPr>
          <w:rFonts w:ascii="Times New Roman" w:hAnsi="Times New Roman" w:cs="Times New Roman"/>
          <w:sz w:val="28"/>
          <w:szCs w:val="28"/>
        </w:rPr>
        <w:t>Министерством.</w:t>
      </w:r>
    </w:p>
    <w:p w:rsidR="00676B57" w:rsidRDefault="00676B57" w:rsidP="00676B57">
      <w:pPr>
        <w:rPr>
          <w:rFonts w:ascii="Times New Roman" w:hAnsi="Times New Roman" w:cs="Times New Roman"/>
          <w:sz w:val="28"/>
          <w:szCs w:val="28"/>
        </w:rPr>
      </w:pPr>
    </w:p>
    <w:p w:rsidR="00676B57" w:rsidRPr="00407CEC" w:rsidRDefault="00676B57" w:rsidP="006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676B57" w:rsidRPr="00407CEC" w:rsidRDefault="00676B57" w:rsidP="006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Главы и Правительства  </w:t>
      </w:r>
    </w:p>
    <w:p w:rsidR="00676B57" w:rsidRDefault="00676B57" w:rsidP="006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Э.Б. Салпагаров</w:t>
      </w:r>
    </w:p>
    <w:p w:rsidR="00676B57" w:rsidRDefault="00676B57" w:rsidP="006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B57" w:rsidRDefault="00676B57" w:rsidP="006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B57" w:rsidRDefault="00676B57" w:rsidP="006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962158" w:rsidRDefault="00962158" w:rsidP="0096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А.А-К. Семенов</w:t>
      </w:r>
      <w:r w:rsidRPr="00407CE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76B57" w:rsidRPr="00407CEC" w:rsidRDefault="00676B57" w:rsidP="006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B57" w:rsidRPr="00407CEC" w:rsidRDefault="00676B57" w:rsidP="006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76B57" w:rsidRPr="00676B57" w:rsidRDefault="00676B57" w:rsidP="00676B57">
      <w:pPr>
        <w:tabs>
          <w:tab w:val="left" w:pos="1853"/>
        </w:tabs>
        <w:rPr>
          <w:rFonts w:ascii="Times New Roman" w:hAnsi="Times New Roman" w:cs="Times New Roman"/>
          <w:sz w:val="28"/>
          <w:szCs w:val="28"/>
        </w:rPr>
      </w:pPr>
    </w:p>
    <w:sectPr w:rsidR="00676B57" w:rsidRPr="00676B57" w:rsidSect="001D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5713"/>
    <w:multiLevelType w:val="hybridMultilevel"/>
    <w:tmpl w:val="6CF43F1C"/>
    <w:lvl w:ilvl="0" w:tplc="E084C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654"/>
    <w:rsid w:val="00013279"/>
    <w:rsid w:val="0004302D"/>
    <w:rsid w:val="001D113F"/>
    <w:rsid w:val="002D34F4"/>
    <w:rsid w:val="003134C3"/>
    <w:rsid w:val="00350137"/>
    <w:rsid w:val="00384654"/>
    <w:rsid w:val="00407CEC"/>
    <w:rsid w:val="0056519D"/>
    <w:rsid w:val="00635A3A"/>
    <w:rsid w:val="00676B57"/>
    <w:rsid w:val="00763C97"/>
    <w:rsid w:val="007C1BBB"/>
    <w:rsid w:val="00917B61"/>
    <w:rsid w:val="00962158"/>
    <w:rsid w:val="009624C5"/>
    <w:rsid w:val="00967FA2"/>
    <w:rsid w:val="00A3283A"/>
    <w:rsid w:val="00B37727"/>
    <w:rsid w:val="00B476AC"/>
    <w:rsid w:val="00C12E04"/>
    <w:rsid w:val="00D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07CEC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407CEC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407CEC"/>
    <w:rPr>
      <w:b/>
      <w:bCs/>
      <w:color w:val="26282F"/>
    </w:rPr>
  </w:style>
  <w:style w:type="paragraph" w:customStyle="1" w:styleId="ConsPlusNormal">
    <w:name w:val="ConsPlusNormal"/>
    <w:rsid w:val="00407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3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5919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1525E-020E-4334-85B6-6BD67189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mcx115</dc:creator>
  <cp:keywords/>
  <dc:description/>
  <cp:lastModifiedBy>mcx115</cp:lastModifiedBy>
  <cp:revision>2</cp:revision>
  <cp:lastPrinted>2015-01-13T13:38:00Z</cp:lastPrinted>
  <dcterms:created xsi:type="dcterms:W3CDTF">2015-03-05T08:15:00Z</dcterms:created>
  <dcterms:modified xsi:type="dcterms:W3CDTF">2015-03-05T08:15:00Z</dcterms:modified>
</cp:coreProperties>
</file>