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F39" w:rsidRPr="006D035B" w:rsidRDefault="00874F39" w:rsidP="00874F39">
      <w:pPr>
        <w:spacing w:after="0" w:line="240" w:lineRule="auto"/>
        <w:jc w:val="right"/>
        <w:rPr>
          <w:rFonts w:ascii="Times New Roman" w:hAnsi="Times New Roman"/>
        </w:rPr>
      </w:pPr>
      <w:r w:rsidRPr="006D035B">
        <w:rPr>
          <w:rFonts w:ascii="Times New Roman" w:hAnsi="Times New Roman"/>
        </w:rPr>
        <w:t>ПРОЕКТ</w:t>
      </w:r>
    </w:p>
    <w:p w:rsidR="00874F39" w:rsidRPr="00A53ED7" w:rsidRDefault="00874F39" w:rsidP="00874F39">
      <w:pPr>
        <w:spacing w:after="0" w:line="240" w:lineRule="auto"/>
        <w:jc w:val="center"/>
        <w:rPr>
          <w:rFonts w:ascii="Times New Roman" w:hAnsi="Times New Roman"/>
          <w:sz w:val="20"/>
          <w:szCs w:val="20"/>
        </w:rPr>
      </w:pPr>
    </w:p>
    <w:p w:rsidR="00874F39" w:rsidRDefault="00874F39" w:rsidP="00874F39">
      <w:pPr>
        <w:spacing w:after="0" w:line="240" w:lineRule="auto"/>
        <w:jc w:val="center"/>
        <w:rPr>
          <w:rFonts w:ascii="Times New Roman" w:hAnsi="Times New Roman"/>
          <w:sz w:val="28"/>
        </w:rPr>
      </w:pPr>
      <w:r>
        <w:rPr>
          <w:rFonts w:ascii="Times New Roman" w:hAnsi="Times New Roman"/>
          <w:sz w:val="28"/>
        </w:rPr>
        <w:t>РОССИЙСКАЯ ФЕДЕРАЦИЯ</w:t>
      </w:r>
    </w:p>
    <w:p w:rsidR="00874F39" w:rsidRDefault="00874F39" w:rsidP="00874F39">
      <w:pPr>
        <w:spacing w:after="0" w:line="240" w:lineRule="auto"/>
        <w:jc w:val="center"/>
        <w:rPr>
          <w:rFonts w:ascii="Times New Roman" w:hAnsi="Times New Roman"/>
          <w:sz w:val="28"/>
        </w:rPr>
      </w:pPr>
      <w:r>
        <w:rPr>
          <w:rFonts w:ascii="Times New Roman" w:hAnsi="Times New Roman"/>
          <w:sz w:val="28"/>
        </w:rPr>
        <w:t>ПРАВИТЕЛЬСТВО КАРАЧАЕВО-ЧЕРКЕССКОЙ РЕСПУБЛИКИ</w:t>
      </w:r>
    </w:p>
    <w:p w:rsidR="00874F39" w:rsidRPr="007B585E" w:rsidRDefault="00874F39" w:rsidP="00874F39">
      <w:pPr>
        <w:spacing w:after="0" w:line="240" w:lineRule="auto"/>
        <w:jc w:val="center"/>
        <w:rPr>
          <w:rFonts w:ascii="Times New Roman" w:hAnsi="Times New Roman"/>
          <w:b/>
          <w:sz w:val="28"/>
        </w:rPr>
      </w:pPr>
    </w:p>
    <w:p w:rsidR="00874F39" w:rsidRPr="00860079" w:rsidRDefault="00874F39" w:rsidP="00874F39">
      <w:pPr>
        <w:spacing w:after="0" w:line="240" w:lineRule="auto"/>
        <w:jc w:val="center"/>
        <w:rPr>
          <w:rFonts w:ascii="Times New Roman" w:hAnsi="Times New Roman"/>
          <w:b/>
          <w:sz w:val="28"/>
        </w:rPr>
      </w:pPr>
      <w:r w:rsidRPr="00860079">
        <w:rPr>
          <w:rFonts w:ascii="Times New Roman" w:hAnsi="Times New Roman"/>
          <w:b/>
          <w:sz w:val="28"/>
        </w:rPr>
        <w:t>ПОСТАНОВЛЕНИЕ</w:t>
      </w:r>
    </w:p>
    <w:p w:rsidR="00874F39" w:rsidRDefault="00874F39" w:rsidP="00874F39">
      <w:pPr>
        <w:spacing w:after="0" w:line="240" w:lineRule="auto"/>
        <w:rPr>
          <w:rFonts w:ascii="Times New Roman" w:hAnsi="Times New Roman"/>
          <w:sz w:val="28"/>
        </w:rPr>
      </w:pPr>
    </w:p>
    <w:p w:rsidR="00874F39" w:rsidRDefault="00874F39" w:rsidP="00874F39">
      <w:pPr>
        <w:spacing w:after="0" w:line="240" w:lineRule="auto"/>
        <w:rPr>
          <w:rFonts w:ascii="Times New Roman" w:hAnsi="Times New Roman"/>
          <w:sz w:val="28"/>
        </w:rPr>
      </w:pPr>
      <w:r>
        <w:rPr>
          <w:rFonts w:ascii="Times New Roman" w:hAnsi="Times New Roman"/>
          <w:sz w:val="28"/>
        </w:rPr>
        <w:t>_____2018                                     г. Черкесск                                            №___</w:t>
      </w:r>
    </w:p>
    <w:p w:rsidR="00874F39" w:rsidRDefault="00874F39" w:rsidP="00874F39">
      <w:pPr>
        <w:spacing w:after="0" w:line="240" w:lineRule="auto"/>
        <w:rPr>
          <w:rFonts w:ascii="Times New Roman" w:hAnsi="Times New Roman"/>
          <w:sz w:val="28"/>
        </w:rPr>
      </w:pPr>
    </w:p>
    <w:p w:rsidR="00874F39" w:rsidRPr="00B32701" w:rsidRDefault="00874F39" w:rsidP="00874F3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bookmarkStart w:id="0" w:name="OLE_LINK1"/>
      <w:bookmarkStart w:id="1" w:name="OLE_LINK2"/>
      <w:bookmarkStart w:id="2" w:name="_GoBack"/>
      <w:r w:rsidRPr="00B32701">
        <w:rPr>
          <w:rFonts w:ascii="Times New Roman" w:hAnsi="Times New Roman"/>
          <w:sz w:val="28"/>
          <w:szCs w:val="28"/>
        </w:rPr>
        <w:t xml:space="preserve">О государственной </w:t>
      </w:r>
      <w:r>
        <w:rPr>
          <w:rFonts w:ascii="Times New Roman" w:hAnsi="Times New Roman"/>
          <w:sz w:val="28"/>
          <w:szCs w:val="28"/>
        </w:rPr>
        <w:t xml:space="preserve">  </w:t>
      </w:r>
      <w:r w:rsidRPr="00B32701">
        <w:rPr>
          <w:rFonts w:ascii="Times New Roman" w:hAnsi="Times New Roman"/>
          <w:sz w:val="28"/>
          <w:szCs w:val="28"/>
        </w:rPr>
        <w:t xml:space="preserve">программе </w:t>
      </w:r>
      <w:r>
        <w:rPr>
          <w:rFonts w:ascii="Times New Roman" w:hAnsi="Times New Roman"/>
          <w:iCs/>
          <w:sz w:val="28"/>
          <w:szCs w:val="28"/>
        </w:rPr>
        <w:t>«</w:t>
      </w:r>
      <w:r w:rsidRPr="00B32701">
        <w:rPr>
          <w:rFonts w:ascii="Times New Roman" w:hAnsi="Times New Roman"/>
          <w:sz w:val="28"/>
          <w:szCs w:val="28"/>
        </w:rPr>
        <w:t>Развитие сел</w:t>
      </w:r>
      <w:r w:rsidRPr="00B32701">
        <w:rPr>
          <w:rFonts w:ascii="Times New Roman" w:hAnsi="Times New Roman"/>
          <w:sz w:val="28"/>
          <w:szCs w:val="28"/>
        </w:rPr>
        <w:t>ь</w:t>
      </w:r>
      <w:r w:rsidRPr="00B32701">
        <w:rPr>
          <w:rFonts w:ascii="Times New Roman" w:hAnsi="Times New Roman"/>
          <w:sz w:val="28"/>
          <w:szCs w:val="28"/>
        </w:rPr>
        <w:t>ского хозяйства Карачаево-Ч</w:t>
      </w:r>
      <w:r>
        <w:rPr>
          <w:rFonts w:ascii="Times New Roman" w:hAnsi="Times New Roman"/>
          <w:sz w:val="28"/>
          <w:szCs w:val="28"/>
        </w:rPr>
        <w:t>еркесской Республики»</w:t>
      </w:r>
    </w:p>
    <w:bookmarkEnd w:id="0"/>
    <w:bookmarkEnd w:id="1"/>
    <w:bookmarkEnd w:id="2"/>
    <w:p w:rsidR="00874F39" w:rsidRPr="00B32701" w:rsidRDefault="00874F39" w:rsidP="00874F39">
      <w:pPr>
        <w:spacing w:after="0" w:line="240" w:lineRule="auto"/>
        <w:jc w:val="both"/>
        <w:rPr>
          <w:rFonts w:ascii="Times New Roman" w:hAnsi="Times New Roman"/>
          <w:sz w:val="28"/>
          <w:szCs w:val="16"/>
        </w:rPr>
      </w:pPr>
    </w:p>
    <w:p w:rsidR="00874F39" w:rsidRPr="00604D58" w:rsidRDefault="00874F39" w:rsidP="00874F39">
      <w:pPr>
        <w:shd w:val="clear" w:color="auto" w:fill="FFFFFF"/>
        <w:spacing w:after="0" w:line="240" w:lineRule="auto"/>
        <w:ind w:firstLine="708"/>
        <w:jc w:val="both"/>
        <w:rPr>
          <w:rFonts w:ascii="Times New Roman" w:hAnsi="Times New Roman"/>
          <w:sz w:val="10"/>
          <w:szCs w:val="10"/>
        </w:rPr>
      </w:pPr>
    </w:p>
    <w:p w:rsidR="00874F39" w:rsidRPr="00D020C4" w:rsidRDefault="00874F39" w:rsidP="00874F39">
      <w:pPr>
        <w:spacing w:after="0" w:line="240" w:lineRule="auto"/>
        <w:ind w:firstLine="709"/>
        <w:jc w:val="both"/>
        <w:rPr>
          <w:rFonts w:ascii="Times New Roman" w:hAnsi="Times New Roman"/>
          <w:sz w:val="28"/>
          <w:szCs w:val="28"/>
        </w:rPr>
      </w:pPr>
      <w:r w:rsidRPr="00D020C4">
        <w:rPr>
          <w:rFonts w:ascii="Times New Roman" w:hAnsi="Times New Roman"/>
          <w:sz w:val="28"/>
          <w:szCs w:val="28"/>
        </w:rPr>
        <w:t>В соответствии со статьей 179 Бюджетного кодекса Российской Федерации, постановлением Правительства Карачаево-Черкесской Республики от 29.08.2018 № 208 «Об утверждении Порядка разработки, реализации и оценки эффективности государственных программ Карачаево-Черкесской Республики» Правительство Карачаево-Черкесской Республики</w:t>
      </w:r>
    </w:p>
    <w:p w:rsidR="00874F39" w:rsidRPr="00C07BBC" w:rsidRDefault="00874F39" w:rsidP="00874F39">
      <w:pPr>
        <w:spacing w:line="360" w:lineRule="auto"/>
        <w:jc w:val="both"/>
        <w:rPr>
          <w:rFonts w:ascii="Times New Roman" w:hAnsi="Times New Roman"/>
          <w:sz w:val="10"/>
          <w:szCs w:val="10"/>
        </w:rPr>
      </w:pPr>
    </w:p>
    <w:p w:rsidR="00874F39" w:rsidRPr="00D020C4" w:rsidRDefault="00874F39" w:rsidP="00874F39">
      <w:pPr>
        <w:spacing w:line="360" w:lineRule="auto"/>
        <w:jc w:val="both"/>
        <w:rPr>
          <w:rFonts w:ascii="Times New Roman" w:hAnsi="Times New Roman"/>
          <w:sz w:val="28"/>
          <w:szCs w:val="28"/>
        </w:rPr>
      </w:pPr>
      <w:r w:rsidRPr="00D020C4">
        <w:rPr>
          <w:rFonts w:ascii="Times New Roman" w:hAnsi="Times New Roman"/>
          <w:sz w:val="28"/>
          <w:szCs w:val="28"/>
        </w:rPr>
        <w:t>ПОСТАНОВЛЯЕТ:</w:t>
      </w:r>
    </w:p>
    <w:p w:rsidR="00874F39" w:rsidRPr="00FA66EF" w:rsidRDefault="00874F39" w:rsidP="00874F39">
      <w:pPr>
        <w:spacing w:after="0" w:line="240" w:lineRule="auto"/>
        <w:ind w:firstLine="708"/>
        <w:jc w:val="both"/>
        <w:rPr>
          <w:rFonts w:ascii="Times New Roman" w:hAnsi="Times New Roman"/>
          <w:sz w:val="28"/>
          <w:szCs w:val="28"/>
        </w:rPr>
      </w:pPr>
      <w:r>
        <w:rPr>
          <w:rFonts w:ascii="Times New Roman" w:hAnsi="Times New Roman"/>
          <w:sz w:val="28"/>
          <w:szCs w:val="28"/>
        </w:rPr>
        <w:t>1</w:t>
      </w:r>
      <w:r w:rsidRPr="00757A7E">
        <w:rPr>
          <w:rFonts w:ascii="Times New Roman" w:hAnsi="Times New Roman"/>
          <w:sz w:val="28"/>
          <w:szCs w:val="28"/>
        </w:rPr>
        <w:t xml:space="preserve">. </w:t>
      </w:r>
      <w:r w:rsidRPr="00FA66EF">
        <w:rPr>
          <w:rFonts w:ascii="Times New Roman" w:hAnsi="Times New Roman"/>
          <w:sz w:val="28"/>
          <w:szCs w:val="28"/>
        </w:rPr>
        <w:t>Утвердить государственную программу «</w:t>
      </w:r>
      <w:r w:rsidRPr="00B32701">
        <w:rPr>
          <w:rFonts w:ascii="Times New Roman" w:hAnsi="Times New Roman"/>
          <w:sz w:val="28"/>
          <w:szCs w:val="28"/>
        </w:rPr>
        <w:t>Развитие сел</w:t>
      </w:r>
      <w:r w:rsidRPr="00B32701">
        <w:rPr>
          <w:rFonts w:ascii="Times New Roman" w:hAnsi="Times New Roman"/>
          <w:sz w:val="28"/>
          <w:szCs w:val="28"/>
        </w:rPr>
        <w:t>ь</w:t>
      </w:r>
      <w:r w:rsidRPr="00B32701">
        <w:rPr>
          <w:rFonts w:ascii="Times New Roman" w:hAnsi="Times New Roman"/>
          <w:sz w:val="28"/>
          <w:szCs w:val="28"/>
        </w:rPr>
        <w:t>ского хозяйства Карачаево-Ч</w:t>
      </w:r>
      <w:r>
        <w:rPr>
          <w:rFonts w:ascii="Times New Roman" w:hAnsi="Times New Roman"/>
          <w:sz w:val="28"/>
          <w:szCs w:val="28"/>
        </w:rPr>
        <w:t>еркесской Республики</w:t>
      </w:r>
      <w:r w:rsidRPr="00FA66EF">
        <w:rPr>
          <w:rFonts w:ascii="Times New Roman" w:hAnsi="Times New Roman"/>
          <w:sz w:val="28"/>
          <w:szCs w:val="28"/>
        </w:rPr>
        <w:t>»</w:t>
      </w:r>
      <w:r>
        <w:rPr>
          <w:rFonts w:ascii="Times New Roman" w:hAnsi="Times New Roman"/>
          <w:sz w:val="28"/>
          <w:szCs w:val="28"/>
        </w:rPr>
        <w:t>,</w:t>
      </w:r>
      <w:r w:rsidRPr="00666D55">
        <w:rPr>
          <w:rFonts w:ascii="Times New Roman" w:hAnsi="Times New Roman"/>
          <w:bCs/>
          <w:sz w:val="28"/>
          <w:szCs w:val="28"/>
        </w:rPr>
        <w:t xml:space="preserve"> </w:t>
      </w:r>
      <w:r w:rsidRPr="00A43A28">
        <w:rPr>
          <w:rFonts w:ascii="Times New Roman" w:hAnsi="Times New Roman"/>
          <w:bCs/>
          <w:sz w:val="28"/>
          <w:szCs w:val="28"/>
        </w:rPr>
        <w:t>согласно приложению</w:t>
      </w:r>
      <w:r w:rsidRPr="00FA66EF">
        <w:rPr>
          <w:rFonts w:ascii="Times New Roman" w:hAnsi="Times New Roman"/>
          <w:sz w:val="28"/>
          <w:szCs w:val="28"/>
        </w:rPr>
        <w:t>.</w:t>
      </w:r>
    </w:p>
    <w:p w:rsidR="00874F39" w:rsidRDefault="00874F39" w:rsidP="00874F39">
      <w:pPr>
        <w:spacing w:after="0" w:line="240" w:lineRule="auto"/>
        <w:ind w:firstLine="709"/>
        <w:jc w:val="both"/>
        <w:rPr>
          <w:rFonts w:ascii="Times New Roman" w:hAnsi="Times New Roman"/>
          <w:sz w:val="28"/>
          <w:szCs w:val="28"/>
        </w:rPr>
      </w:pPr>
      <w:r w:rsidRPr="00D020C4">
        <w:rPr>
          <w:rFonts w:ascii="Times New Roman" w:hAnsi="Times New Roman"/>
          <w:sz w:val="28"/>
          <w:szCs w:val="28"/>
        </w:rPr>
        <w:t>2. Призна</w:t>
      </w:r>
      <w:r>
        <w:rPr>
          <w:rFonts w:ascii="Times New Roman" w:hAnsi="Times New Roman"/>
          <w:sz w:val="28"/>
          <w:szCs w:val="28"/>
        </w:rPr>
        <w:t>ть утратившим силу с 15</w:t>
      </w:r>
      <w:r w:rsidRPr="00D020C4">
        <w:rPr>
          <w:rFonts w:ascii="Times New Roman" w:hAnsi="Times New Roman"/>
          <w:sz w:val="28"/>
          <w:szCs w:val="28"/>
        </w:rPr>
        <w:t xml:space="preserve">.05.2019 </w:t>
      </w:r>
      <w:r>
        <w:rPr>
          <w:rFonts w:ascii="Times New Roman" w:hAnsi="Times New Roman"/>
          <w:sz w:val="28"/>
          <w:szCs w:val="28"/>
        </w:rPr>
        <w:t xml:space="preserve">постановление </w:t>
      </w:r>
      <w:r w:rsidRPr="00B32701">
        <w:rPr>
          <w:rFonts w:ascii="Times New Roman" w:hAnsi="Times New Roman"/>
          <w:sz w:val="28"/>
          <w:szCs w:val="28"/>
        </w:rPr>
        <w:t>Правительства Карач</w:t>
      </w:r>
      <w:r>
        <w:rPr>
          <w:rFonts w:ascii="Times New Roman" w:hAnsi="Times New Roman"/>
          <w:sz w:val="28"/>
          <w:szCs w:val="28"/>
        </w:rPr>
        <w:t>аево-Черкес</w:t>
      </w:r>
      <w:r w:rsidRPr="00B32701">
        <w:rPr>
          <w:rFonts w:ascii="Times New Roman" w:hAnsi="Times New Roman"/>
          <w:sz w:val="28"/>
          <w:szCs w:val="28"/>
        </w:rPr>
        <w:t xml:space="preserve">ской Республики от 31.10.2013 № 358 </w:t>
      </w:r>
      <w:r>
        <w:rPr>
          <w:rFonts w:ascii="Times New Roman" w:hAnsi="Times New Roman"/>
          <w:sz w:val="28"/>
          <w:szCs w:val="28"/>
        </w:rPr>
        <w:t>«</w:t>
      </w:r>
      <w:r w:rsidRPr="00B32701">
        <w:rPr>
          <w:rFonts w:ascii="Times New Roman" w:hAnsi="Times New Roman"/>
          <w:sz w:val="28"/>
          <w:szCs w:val="28"/>
        </w:rPr>
        <w:t xml:space="preserve">О государственной </w:t>
      </w:r>
      <w:r>
        <w:rPr>
          <w:rFonts w:ascii="Times New Roman" w:hAnsi="Times New Roman"/>
          <w:sz w:val="28"/>
          <w:szCs w:val="28"/>
        </w:rPr>
        <w:t xml:space="preserve">  </w:t>
      </w:r>
      <w:r w:rsidRPr="00B32701">
        <w:rPr>
          <w:rFonts w:ascii="Times New Roman" w:hAnsi="Times New Roman"/>
          <w:sz w:val="28"/>
          <w:szCs w:val="28"/>
        </w:rPr>
        <w:t xml:space="preserve">программе </w:t>
      </w:r>
      <w:r>
        <w:rPr>
          <w:rFonts w:ascii="Times New Roman" w:hAnsi="Times New Roman"/>
          <w:iCs/>
          <w:sz w:val="28"/>
          <w:szCs w:val="28"/>
        </w:rPr>
        <w:t>«</w:t>
      </w:r>
      <w:r w:rsidRPr="00B32701">
        <w:rPr>
          <w:rFonts w:ascii="Times New Roman" w:hAnsi="Times New Roman"/>
          <w:sz w:val="28"/>
          <w:szCs w:val="28"/>
        </w:rPr>
        <w:t>Развитие сел</w:t>
      </w:r>
      <w:r w:rsidRPr="00B32701">
        <w:rPr>
          <w:rFonts w:ascii="Times New Roman" w:hAnsi="Times New Roman"/>
          <w:sz w:val="28"/>
          <w:szCs w:val="28"/>
        </w:rPr>
        <w:t>ь</w:t>
      </w:r>
      <w:r w:rsidRPr="00B32701">
        <w:rPr>
          <w:rFonts w:ascii="Times New Roman" w:hAnsi="Times New Roman"/>
          <w:sz w:val="28"/>
          <w:szCs w:val="28"/>
        </w:rPr>
        <w:t>ского хозяйства Карачаево-Ч</w:t>
      </w:r>
      <w:r>
        <w:rPr>
          <w:rFonts w:ascii="Times New Roman" w:hAnsi="Times New Roman"/>
          <w:sz w:val="28"/>
          <w:szCs w:val="28"/>
        </w:rPr>
        <w:t>еркесской Республики до 2020</w:t>
      </w:r>
      <w:r w:rsidRPr="00B32701">
        <w:rPr>
          <w:rFonts w:ascii="Times New Roman" w:hAnsi="Times New Roman"/>
          <w:sz w:val="28"/>
          <w:szCs w:val="28"/>
        </w:rPr>
        <w:t xml:space="preserve"> года</w:t>
      </w:r>
      <w:r>
        <w:rPr>
          <w:rFonts w:ascii="Times New Roman" w:hAnsi="Times New Roman"/>
          <w:sz w:val="28"/>
          <w:szCs w:val="28"/>
        </w:rPr>
        <w:t>».</w:t>
      </w:r>
    </w:p>
    <w:p w:rsidR="00874F39" w:rsidRDefault="00874F39" w:rsidP="00874F39">
      <w:pPr>
        <w:spacing w:after="0" w:line="240" w:lineRule="auto"/>
        <w:ind w:firstLine="708"/>
        <w:jc w:val="both"/>
        <w:rPr>
          <w:sz w:val="28"/>
          <w:szCs w:val="28"/>
        </w:rPr>
      </w:pPr>
      <w:r>
        <w:rPr>
          <w:rFonts w:ascii="Times New Roman" w:hAnsi="Times New Roman"/>
          <w:sz w:val="28"/>
          <w:szCs w:val="28"/>
        </w:rPr>
        <w:t xml:space="preserve">3. </w:t>
      </w:r>
      <w:proofErr w:type="gramStart"/>
      <w:r w:rsidRPr="00A43A28">
        <w:rPr>
          <w:rFonts w:ascii="Times New Roman" w:hAnsi="Times New Roman"/>
          <w:sz w:val="28"/>
          <w:szCs w:val="28"/>
        </w:rPr>
        <w:t>Контроль за</w:t>
      </w:r>
      <w:proofErr w:type="gramEnd"/>
      <w:r w:rsidRPr="00A43A28">
        <w:rPr>
          <w:rFonts w:ascii="Times New Roman" w:hAnsi="Times New Roman"/>
          <w:sz w:val="28"/>
          <w:szCs w:val="28"/>
        </w:rPr>
        <w:t xml:space="preserve"> выполнением настоящего постановления возложить на Первого заместителя Председателя Правительства Карачаево-Черкесской Республики.</w:t>
      </w:r>
    </w:p>
    <w:p w:rsidR="00874F39" w:rsidRPr="00540041" w:rsidRDefault="00874F39" w:rsidP="00874F39">
      <w:pPr>
        <w:spacing w:after="0" w:line="240" w:lineRule="auto"/>
        <w:rPr>
          <w:rFonts w:ascii="Times New Roman" w:hAnsi="Times New Roman"/>
          <w:b/>
          <w:sz w:val="28"/>
          <w:szCs w:val="28"/>
        </w:rPr>
      </w:pPr>
    </w:p>
    <w:p w:rsidR="00874F39" w:rsidRDefault="00874F39" w:rsidP="00874F39">
      <w:pPr>
        <w:spacing w:after="0" w:line="240" w:lineRule="auto"/>
        <w:jc w:val="both"/>
        <w:rPr>
          <w:rFonts w:ascii="Times New Roman" w:hAnsi="Times New Roman"/>
          <w:sz w:val="28"/>
        </w:rPr>
      </w:pPr>
      <w:r>
        <w:rPr>
          <w:rFonts w:ascii="Times New Roman" w:hAnsi="Times New Roman"/>
          <w:sz w:val="28"/>
        </w:rPr>
        <w:t>Председатель Правительства</w:t>
      </w:r>
    </w:p>
    <w:p w:rsidR="00874F39" w:rsidRPr="005A47F3" w:rsidRDefault="00874F39" w:rsidP="00874F39">
      <w:pPr>
        <w:spacing w:after="0" w:line="240" w:lineRule="auto"/>
        <w:rPr>
          <w:rFonts w:ascii="Times New Roman" w:hAnsi="Times New Roman"/>
          <w:sz w:val="28"/>
        </w:rPr>
      </w:pPr>
      <w:r>
        <w:rPr>
          <w:rFonts w:ascii="Times New Roman" w:hAnsi="Times New Roman"/>
          <w:sz w:val="28"/>
        </w:rPr>
        <w:t xml:space="preserve">Карачаево-Черкесской Республики                           </w:t>
      </w:r>
      <w:r w:rsidR="000343FA">
        <w:rPr>
          <w:rFonts w:ascii="Times New Roman" w:hAnsi="Times New Roman"/>
          <w:sz w:val="28"/>
        </w:rPr>
        <w:t xml:space="preserve">   </w:t>
      </w:r>
      <w:r>
        <w:rPr>
          <w:rFonts w:ascii="Times New Roman" w:hAnsi="Times New Roman"/>
          <w:sz w:val="28"/>
        </w:rPr>
        <w:t xml:space="preserve"> </w:t>
      </w:r>
      <w:r w:rsidRPr="00ED16AE">
        <w:rPr>
          <w:rFonts w:ascii="Times New Roman" w:hAnsi="Times New Roman"/>
          <w:sz w:val="28"/>
        </w:rPr>
        <w:t xml:space="preserve">А.А. </w:t>
      </w:r>
      <w:proofErr w:type="spellStart"/>
      <w:r w:rsidRPr="00ED16AE">
        <w:rPr>
          <w:rFonts w:ascii="Times New Roman" w:hAnsi="Times New Roman"/>
          <w:sz w:val="28"/>
        </w:rPr>
        <w:t>Озов</w:t>
      </w:r>
      <w:proofErr w:type="spellEnd"/>
    </w:p>
    <w:p w:rsidR="00874F39" w:rsidRPr="00137283" w:rsidRDefault="00874F39" w:rsidP="00874F39">
      <w:pPr>
        <w:tabs>
          <w:tab w:val="left" w:pos="2870"/>
        </w:tabs>
        <w:spacing w:after="0" w:line="240" w:lineRule="auto"/>
        <w:rPr>
          <w:rFonts w:ascii="Times New Roman" w:hAnsi="Times New Roman"/>
          <w:sz w:val="16"/>
          <w:szCs w:val="16"/>
        </w:rPr>
      </w:pPr>
    </w:p>
    <w:p w:rsidR="00874F39" w:rsidRDefault="00874F39" w:rsidP="00874F39">
      <w:pPr>
        <w:tabs>
          <w:tab w:val="left" w:pos="2870"/>
        </w:tabs>
        <w:spacing w:after="0" w:line="240" w:lineRule="auto"/>
        <w:rPr>
          <w:rFonts w:ascii="Times New Roman" w:hAnsi="Times New Roman"/>
          <w:sz w:val="28"/>
          <w:szCs w:val="28"/>
        </w:rPr>
      </w:pPr>
    </w:p>
    <w:p w:rsidR="00874F39" w:rsidRDefault="00874F39" w:rsidP="00874F39">
      <w:pPr>
        <w:tabs>
          <w:tab w:val="left" w:pos="2870"/>
        </w:tabs>
        <w:spacing w:after="0" w:line="240" w:lineRule="auto"/>
        <w:rPr>
          <w:rFonts w:ascii="Times New Roman" w:hAnsi="Times New Roman"/>
          <w:sz w:val="28"/>
          <w:szCs w:val="28"/>
        </w:rPr>
      </w:pPr>
    </w:p>
    <w:p w:rsidR="00874F39" w:rsidRDefault="00874F39" w:rsidP="00874F39">
      <w:pPr>
        <w:tabs>
          <w:tab w:val="left" w:pos="2870"/>
        </w:tabs>
        <w:spacing w:after="0" w:line="240" w:lineRule="auto"/>
        <w:rPr>
          <w:rFonts w:ascii="Times New Roman" w:hAnsi="Times New Roman"/>
          <w:sz w:val="28"/>
          <w:szCs w:val="28"/>
        </w:rPr>
      </w:pPr>
      <w:r w:rsidRPr="006843B6">
        <w:rPr>
          <w:rFonts w:ascii="Times New Roman" w:hAnsi="Times New Roman"/>
          <w:sz w:val="28"/>
          <w:szCs w:val="28"/>
        </w:rPr>
        <w:t>Проект согласован:</w:t>
      </w:r>
    </w:p>
    <w:p w:rsidR="00874F39" w:rsidRPr="00137283" w:rsidRDefault="00874F39" w:rsidP="00874F39">
      <w:pPr>
        <w:tabs>
          <w:tab w:val="left" w:pos="2870"/>
        </w:tabs>
        <w:spacing w:after="0" w:line="240" w:lineRule="auto"/>
        <w:rPr>
          <w:rFonts w:ascii="Times New Roman" w:hAnsi="Times New Roman"/>
          <w:sz w:val="16"/>
          <w:szCs w:val="16"/>
        </w:rPr>
      </w:pPr>
    </w:p>
    <w:p w:rsidR="00874F39" w:rsidRPr="007224F1" w:rsidRDefault="00874F39" w:rsidP="00874F39">
      <w:pPr>
        <w:spacing w:after="0" w:line="240" w:lineRule="auto"/>
        <w:rPr>
          <w:rFonts w:ascii="Times New Roman" w:hAnsi="Times New Roman"/>
          <w:sz w:val="28"/>
          <w:szCs w:val="28"/>
        </w:rPr>
      </w:pPr>
      <w:r w:rsidRPr="007224F1">
        <w:rPr>
          <w:rFonts w:ascii="Times New Roman" w:hAnsi="Times New Roman"/>
          <w:sz w:val="28"/>
          <w:szCs w:val="28"/>
        </w:rPr>
        <w:t>Руководител</w:t>
      </w:r>
      <w:r>
        <w:rPr>
          <w:rFonts w:ascii="Times New Roman" w:hAnsi="Times New Roman"/>
          <w:sz w:val="28"/>
          <w:szCs w:val="28"/>
        </w:rPr>
        <w:t>ь</w:t>
      </w:r>
      <w:r w:rsidRPr="007224F1">
        <w:rPr>
          <w:rFonts w:ascii="Times New Roman" w:hAnsi="Times New Roman"/>
          <w:sz w:val="28"/>
          <w:szCs w:val="28"/>
        </w:rPr>
        <w:t xml:space="preserve"> Администрации</w:t>
      </w:r>
    </w:p>
    <w:p w:rsidR="00874F39" w:rsidRDefault="00874F39" w:rsidP="00874F39">
      <w:pPr>
        <w:spacing w:after="0" w:line="240" w:lineRule="auto"/>
        <w:rPr>
          <w:rFonts w:ascii="Times New Roman" w:hAnsi="Times New Roman"/>
          <w:sz w:val="28"/>
          <w:szCs w:val="28"/>
        </w:rPr>
      </w:pPr>
      <w:r w:rsidRPr="007224F1">
        <w:rPr>
          <w:rFonts w:ascii="Times New Roman" w:hAnsi="Times New Roman"/>
          <w:sz w:val="28"/>
          <w:szCs w:val="28"/>
        </w:rPr>
        <w:t>Главы и Правительства</w:t>
      </w:r>
    </w:p>
    <w:p w:rsidR="00874F39" w:rsidRDefault="00874F39" w:rsidP="00874F39">
      <w:pPr>
        <w:tabs>
          <w:tab w:val="left" w:pos="2870"/>
        </w:tabs>
        <w:spacing w:after="0" w:line="240" w:lineRule="auto"/>
        <w:rPr>
          <w:rFonts w:ascii="Times New Roman" w:hAnsi="Times New Roman"/>
          <w:sz w:val="28"/>
          <w:szCs w:val="28"/>
        </w:rPr>
      </w:pPr>
      <w:r w:rsidRPr="007224F1">
        <w:rPr>
          <w:rFonts w:ascii="Times New Roman" w:hAnsi="Times New Roman"/>
          <w:sz w:val="28"/>
          <w:szCs w:val="28"/>
        </w:rPr>
        <w:t xml:space="preserve">Карачаево-Черкесской Республики </w:t>
      </w:r>
      <w:r>
        <w:rPr>
          <w:rFonts w:ascii="Times New Roman" w:hAnsi="Times New Roman"/>
          <w:sz w:val="28"/>
          <w:szCs w:val="28"/>
        </w:rPr>
        <w:t xml:space="preserve">                           </w:t>
      </w:r>
      <w:r w:rsidR="000343FA">
        <w:rPr>
          <w:rFonts w:ascii="Times New Roman" w:hAnsi="Times New Roman"/>
          <w:sz w:val="28"/>
          <w:szCs w:val="28"/>
        </w:rPr>
        <w:t xml:space="preserve"> </w:t>
      </w:r>
      <w:r>
        <w:rPr>
          <w:rFonts w:ascii="Times New Roman" w:hAnsi="Times New Roman"/>
          <w:sz w:val="28"/>
          <w:szCs w:val="28"/>
        </w:rPr>
        <w:t xml:space="preserve">  М.Н. </w:t>
      </w:r>
      <w:proofErr w:type="spellStart"/>
      <w:r>
        <w:rPr>
          <w:rFonts w:ascii="Times New Roman" w:hAnsi="Times New Roman"/>
          <w:sz w:val="28"/>
          <w:szCs w:val="28"/>
        </w:rPr>
        <w:t>Озов</w:t>
      </w:r>
      <w:proofErr w:type="spellEnd"/>
    </w:p>
    <w:p w:rsidR="00874F39" w:rsidRDefault="00874F39" w:rsidP="00874F39">
      <w:pPr>
        <w:tabs>
          <w:tab w:val="left" w:pos="2870"/>
        </w:tabs>
        <w:spacing w:after="0" w:line="240" w:lineRule="auto"/>
        <w:rPr>
          <w:rFonts w:ascii="Times New Roman" w:hAnsi="Times New Roman"/>
          <w:sz w:val="28"/>
          <w:szCs w:val="28"/>
        </w:rPr>
      </w:pPr>
    </w:p>
    <w:p w:rsidR="00874F39" w:rsidRDefault="00874F39" w:rsidP="00874F39">
      <w:pPr>
        <w:tabs>
          <w:tab w:val="left" w:pos="2870"/>
        </w:tabs>
        <w:spacing w:after="0" w:line="240" w:lineRule="auto"/>
        <w:rPr>
          <w:rFonts w:ascii="Times New Roman" w:hAnsi="Times New Roman"/>
          <w:sz w:val="28"/>
          <w:szCs w:val="28"/>
        </w:rPr>
      </w:pPr>
    </w:p>
    <w:p w:rsidR="00874F39" w:rsidRDefault="00874F39" w:rsidP="00874F39">
      <w:pPr>
        <w:tabs>
          <w:tab w:val="left" w:pos="2870"/>
        </w:tabs>
        <w:spacing w:after="0" w:line="240" w:lineRule="auto"/>
        <w:rPr>
          <w:rFonts w:ascii="Times New Roman" w:hAnsi="Times New Roman"/>
          <w:sz w:val="28"/>
          <w:szCs w:val="28"/>
        </w:rPr>
      </w:pPr>
    </w:p>
    <w:p w:rsidR="00874F39" w:rsidRDefault="00874F39" w:rsidP="00874F39">
      <w:pPr>
        <w:tabs>
          <w:tab w:val="left" w:pos="2870"/>
        </w:tabs>
        <w:spacing w:after="0" w:line="240" w:lineRule="auto"/>
        <w:rPr>
          <w:rFonts w:ascii="Times New Roman" w:hAnsi="Times New Roman"/>
          <w:sz w:val="28"/>
          <w:szCs w:val="28"/>
        </w:rPr>
      </w:pPr>
    </w:p>
    <w:p w:rsidR="00874F39" w:rsidRDefault="00874F39" w:rsidP="00874F39">
      <w:pPr>
        <w:tabs>
          <w:tab w:val="left" w:pos="2870"/>
        </w:tabs>
        <w:spacing w:after="0" w:line="240" w:lineRule="auto"/>
        <w:rPr>
          <w:rFonts w:ascii="Times New Roman" w:hAnsi="Times New Roman"/>
          <w:sz w:val="28"/>
          <w:szCs w:val="28"/>
        </w:rPr>
      </w:pPr>
    </w:p>
    <w:p w:rsidR="00874F39" w:rsidRDefault="00874F39" w:rsidP="00874F39">
      <w:pPr>
        <w:tabs>
          <w:tab w:val="left" w:pos="2870"/>
        </w:tabs>
        <w:spacing w:after="0" w:line="240" w:lineRule="auto"/>
        <w:rPr>
          <w:rFonts w:ascii="Times New Roman" w:hAnsi="Times New Roman"/>
          <w:sz w:val="28"/>
          <w:szCs w:val="28"/>
        </w:rPr>
      </w:pPr>
      <w:r w:rsidRPr="006843B6">
        <w:rPr>
          <w:rFonts w:ascii="Times New Roman" w:hAnsi="Times New Roman"/>
          <w:sz w:val="28"/>
          <w:szCs w:val="28"/>
        </w:rPr>
        <w:t xml:space="preserve">Первый заместитель </w:t>
      </w:r>
    </w:p>
    <w:p w:rsidR="00874F39" w:rsidRPr="006843B6" w:rsidRDefault="00874F39" w:rsidP="00874F39">
      <w:pPr>
        <w:tabs>
          <w:tab w:val="left" w:pos="2870"/>
        </w:tabs>
        <w:spacing w:after="0" w:line="240" w:lineRule="auto"/>
        <w:rPr>
          <w:rFonts w:ascii="Times New Roman" w:hAnsi="Times New Roman"/>
          <w:sz w:val="28"/>
          <w:szCs w:val="28"/>
        </w:rPr>
      </w:pPr>
      <w:r w:rsidRPr="006843B6">
        <w:rPr>
          <w:rFonts w:ascii="Times New Roman" w:hAnsi="Times New Roman"/>
          <w:sz w:val="28"/>
          <w:szCs w:val="28"/>
        </w:rPr>
        <w:t xml:space="preserve">Председателя Правительства </w:t>
      </w:r>
    </w:p>
    <w:p w:rsidR="00874F39" w:rsidRPr="006843B6" w:rsidRDefault="00874F39" w:rsidP="00874F39">
      <w:pPr>
        <w:tabs>
          <w:tab w:val="left" w:pos="2870"/>
        </w:tabs>
        <w:spacing w:after="0" w:line="240" w:lineRule="auto"/>
        <w:rPr>
          <w:rFonts w:ascii="Times New Roman" w:hAnsi="Times New Roman"/>
          <w:sz w:val="28"/>
          <w:szCs w:val="28"/>
        </w:rPr>
      </w:pPr>
      <w:r w:rsidRPr="006843B6">
        <w:rPr>
          <w:rFonts w:ascii="Times New Roman" w:hAnsi="Times New Roman"/>
          <w:sz w:val="28"/>
          <w:szCs w:val="28"/>
        </w:rPr>
        <w:t xml:space="preserve">Карачаево-Черкесской Республики   </w:t>
      </w:r>
      <w:r w:rsidRPr="006843B6">
        <w:rPr>
          <w:rFonts w:ascii="Times New Roman" w:hAnsi="Times New Roman"/>
          <w:sz w:val="28"/>
          <w:szCs w:val="28"/>
        </w:rPr>
        <w:tab/>
      </w:r>
      <w:r w:rsidRPr="006843B6">
        <w:rPr>
          <w:rFonts w:ascii="Times New Roman" w:hAnsi="Times New Roman"/>
          <w:sz w:val="28"/>
          <w:szCs w:val="28"/>
        </w:rPr>
        <w:tab/>
        <w:t xml:space="preserve">        </w:t>
      </w:r>
      <w:r w:rsidR="00D15BD7">
        <w:rPr>
          <w:rFonts w:ascii="Times New Roman" w:hAnsi="Times New Roman"/>
          <w:sz w:val="28"/>
          <w:szCs w:val="28"/>
        </w:rPr>
        <w:t xml:space="preserve">        </w:t>
      </w:r>
      <w:r w:rsidRPr="006843B6">
        <w:rPr>
          <w:rFonts w:ascii="Times New Roman" w:hAnsi="Times New Roman"/>
          <w:sz w:val="28"/>
          <w:szCs w:val="28"/>
        </w:rPr>
        <w:t xml:space="preserve">Э. П. </w:t>
      </w:r>
      <w:proofErr w:type="spellStart"/>
      <w:r w:rsidRPr="006843B6">
        <w:rPr>
          <w:rFonts w:ascii="Times New Roman" w:hAnsi="Times New Roman"/>
          <w:sz w:val="28"/>
          <w:szCs w:val="28"/>
        </w:rPr>
        <w:t>Байч</w:t>
      </w:r>
      <w:r w:rsidRPr="006843B6">
        <w:rPr>
          <w:rFonts w:ascii="Times New Roman" w:hAnsi="Times New Roman"/>
          <w:sz w:val="28"/>
          <w:szCs w:val="28"/>
        </w:rPr>
        <w:t>о</w:t>
      </w:r>
      <w:r w:rsidRPr="006843B6">
        <w:rPr>
          <w:rFonts w:ascii="Times New Roman" w:hAnsi="Times New Roman"/>
          <w:sz w:val="28"/>
          <w:szCs w:val="28"/>
        </w:rPr>
        <w:t>ров</w:t>
      </w:r>
      <w:proofErr w:type="spellEnd"/>
      <w:r w:rsidRPr="006843B6">
        <w:rPr>
          <w:rFonts w:ascii="Times New Roman" w:hAnsi="Times New Roman"/>
          <w:sz w:val="28"/>
          <w:szCs w:val="28"/>
        </w:rPr>
        <w:t xml:space="preserve"> </w:t>
      </w:r>
    </w:p>
    <w:p w:rsidR="00874F39" w:rsidRDefault="00874F39" w:rsidP="00874F39">
      <w:pPr>
        <w:tabs>
          <w:tab w:val="left" w:pos="2870"/>
        </w:tabs>
        <w:spacing w:after="0" w:line="240" w:lineRule="auto"/>
        <w:rPr>
          <w:rFonts w:ascii="Times New Roman" w:hAnsi="Times New Roman"/>
          <w:sz w:val="28"/>
          <w:szCs w:val="28"/>
        </w:rPr>
      </w:pPr>
    </w:p>
    <w:p w:rsidR="00874F39" w:rsidRDefault="00874F39" w:rsidP="00874F39">
      <w:pPr>
        <w:tabs>
          <w:tab w:val="left" w:pos="2870"/>
        </w:tabs>
        <w:spacing w:after="0" w:line="240" w:lineRule="auto"/>
        <w:rPr>
          <w:rFonts w:ascii="Times New Roman" w:hAnsi="Times New Roman"/>
          <w:sz w:val="28"/>
          <w:szCs w:val="28"/>
        </w:rPr>
      </w:pPr>
    </w:p>
    <w:p w:rsidR="00874F39" w:rsidRPr="006843B6" w:rsidRDefault="00874F39" w:rsidP="00874F39">
      <w:pPr>
        <w:tabs>
          <w:tab w:val="left" w:pos="2870"/>
        </w:tabs>
        <w:spacing w:after="0" w:line="240" w:lineRule="auto"/>
        <w:rPr>
          <w:rFonts w:ascii="Times New Roman" w:hAnsi="Times New Roman"/>
          <w:sz w:val="28"/>
          <w:szCs w:val="28"/>
        </w:rPr>
      </w:pPr>
      <w:r>
        <w:rPr>
          <w:rFonts w:ascii="Times New Roman" w:hAnsi="Times New Roman"/>
          <w:sz w:val="28"/>
          <w:szCs w:val="28"/>
        </w:rPr>
        <w:t>З</w:t>
      </w:r>
      <w:r w:rsidRPr="006843B6">
        <w:rPr>
          <w:rFonts w:ascii="Times New Roman" w:hAnsi="Times New Roman"/>
          <w:sz w:val="28"/>
          <w:szCs w:val="28"/>
        </w:rPr>
        <w:t xml:space="preserve">аместитель </w:t>
      </w:r>
    </w:p>
    <w:p w:rsidR="00874F39" w:rsidRPr="006843B6" w:rsidRDefault="00874F39" w:rsidP="00874F39">
      <w:pPr>
        <w:tabs>
          <w:tab w:val="left" w:pos="2870"/>
        </w:tabs>
        <w:spacing w:after="0" w:line="240" w:lineRule="auto"/>
        <w:rPr>
          <w:rFonts w:ascii="Times New Roman" w:hAnsi="Times New Roman"/>
          <w:sz w:val="28"/>
          <w:szCs w:val="28"/>
        </w:rPr>
      </w:pPr>
      <w:r w:rsidRPr="006843B6">
        <w:rPr>
          <w:rFonts w:ascii="Times New Roman" w:hAnsi="Times New Roman"/>
          <w:sz w:val="28"/>
          <w:szCs w:val="28"/>
        </w:rPr>
        <w:t xml:space="preserve">Председателя Правительства </w:t>
      </w:r>
    </w:p>
    <w:p w:rsidR="00874F39" w:rsidRPr="00D71FEB" w:rsidRDefault="00874F39" w:rsidP="00874F39">
      <w:pPr>
        <w:spacing w:after="0"/>
        <w:rPr>
          <w:rStyle w:val="a7"/>
          <w:rFonts w:eastAsia="Times New Roman"/>
          <w:b w:val="0"/>
          <w:sz w:val="28"/>
          <w:szCs w:val="28"/>
        </w:rPr>
      </w:pPr>
      <w:r w:rsidRPr="006843B6">
        <w:rPr>
          <w:rFonts w:ascii="Times New Roman" w:hAnsi="Times New Roman"/>
          <w:sz w:val="28"/>
          <w:szCs w:val="28"/>
        </w:rPr>
        <w:t>Карачаево-Черкесской Республи</w:t>
      </w:r>
      <w:r>
        <w:rPr>
          <w:rFonts w:ascii="Times New Roman" w:hAnsi="Times New Roman"/>
          <w:sz w:val="28"/>
          <w:szCs w:val="28"/>
        </w:rPr>
        <w:t xml:space="preserve">ки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15BD7">
        <w:rPr>
          <w:rFonts w:ascii="Times New Roman" w:hAnsi="Times New Roman"/>
          <w:sz w:val="28"/>
          <w:szCs w:val="28"/>
        </w:rPr>
        <w:t xml:space="preserve">    </w:t>
      </w:r>
      <w:r w:rsidR="000343FA">
        <w:rPr>
          <w:rFonts w:ascii="Times New Roman" w:hAnsi="Times New Roman"/>
          <w:sz w:val="28"/>
          <w:szCs w:val="28"/>
        </w:rPr>
        <w:t xml:space="preserve">       </w:t>
      </w:r>
      <w:r w:rsidRPr="00777D06">
        <w:rPr>
          <w:rFonts w:ascii="Times New Roman" w:hAnsi="Times New Roman"/>
          <w:sz w:val="28"/>
          <w:szCs w:val="28"/>
        </w:rPr>
        <w:t>Е.С. Поляков</w:t>
      </w:r>
    </w:p>
    <w:p w:rsidR="00874F39" w:rsidRDefault="00874F39" w:rsidP="00874F39">
      <w:pPr>
        <w:tabs>
          <w:tab w:val="left" w:pos="2870"/>
        </w:tabs>
        <w:spacing w:after="0" w:line="240" w:lineRule="auto"/>
        <w:rPr>
          <w:rFonts w:ascii="Times New Roman" w:hAnsi="Times New Roman"/>
          <w:sz w:val="28"/>
          <w:szCs w:val="28"/>
        </w:rPr>
      </w:pPr>
    </w:p>
    <w:p w:rsidR="00874F39" w:rsidRPr="006843B6" w:rsidRDefault="00874F39" w:rsidP="00874F39">
      <w:pPr>
        <w:tabs>
          <w:tab w:val="left" w:pos="2870"/>
        </w:tabs>
        <w:spacing w:after="0" w:line="240" w:lineRule="auto"/>
        <w:rPr>
          <w:rFonts w:ascii="Times New Roman" w:hAnsi="Times New Roman"/>
          <w:sz w:val="28"/>
          <w:szCs w:val="28"/>
        </w:rPr>
      </w:pPr>
      <w:r>
        <w:rPr>
          <w:rFonts w:ascii="Times New Roman" w:hAnsi="Times New Roman"/>
          <w:sz w:val="28"/>
          <w:szCs w:val="28"/>
        </w:rPr>
        <w:t>З</w:t>
      </w:r>
      <w:r w:rsidRPr="006843B6">
        <w:rPr>
          <w:rFonts w:ascii="Times New Roman" w:hAnsi="Times New Roman"/>
          <w:sz w:val="28"/>
          <w:szCs w:val="28"/>
        </w:rPr>
        <w:t xml:space="preserve">аместитель </w:t>
      </w:r>
    </w:p>
    <w:p w:rsidR="00874F39" w:rsidRPr="006843B6" w:rsidRDefault="00874F39" w:rsidP="00874F39">
      <w:pPr>
        <w:tabs>
          <w:tab w:val="left" w:pos="2870"/>
        </w:tabs>
        <w:spacing w:after="0" w:line="240" w:lineRule="auto"/>
        <w:rPr>
          <w:rFonts w:ascii="Times New Roman" w:hAnsi="Times New Roman"/>
          <w:sz w:val="28"/>
          <w:szCs w:val="28"/>
        </w:rPr>
      </w:pPr>
      <w:r w:rsidRPr="006843B6">
        <w:rPr>
          <w:rFonts w:ascii="Times New Roman" w:hAnsi="Times New Roman"/>
          <w:sz w:val="28"/>
          <w:szCs w:val="28"/>
        </w:rPr>
        <w:t xml:space="preserve">Председателя Правительства </w:t>
      </w:r>
    </w:p>
    <w:p w:rsidR="00874F39" w:rsidRDefault="00874F39" w:rsidP="00874F39">
      <w:pPr>
        <w:tabs>
          <w:tab w:val="left" w:pos="2870"/>
        </w:tabs>
        <w:spacing w:after="0" w:line="240" w:lineRule="auto"/>
        <w:rPr>
          <w:rFonts w:ascii="Times New Roman" w:hAnsi="Times New Roman"/>
          <w:sz w:val="28"/>
          <w:szCs w:val="28"/>
        </w:rPr>
      </w:pPr>
      <w:r w:rsidRPr="006843B6">
        <w:rPr>
          <w:rFonts w:ascii="Times New Roman" w:hAnsi="Times New Roman"/>
          <w:sz w:val="28"/>
          <w:szCs w:val="28"/>
        </w:rPr>
        <w:t>Карачаево-Черкесской Республи</w:t>
      </w:r>
      <w:r w:rsidR="00D15BD7">
        <w:rPr>
          <w:rFonts w:ascii="Times New Roman" w:hAnsi="Times New Roman"/>
          <w:sz w:val="28"/>
          <w:szCs w:val="28"/>
        </w:rPr>
        <w:t xml:space="preserve">ки   </w:t>
      </w:r>
      <w:r w:rsidR="00D15BD7">
        <w:rPr>
          <w:rFonts w:ascii="Times New Roman" w:hAnsi="Times New Roman"/>
          <w:sz w:val="28"/>
          <w:szCs w:val="28"/>
        </w:rPr>
        <w:tab/>
      </w:r>
      <w:r w:rsidR="00D15BD7">
        <w:rPr>
          <w:rFonts w:ascii="Times New Roman" w:hAnsi="Times New Roman"/>
          <w:sz w:val="28"/>
          <w:szCs w:val="28"/>
        </w:rPr>
        <w:tab/>
      </w:r>
      <w:r w:rsidR="00D15BD7">
        <w:rPr>
          <w:rFonts w:ascii="Times New Roman" w:hAnsi="Times New Roman"/>
          <w:sz w:val="28"/>
          <w:szCs w:val="28"/>
        </w:rPr>
        <w:tab/>
        <w:t xml:space="preserve">  </w:t>
      </w:r>
      <w:r w:rsidR="000343FA">
        <w:rPr>
          <w:rFonts w:ascii="Times New Roman" w:hAnsi="Times New Roman"/>
          <w:sz w:val="28"/>
          <w:szCs w:val="28"/>
        </w:rPr>
        <w:t xml:space="preserve">       </w:t>
      </w:r>
      <w:r>
        <w:rPr>
          <w:rFonts w:ascii="Times New Roman" w:hAnsi="Times New Roman"/>
          <w:sz w:val="28"/>
          <w:szCs w:val="28"/>
        </w:rPr>
        <w:t>С. А. Смородин</w:t>
      </w:r>
    </w:p>
    <w:p w:rsidR="00874F39" w:rsidRDefault="00874F39" w:rsidP="00874F39">
      <w:pPr>
        <w:tabs>
          <w:tab w:val="left" w:pos="2870"/>
        </w:tabs>
        <w:spacing w:after="0" w:line="240" w:lineRule="auto"/>
        <w:rPr>
          <w:rFonts w:ascii="Times New Roman" w:hAnsi="Times New Roman"/>
          <w:sz w:val="28"/>
          <w:szCs w:val="28"/>
        </w:rPr>
      </w:pPr>
    </w:p>
    <w:p w:rsidR="00874F39" w:rsidRPr="006843B6" w:rsidRDefault="00874F39" w:rsidP="00874F39">
      <w:pPr>
        <w:tabs>
          <w:tab w:val="left" w:pos="2870"/>
        </w:tabs>
        <w:spacing w:after="0" w:line="240" w:lineRule="auto"/>
        <w:rPr>
          <w:rFonts w:ascii="Times New Roman" w:hAnsi="Times New Roman"/>
          <w:sz w:val="28"/>
          <w:szCs w:val="28"/>
        </w:rPr>
      </w:pPr>
    </w:p>
    <w:p w:rsidR="00874F39" w:rsidRPr="006843B6" w:rsidRDefault="00874F39" w:rsidP="00874F39">
      <w:pPr>
        <w:tabs>
          <w:tab w:val="left" w:pos="2870"/>
        </w:tabs>
        <w:spacing w:after="0" w:line="240" w:lineRule="auto"/>
        <w:rPr>
          <w:rFonts w:ascii="Times New Roman" w:hAnsi="Times New Roman"/>
          <w:sz w:val="28"/>
          <w:szCs w:val="28"/>
        </w:rPr>
      </w:pPr>
      <w:r w:rsidRPr="006843B6">
        <w:rPr>
          <w:rFonts w:ascii="Times New Roman" w:hAnsi="Times New Roman"/>
          <w:sz w:val="28"/>
          <w:szCs w:val="28"/>
        </w:rPr>
        <w:t>Заместитель Руководителя Администрации</w:t>
      </w:r>
    </w:p>
    <w:p w:rsidR="00874F39" w:rsidRPr="006843B6" w:rsidRDefault="00874F39" w:rsidP="00874F39">
      <w:pPr>
        <w:tabs>
          <w:tab w:val="left" w:pos="2870"/>
        </w:tabs>
        <w:spacing w:after="0" w:line="240" w:lineRule="auto"/>
        <w:rPr>
          <w:rFonts w:ascii="Times New Roman" w:hAnsi="Times New Roman"/>
          <w:sz w:val="28"/>
          <w:szCs w:val="28"/>
        </w:rPr>
      </w:pPr>
      <w:r w:rsidRPr="006843B6">
        <w:rPr>
          <w:rFonts w:ascii="Times New Roman" w:hAnsi="Times New Roman"/>
          <w:sz w:val="28"/>
          <w:szCs w:val="28"/>
        </w:rPr>
        <w:t>Главы и Правительства КЧР,</w:t>
      </w:r>
    </w:p>
    <w:p w:rsidR="00874F39" w:rsidRPr="006843B6" w:rsidRDefault="00874F39" w:rsidP="00874F39">
      <w:pPr>
        <w:tabs>
          <w:tab w:val="left" w:pos="2870"/>
        </w:tabs>
        <w:spacing w:after="0" w:line="240" w:lineRule="auto"/>
        <w:rPr>
          <w:rFonts w:ascii="Times New Roman" w:hAnsi="Times New Roman"/>
          <w:sz w:val="28"/>
          <w:szCs w:val="28"/>
        </w:rPr>
      </w:pPr>
      <w:r w:rsidRPr="006843B6">
        <w:rPr>
          <w:rFonts w:ascii="Times New Roman" w:hAnsi="Times New Roman"/>
          <w:sz w:val="28"/>
          <w:szCs w:val="28"/>
        </w:rPr>
        <w:t>начальник Управления документационного</w:t>
      </w:r>
    </w:p>
    <w:p w:rsidR="00874F39" w:rsidRPr="006843B6" w:rsidRDefault="00874F39" w:rsidP="00874F39">
      <w:pPr>
        <w:tabs>
          <w:tab w:val="left" w:pos="2870"/>
        </w:tabs>
        <w:spacing w:after="0" w:line="240" w:lineRule="auto"/>
        <w:rPr>
          <w:rFonts w:ascii="Times New Roman" w:hAnsi="Times New Roman"/>
          <w:sz w:val="28"/>
          <w:szCs w:val="28"/>
        </w:rPr>
      </w:pPr>
      <w:r w:rsidRPr="006843B6">
        <w:rPr>
          <w:rFonts w:ascii="Times New Roman" w:hAnsi="Times New Roman"/>
          <w:sz w:val="28"/>
          <w:szCs w:val="28"/>
        </w:rPr>
        <w:t>обеспечения Главы и Правительст</w:t>
      </w:r>
      <w:r w:rsidR="00D15BD7">
        <w:rPr>
          <w:rFonts w:ascii="Times New Roman" w:hAnsi="Times New Roman"/>
          <w:sz w:val="28"/>
          <w:szCs w:val="28"/>
        </w:rPr>
        <w:t xml:space="preserve">ва КЧР          </w:t>
      </w:r>
      <w:r w:rsidR="00D15BD7">
        <w:rPr>
          <w:rFonts w:ascii="Times New Roman" w:hAnsi="Times New Roman"/>
          <w:sz w:val="28"/>
          <w:szCs w:val="28"/>
        </w:rPr>
        <w:tab/>
        <w:t xml:space="preserve">  </w:t>
      </w:r>
      <w:r>
        <w:rPr>
          <w:rFonts w:ascii="Times New Roman" w:hAnsi="Times New Roman"/>
          <w:sz w:val="28"/>
          <w:szCs w:val="28"/>
        </w:rPr>
        <w:t xml:space="preserve"> </w:t>
      </w:r>
      <w:r w:rsidR="000343FA">
        <w:rPr>
          <w:rFonts w:ascii="Times New Roman" w:hAnsi="Times New Roman"/>
          <w:sz w:val="28"/>
          <w:szCs w:val="28"/>
        </w:rPr>
        <w:t xml:space="preserve">       </w:t>
      </w:r>
      <w:r w:rsidRPr="006843B6">
        <w:rPr>
          <w:rFonts w:ascii="Times New Roman" w:hAnsi="Times New Roman"/>
          <w:sz w:val="28"/>
          <w:szCs w:val="28"/>
        </w:rPr>
        <w:t xml:space="preserve">Ф.Я. </w:t>
      </w:r>
      <w:proofErr w:type="spellStart"/>
      <w:r w:rsidRPr="006843B6">
        <w:rPr>
          <w:rFonts w:ascii="Times New Roman" w:hAnsi="Times New Roman"/>
          <w:sz w:val="28"/>
          <w:szCs w:val="28"/>
        </w:rPr>
        <w:t>Астеж</w:t>
      </w:r>
      <w:r w:rsidRPr="006843B6">
        <w:rPr>
          <w:rFonts w:ascii="Times New Roman" w:hAnsi="Times New Roman"/>
          <w:sz w:val="28"/>
          <w:szCs w:val="28"/>
        </w:rPr>
        <w:t>е</w:t>
      </w:r>
      <w:r w:rsidRPr="006843B6">
        <w:rPr>
          <w:rFonts w:ascii="Times New Roman" w:hAnsi="Times New Roman"/>
          <w:sz w:val="28"/>
          <w:szCs w:val="28"/>
        </w:rPr>
        <w:t>ва</w:t>
      </w:r>
      <w:proofErr w:type="spellEnd"/>
    </w:p>
    <w:p w:rsidR="00874F39" w:rsidRPr="007F3EB3" w:rsidRDefault="000343FA" w:rsidP="00874F39">
      <w:pPr>
        <w:tabs>
          <w:tab w:val="left" w:pos="2870"/>
        </w:tabs>
        <w:spacing w:after="0" w:line="240" w:lineRule="auto"/>
        <w:rPr>
          <w:rFonts w:ascii="Times New Roman" w:hAnsi="Times New Roman"/>
          <w:sz w:val="28"/>
          <w:szCs w:val="28"/>
        </w:rPr>
      </w:pPr>
      <w:r>
        <w:rPr>
          <w:rFonts w:ascii="Times New Roman" w:hAnsi="Times New Roman"/>
          <w:sz w:val="28"/>
          <w:szCs w:val="28"/>
        </w:rPr>
        <w:t xml:space="preserve"> </w:t>
      </w:r>
    </w:p>
    <w:p w:rsidR="00874F39" w:rsidRDefault="00874F39" w:rsidP="00874F39">
      <w:pPr>
        <w:tabs>
          <w:tab w:val="left" w:pos="2870"/>
        </w:tabs>
        <w:spacing w:after="0" w:line="240" w:lineRule="auto"/>
        <w:rPr>
          <w:rFonts w:ascii="Times New Roman" w:hAnsi="Times New Roman"/>
          <w:sz w:val="28"/>
        </w:rPr>
      </w:pPr>
      <w:r w:rsidRPr="007F3EB3">
        <w:rPr>
          <w:rFonts w:ascii="Times New Roman" w:hAnsi="Times New Roman"/>
          <w:sz w:val="28"/>
          <w:szCs w:val="28"/>
        </w:rPr>
        <w:fldChar w:fldCharType="begin"/>
      </w:r>
      <w:r w:rsidRPr="007F3EB3">
        <w:rPr>
          <w:rFonts w:ascii="Times New Roman" w:hAnsi="Times New Roman"/>
          <w:sz w:val="28"/>
          <w:szCs w:val="28"/>
        </w:rPr>
        <w:instrText xml:space="preserve"> HYPERLINK "http://minfin09.ru/" \t "_blank" </w:instrText>
      </w:r>
      <w:r w:rsidR="000343FA" w:rsidRPr="007F3EB3">
        <w:rPr>
          <w:rFonts w:ascii="Times New Roman" w:hAnsi="Times New Roman"/>
          <w:sz w:val="28"/>
          <w:szCs w:val="28"/>
        </w:rPr>
      </w:r>
      <w:r w:rsidRPr="007F3EB3">
        <w:rPr>
          <w:rFonts w:ascii="Times New Roman" w:hAnsi="Times New Roman"/>
          <w:sz w:val="28"/>
          <w:szCs w:val="28"/>
        </w:rPr>
        <w:fldChar w:fldCharType="separate"/>
      </w:r>
      <w:r w:rsidRPr="007F3EB3">
        <w:rPr>
          <w:rFonts w:ascii="Times New Roman" w:hAnsi="Times New Roman"/>
          <w:sz w:val="28"/>
        </w:rPr>
        <w:t xml:space="preserve">Заместитель Председателя Правительства </w:t>
      </w:r>
    </w:p>
    <w:p w:rsidR="00874F39" w:rsidRDefault="00874F39" w:rsidP="00874F39">
      <w:pPr>
        <w:tabs>
          <w:tab w:val="left" w:pos="2870"/>
        </w:tabs>
        <w:spacing w:after="0" w:line="240" w:lineRule="auto"/>
        <w:rPr>
          <w:rFonts w:ascii="Times New Roman" w:hAnsi="Times New Roman"/>
          <w:sz w:val="28"/>
        </w:rPr>
      </w:pPr>
      <w:r>
        <w:rPr>
          <w:rFonts w:ascii="Times New Roman" w:hAnsi="Times New Roman"/>
          <w:sz w:val="28"/>
        </w:rPr>
        <w:t xml:space="preserve">Карачаево-Черкесской Республики  </w:t>
      </w:r>
    </w:p>
    <w:p w:rsidR="00874F39" w:rsidRPr="007F3EB3" w:rsidRDefault="00874F39" w:rsidP="00874F39">
      <w:pPr>
        <w:tabs>
          <w:tab w:val="left" w:pos="2870"/>
        </w:tabs>
        <w:spacing w:after="0" w:line="240" w:lineRule="auto"/>
        <w:rPr>
          <w:rFonts w:ascii="Times New Roman" w:hAnsi="Times New Roman"/>
          <w:sz w:val="28"/>
        </w:rPr>
      </w:pPr>
      <w:r w:rsidRPr="007F3EB3">
        <w:rPr>
          <w:rFonts w:ascii="Times New Roman" w:hAnsi="Times New Roman"/>
          <w:sz w:val="28"/>
        </w:rPr>
        <w:t xml:space="preserve">Министр финансов </w:t>
      </w:r>
      <w:r>
        <w:rPr>
          <w:rFonts w:ascii="Times New Roman" w:hAnsi="Times New Roman"/>
          <w:sz w:val="28"/>
        </w:rPr>
        <w:t>Карачаево-Черкесской Республики</w:t>
      </w:r>
      <w:r w:rsidRPr="007F3EB3">
        <w:rPr>
          <w:rFonts w:ascii="Times New Roman" w:hAnsi="Times New Roman"/>
          <w:sz w:val="28"/>
          <w:szCs w:val="28"/>
        </w:rPr>
        <w:fldChar w:fldCharType="end"/>
      </w:r>
      <w:r>
        <w:rPr>
          <w:rFonts w:ascii="Times New Roman" w:hAnsi="Times New Roman"/>
          <w:sz w:val="28"/>
          <w:szCs w:val="28"/>
        </w:rPr>
        <w:t xml:space="preserve">  </w:t>
      </w:r>
      <w:r w:rsidR="00D15BD7">
        <w:rPr>
          <w:rFonts w:ascii="Times New Roman" w:hAnsi="Times New Roman"/>
          <w:sz w:val="28"/>
          <w:szCs w:val="28"/>
        </w:rPr>
        <w:t xml:space="preserve"> </w:t>
      </w:r>
      <w:r w:rsidR="000343FA">
        <w:rPr>
          <w:rFonts w:ascii="Times New Roman" w:hAnsi="Times New Roman"/>
          <w:sz w:val="28"/>
          <w:szCs w:val="28"/>
        </w:rPr>
        <w:t xml:space="preserve">     </w:t>
      </w:r>
      <w:r w:rsidR="00D15BD7">
        <w:rPr>
          <w:rFonts w:ascii="Times New Roman" w:hAnsi="Times New Roman"/>
          <w:sz w:val="28"/>
          <w:szCs w:val="28"/>
        </w:rPr>
        <w:t xml:space="preserve"> </w:t>
      </w:r>
      <w:r w:rsidRPr="007F3EB3">
        <w:rPr>
          <w:rFonts w:ascii="Times New Roman" w:hAnsi="Times New Roman"/>
          <w:sz w:val="28"/>
          <w:szCs w:val="28"/>
        </w:rPr>
        <w:t xml:space="preserve">М.Х. </w:t>
      </w:r>
      <w:proofErr w:type="spellStart"/>
      <w:r w:rsidRPr="007F3EB3">
        <w:rPr>
          <w:rFonts w:ascii="Times New Roman" w:hAnsi="Times New Roman"/>
          <w:sz w:val="28"/>
          <w:szCs w:val="28"/>
        </w:rPr>
        <w:t>Суюнчев</w:t>
      </w:r>
      <w:proofErr w:type="spellEnd"/>
    </w:p>
    <w:p w:rsidR="00874F39" w:rsidRDefault="00874F39" w:rsidP="00874F39">
      <w:pPr>
        <w:tabs>
          <w:tab w:val="left" w:pos="2870"/>
        </w:tabs>
        <w:spacing w:after="0" w:line="240" w:lineRule="auto"/>
        <w:rPr>
          <w:rFonts w:ascii="Times New Roman" w:hAnsi="Times New Roman"/>
          <w:sz w:val="28"/>
          <w:szCs w:val="28"/>
        </w:rPr>
      </w:pPr>
      <w:r w:rsidRPr="006843B6">
        <w:rPr>
          <w:rFonts w:ascii="Times New Roman" w:hAnsi="Times New Roman"/>
          <w:sz w:val="28"/>
          <w:szCs w:val="28"/>
        </w:rPr>
        <w:t xml:space="preserve">                 </w:t>
      </w:r>
      <w:r w:rsidRPr="006843B6">
        <w:rPr>
          <w:rFonts w:ascii="Times New Roman" w:hAnsi="Times New Roman"/>
          <w:sz w:val="28"/>
          <w:szCs w:val="28"/>
        </w:rPr>
        <w:tab/>
      </w:r>
      <w:r w:rsidRPr="006843B6">
        <w:rPr>
          <w:rFonts w:ascii="Times New Roman" w:hAnsi="Times New Roman"/>
          <w:sz w:val="28"/>
          <w:szCs w:val="28"/>
        </w:rPr>
        <w:tab/>
        <w:t xml:space="preserve">         </w:t>
      </w:r>
      <w:r>
        <w:rPr>
          <w:rFonts w:ascii="Times New Roman" w:hAnsi="Times New Roman"/>
          <w:sz w:val="28"/>
          <w:szCs w:val="28"/>
        </w:rPr>
        <w:t xml:space="preserve">                                            </w:t>
      </w:r>
    </w:p>
    <w:p w:rsidR="00874F39" w:rsidRDefault="00874F39" w:rsidP="00874F39">
      <w:pPr>
        <w:spacing w:after="0" w:line="240" w:lineRule="auto"/>
        <w:rPr>
          <w:rFonts w:ascii="Times New Roman" w:hAnsi="Times New Roman"/>
          <w:sz w:val="28"/>
          <w:szCs w:val="28"/>
        </w:rPr>
      </w:pPr>
    </w:p>
    <w:p w:rsidR="00874F39" w:rsidRPr="00B32701" w:rsidRDefault="00874F39" w:rsidP="00874F39">
      <w:pPr>
        <w:spacing w:after="0" w:line="240" w:lineRule="auto"/>
        <w:rPr>
          <w:rFonts w:ascii="Times New Roman" w:hAnsi="Times New Roman"/>
          <w:sz w:val="28"/>
          <w:szCs w:val="28"/>
        </w:rPr>
      </w:pPr>
      <w:r w:rsidRPr="00B32701">
        <w:rPr>
          <w:rFonts w:ascii="Times New Roman" w:hAnsi="Times New Roman"/>
          <w:sz w:val="28"/>
          <w:szCs w:val="28"/>
        </w:rPr>
        <w:t xml:space="preserve">Министр экономического развития </w:t>
      </w:r>
    </w:p>
    <w:p w:rsidR="00874F39" w:rsidRDefault="00874F39" w:rsidP="00874F39">
      <w:pPr>
        <w:spacing w:after="0" w:line="240" w:lineRule="auto"/>
        <w:rPr>
          <w:rFonts w:ascii="Times New Roman" w:hAnsi="Times New Roman"/>
          <w:color w:val="FF0000"/>
          <w:sz w:val="28"/>
          <w:szCs w:val="28"/>
        </w:rPr>
      </w:pPr>
      <w:r w:rsidRPr="00B32701">
        <w:rPr>
          <w:rFonts w:ascii="Times New Roman" w:hAnsi="Times New Roman"/>
          <w:sz w:val="28"/>
          <w:szCs w:val="28"/>
        </w:rPr>
        <w:t xml:space="preserve">Карачаево-Черкесской Республики </w:t>
      </w:r>
      <w:r w:rsidRPr="00B32701">
        <w:rPr>
          <w:rFonts w:ascii="Times New Roman" w:hAnsi="Times New Roman"/>
          <w:sz w:val="28"/>
          <w:szCs w:val="28"/>
        </w:rPr>
        <w:tab/>
      </w:r>
      <w:r w:rsidRPr="00B32701">
        <w:rPr>
          <w:rFonts w:ascii="Times New Roman" w:hAnsi="Times New Roman"/>
          <w:sz w:val="28"/>
          <w:szCs w:val="28"/>
        </w:rPr>
        <w:tab/>
        <w:t xml:space="preserve">   </w:t>
      </w:r>
      <w:r>
        <w:rPr>
          <w:rFonts w:ascii="Times New Roman" w:hAnsi="Times New Roman"/>
          <w:sz w:val="28"/>
          <w:szCs w:val="28"/>
        </w:rPr>
        <w:t xml:space="preserve">        </w:t>
      </w:r>
      <w:r w:rsidR="00D15BD7">
        <w:rPr>
          <w:rFonts w:ascii="Times New Roman" w:hAnsi="Times New Roman"/>
          <w:sz w:val="28"/>
          <w:szCs w:val="28"/>
        </w:rPr>
        <w:t xml:space="preserve">    </w:t>
      </w:r>
      <w:r>
        <w:rPr>
          <w:rFonts w:ascii="Times New Roman" w:hAnsi="Times New Roman"/>
          <w:sz w:val="28"/>
          <w:szCs w:val="28"/>
        </w:rPr>
        <w:t xml:space="preserve">  </w:t>
      </w:r>
      <w:r w:rsidRPr="00D27393">
        <w:rPr>
          <w:rFonts w:ascii="Times New Roman" w:hAnsi="Times New Roman"/>
          <w:color w:val="FF0000"/>
          <w:sz w:val="28"/>
          <w:szCs w:val="28"/>
        </w:rPr>
        <w:t xml:space="preserve"> </w:t>
      </w:r>
      <w:r w:rsidR="000343FA">
        <w:rPr>
          <w:rFonts w:ascii="Times New Roman" w:hAnsi="Times New Roman"/>
          <w:color w:val="FF0000"/>
          <w:sz w:val="28"/>
          <w:szCs w:val="28"/>
        </w:rPr>
        <w:t xml:space="preserve">      </w:t>
      </w:r>
      <w:r w:rsidRPr="00D27393">
        <w:rPr>
          <w:rFonts w:ascii="Times New Roman" w:hAnsi="Times New Roman"/>
          <w:sz w:val="28"/>
          <w:szCs w:val="28"/>
        </w:rPr>
        <w:t>А.Х.</w:t>
      </w:r>
      <w:r>
        <w:rPr>
          <w:rFonts w:ascii="Times New Roman" w:hAnsi="Times New Roman"/>
          <w:sz w:val="28"/>
          <w:szCs w:val="28"/>
        </w:rPr>
        <w:t xml:space="preserve"> </w:t>
      </w:r>
      <w:proofErr w:type="spellStart"/>
      <w:r w:rsidRPr="00D27393">
        <w:rPr>
          <w:rFonts w:ascii="Times New Roman" w:hAnsi="Times New Roman"/>
          <w:sz w:val="28"/>
          <w:szCs w:val="28"/>
        </w:rPr>
        <w:t>Накохов</w:t>
      </w:r>
      <w:proofErr w:type="spellEnd"/>
    </w:p>
    <w:p w:rsidR="00874F39" w:rsidRDefault="00874F39" w:rsidP="00874F39">
      <w:pPr>
        <w:spacing w:after="0" w:line="240" w:lineRule="auto"/>
        <w:rPr>
          <w:rFonts w:ascii="Times New Roman" w:hAnsi="Times New Roman"/>
          <w:color w:val="FF0000"/>
          <w:sz w:val="28"/>
          <w:szCs w:val="28"/>
        </w:rPr>
      </w:pPr>
    </w:p>
    <w:p w:rsidR="00874F39" w:rsidRPr="00D27393" w:rsidRDefault="00874F39" w:rsidP="00874F39">
      <w:pPr>
        <w:spacing w:after="0" w:line="240" w:lineRule="auto"/>
        <w:rPr>
          <w:rFonts w:ascii="Times New Roman" w:hAnsi="Times New Roman"/>
          <w:sz w:val="28"/>
          <w:szCs w:val="28"/>
        </w:rPr>
      </w:pPr>
      <w:r w:rsidRPr="00D27393">
        <w:rPr>
          <w:rFonts w:ascii="Times New Roman" w:hAnsi="Times New Roman"/>
          <w:sz w:val="28"/>
          <w:szCs w:val="28"/>
        </w:rPr>
        <w:t xml:space="preserve">Министр строительства и </w:t>
      </w:r>
    </w:p>
    <w:p w:rsidR="00874F39" w:rsidRPr="00D27393" w:rsidRDefault="00874F39" w:rsidP="00874F39">
      <w:pPr>
        <w:spacing w:after="0" w:line="240" w:lineRule="auto"/>
        <w:rPr>
          <w:rFonts w:ascii="Times New Roman" w:hAnsi="Times New Roman"/>
          <w:sz w:val="28"/>
          <w:szCs w:val="28"/>
        </w:rPr>
      </w:pPr>
      <w:r w:rsidRPr="00D27393">
        <w:rPr>
          <w:rFonts w:ascii="Times New Roman" w:hAnsi="Times New Roman"/>
          <w:sz w:val="28"/>
          <w:szCs w:val="28"/>
        </w:rPr>
        <w:t xml:space="preserve">жилищно-коммунального хозяйства </w:t>
      </w:r>
    </w:p>
    <w:p w:rsidR="00874F39" w:rsidRPr="00D27393" w:rsidRDefault="00874F39" w:rsidP="00874F39">
      <w:pPr>
        <w:spacing w:after="0" w:line="240" w:lineRule="auto"/>
        <w:rPr>
          <w:rFonts w:ascii="Times New Roman" w:hAnsi="Times New Roman"/>
          <w:color w:val="FF0000"/>
          <w:sz w:val="28"/>
          <w:szCs w:val="28"/>
        </w:rPr>
      </w:pPr>
      <w:r w:rsidRPr="00D27393">
        <w:rPr>
          <w:rFonts w:ascii="Times New Roman" w:hAnsi="Times New Roman"/>
          <w:sz w:val="28"/>
          <w:szCs w:val="28"/>
        </w:rPr>
        <w:t xml:space="preserve">Карачаево-Черкесской Республики            </w:t>
      </w:r>
      <w:r>
        <w:rPr>
          <w:rFonts w:ascii="Times New Roman" w:hAnsi="Times New Roman"/>
          <w:sz w:val="28"/>
          <w:szCs w:val="28"/>
        </w:rPr>
        <w:t xml:space="preserve">                              </w:t>
      </w:r>
      <w:r w:rsidRPr="00D27393">
        <w:rPr>
          <w:rFonts w:ascii="Times New Roman" w:hAnsi="Times New Roman"/>
          <w:sz w:val="28"/>
          <w:szCs w:val="28"/>
        </w:rPr>
        <w:t xml:space="preserve"> </w:t>
      </w:r>
      <w:r>
        <w:rPr>
          <w:rFonts w:ascii="Times New Roman" w:hAnsi="Times New Roman"/>
          <w:sz w:val="28"/>
          <w:szCs w:val="28"/>
        </w:rPr>
        <w:t xml:space="preserve">  </w:t>
      </w:r>
      <w:r w:rsidR="000343FA">
        <w:rPr>
          <w:rFonts w:ascii="Times New Roman" w:hAnsi="Times New Roman"/>
          <w:sz w:val="28"/>
          <w:szCs w:val="28"/>
        </w:rPr>
        <w:t xml:space="preserve">        </w:t>
      </w:r>
      <w:r w:rsidRPr="00D27393">
        <w:rPr>
          <w:rFonts w:ascii="Times New Roman" w:hAnsi="Times New Roman"/>
          <w:sz w:val="28"/>
          <w:szCs w:val="28"/>
        </w:rPr>
        <w:t>Е.А.</w:t>
      </w:r>
      <w:r>
        <w:rPr>
          <w:rFonts w:ascii="Times New Roman" w:hAnsi="Times New Roman"/>
          <w:sz w:val="28"/>
          <w:szCs w:val="28"/>
        </w:rPr>
        <w:t xml:space="preserve"> </w:t>
      </w:r>
      <w:r w:rsidRPr="00D27393">
        <w:rPr>
          <w:rFonts w:ascii="Times New Roman" w:hAnsi="Times New Roman"/>
          <w:sz w:val="28"/>
          <w:szCs w:val="28"/>
        </w:rPr>
        <w:t>Гордиенко</w:t>
      </w:r>
    </w:p>
    <w:p w:rsidR="00874F39" w:rsidRDefault="00874F39" w:rsidP="00874F39">
      <w:pPr>
        <w:spacing w:after="0" w:line="240" w:lineRule="auto"/>
        <w:rPr>
          <w:rFonts w:ascii="Times New Roman" w:hAnsi="Times New Roman"/>
          <w:sz w:val="28"/>
          <w:szCs w:val="28"/>
        </w:rPr>
      </w:pPr>
    </w:p>
    <w:p w:rsidR="00874F39" w:rsidRDefault="00874F39" w:rsidP="00874F39">
      <w:pPr>
        <w:spacing w:after="0" w:line="240" w:lineRule="auto"/>
        <w:rPr>
          <w:rFonts w:ascii="Times New Roman" w:hAnsi="Times New Roman"/>
          <w:sz w:val="28"/>
          <w:szCs w:val="28"/>
        </w:rPr>
      </w:pPr>
      <w:r>
        <w:rPr>
          <w:rFonts w:ascii="Times New Roman" w:hAnsi="Times New Roman"/>
          <w:sz w:val="28"/>
          <w:szCs w:val="28"/>
        </w:rPr>
        <w:t xml:space="preserve">Министр культуры </w:t>
      </w:r>
    </w:p>
    <w:p w:rsidR="00874F39" w:rsidRDefault="00874F39" w:rsidP="00874F39">
      <w:pPr>
        <w:spacing w:after="0" w:line="240" w:lineRule="auto"/>
        <w:rPr>
          <w:rFonts w:ascii="Times New Roman" w:hAnsi="Times New Roman"/>
          <w:sz w:val="28"/>
          <w:szCs w:val="28"/>
        </w:rPr>
      </w:pPr>
      <w:r>
        <w:rPr>
          <w:rFonts w:ascii="Times New Roman" w:hAnsi="Times New Roman"/>
          <w:sz w:val="28"/>
          <w:szCs w:val="28"/>
        </w:rPr>
        <w:t xml:space="preserve">Карачаево-Черкесской </w:t>
      </w:r>
      <w:r w:rsidRPr="00D27393">
        <w:rPr>
          <w:rFonts w:ascii="Times New Roman" w:hAnsi="Times New Roman"/>
          <w:sz w:val="28"/>
          <w:szCs w:val="28"/>
        </w:rPr>
        <w:t xml:space="preserve">Республики                       </w:t>
      </w:r>
      <w:r>
        <w:rPr>
          <w:rFonts w:ascii="Times New Roman" w:hAnsi="Times New Roman"/>
          <w:sz w:val="28"/>
          <w:szCs w:val="28"/>
        </w:rPr>
        <w:t xml:space="preserve"> </w:t>
      </w:r>
      <w:r w:rsidRPr="00D27393">
        <w:rPr>
          <w:rFonts w:ascii="Times New Roman" w:hAnsi="Times New Roman"/>
          <w:sz w:val="28"/>
          <w:szCs w:val="28"/>
        </w:rPr>
        <w:t xml:space="preserve"> </w:t>
      </w:r>
      <w:r>
        <w:rPr>
          <w:rFonts w:ascii="Times New Roman" w:hAnsi="Times New Roman"/>
          <w:sz w:val="28"/>
          <w:szCs w:val="28"/>
        </w:rPr>
        <w:t xml:space="preserve"> </w:t>
      </w:r>
      <w:r w:rsidR="000343FA">
        <w:rPr>
          <w:rFonts w:ascii="Times New Roman" w:hAnsi="Times New Roman"/>
          <w:sz w:val="28"/>
          <w:szCs w:val="28"/>
        </w:rPr>
        <w:t xml:space="preserve">    </w:t>
      </w:r>
      <w:r w:rsidRPr="00D27393">
        <w:rPr>
          <w:rFonts w:ascii="Times New Roman" w:hAnsi="Times New Roman"/>
          <w:sz w:val="28"/>
          <w:szCs w:val="28"/>
        </w:rPr>
        <w:t xml:space="preserve"> Р.Х.  </w:t>
      </w:r>
      <w:proofErr w:type="spellStart"/>
      <w:r w:rsidRPr="00D27393">
        <w:rPr>
          <w:rFonts w:ascii="Times New Roman" w:hAnsi="Times New Roman"/>
          <w:sz w:val="28"/>
          <w:szCs w:val="28"/>
        </w:rPr>
        <w:t>Бороков</w:t>
      </w:r>
      <w:proofErr w:type="spellEnd"/>
    </w:p>
    <w:p w:rsidR="00874F39" w:rsidRPr="006843B6" w:rsidRDefault="00874F39" w:rsidP="00874F39">
      <w:pPr>
        <w:tabs>
          <w:tab w:val="left" w:pos="2870"/>
        </w:tabs>
        <w:spacing w:after="0" w:line="240" w:lineRule="auto"/>
        <w:rPr>
          <w:rFonts w:ascii="Times New Roman" w:hAnsi="Times New Roman"/>
          <w:sz w:val="28"/>
          <w:szCs w:val="28"/>
        </w:rPr>
      </w:pPr>
      <w:r>
        <w:rPr>
          <w:rFonts w:ascii="Times New Roman" w:hAnsi="Times New Roman"/>
          <w:sz w:val="28"/>
          <w:szCs w:val="28"/>
        </w:rPr>
        <w:t xml:space="preserve">      </w:t>
      </w:r>
    </w:p>
    <w:p w:rsidR="00874F39" w:rsidRPr="006843B6" w:rsidRDefault="00874F39" w:rsidP="00874F39">
      <w:pPr>
        <w:tabs>
          <w:tab w:val="left" w:pos="2870"/>
        </w:tabs>
        <w:spacing w:after="0" w:line="240" w:lineRule="auto"/>
        <w:rPr>
          <w:rFonts w:ascii="Times New Roman" w:hAnsi="Times New Roman"/>
          <w:sz w:val="28"/>
          <w:szCs w:val="28"/>
        </w:rPr>
      </w:pPr>
      <w:r w:rsidRPr="006843B6">
        <w:rPr>
          <w:rFonts w:ascii="Times New Roman" w:hAnsi="Times New Roman"/>
          <w:sz w:val="28"/>
          <w:szCs w:val="28"/>
        </w:rPr>
        <w:t xml:space="preserve">Начальник </w:t>
      </w:r>
      <w:proofErr w:type="gramStart"/>
      <w:r w:rsidRPr="006843B6">
        <w:rPr>
          <w:rFonts w:ascii="Times New Roman" w:hAnsi="Times New Roman"/>
          <w:sz w:val="28"/>
          <w:szCs w:val="28"/>
        </w:rPr>
        <w:t>Государственно-правового</w:t>
      </w:r>
      <w:proofErr w:type="gramEnd"/>
    </w:p>
    <w:p w:rsidR="00874F39" w:rsidRPr="006843B6" w:rsidRDefault="00874F39" w:rsidP="00874F39">
      <w:pPr>
        <w:tabs>
          <w:tab w:val="left" w:pos="2870"/>
        </w:tabs>
        <w:spacing w:after="0" w:line="240" w:lineRule="auto"/>
        <w:rPr>
          <w:rFonts w:ascii="Times New Roman" w:hAnsi="Times New Roman"/>
          <w:sz w:val="28"/>
          <w:szCs w:val="28"/>
        </w:rPr>
      </w:pPr>
      <w:r w:rsidRPr="006843B6">
        <w:rPr>
          <w:rFonts w:ascii="Times New Roman" w:hAnsi="Times New Roman"/>
          <w:sz w:val="28"/>
          <w:szCs w:val="28"/>
        </w:rPr>
        <w:t>управления Главы и Правительс</w:t>
      </w:r>
      <w:r>
        <w:rPr>
          <w:rFonts w:ascii="Times New Roman" w:hAnsi="Times New Roman"/>
          <w:sz w:val="28"/>
          <w:szCs w:val="28"/>
        </w:rPr>
        <w:t xml:space="preserve">тва КЧР               </w:t>
      </w:r>
      <w:r>
        <w:rPr>
          <w:rFonts w:ascii="Times New Roman" w:hAnsi="Times New Roman"/>
          <w:sz w:val="28"/>
          <w:szCs w:val="28"/>
        </w:rPr>
        <w:tab/>
        <w:t xml:space="preserve">     </w:t>
      </w:r>
      <w:r w:rsidRPr="006843B6">
        <w:rPr>
          <w:rFonts w:ascii="Times New Roman" w:hAnsi="Times New Roman"/>
          <w:sz w:val="28"/>
          <w:szCs w:val="28"/>
        </w:rPr>
        <w:t xml:space="preserve">А. А. </w:t>
      </w:r>
      <w:proofErr w:type="spellStart"/>
      <w:r w:rsidRPr="006843B6">
        <w:rPr>
          <w:rFonts w:ascii="Times New Roman" w:hAnsi="Times New Roman"/>
          <w:sz w:val="28"/>
          <w:szCs w:val="28"/>
        </w:rPr>
        <w:t>Тл</w:t>
      </w:r>
      <w:r w:rsidRPr="006843B6">
        <w:rPr>
          <w:rFonts w:ascii="Times New Roman" w:hAnsi="Times New Roman"/>
          <w:sz w:val="28"/>
          <w:szCs w:val="28"/>
        </w:rPr>
        <w:t>и</w:t>
      </w:r>
      <w:r w:rsidRPr="006843B6">
        <w:rPr>
          <w:rFonts w:ascii="Times New Roman" w:hAnsi="Times New Roman"/>
          <w:sz w:val="28"/>
          <w:szCs w:val="28"/>
        </w:rPr>
        <w:t>шев</w:t>
      </w:r>
      <w:proofErr w:type="spellEnd"/>
    </w:p>
    <w:p w:rsidR="00874F39" w:rsidRPr="006843B6" w:rsidRDefault="00874F39" w:rsidP="00874F39">
      <w:pPr>
        <w:tabs>
          <w:tab w:val="left" w:pos="2870"/>
        </w:tabs>
        <w:spacing w:after="0" w:line="240" w:lineRule="auto"/>
        <w:rPr>
          <w:rFonts w:ascii="Times New Roman" w:hAnsi="Times New Roman"/>
          <w:sz w:val="28"/>
          <w:szCs w:val="28"/>
        </w:rPr>
      </w:pPr>
    </w:p>
    <w:p w:rsidR="00874F39" w:rsidRPr="006843B6" w:rsidRDefault="00874F39" w:rsidP="00874F39">
      <w:pPr>
        <w:tabs>
          <w:tab w:val="left" w:pos="287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843B6">
        <w:rPr>
          <w:rFonts w:ascii="Times New Roman" w:hAnsi="Times New Roman"/>
          <w:sz w:val="28"/>
          <w:szCs w:val="28"/>
        </w:rPr>
        <w:t>Проект подготовлен Министерство</w:t>
      </w:r>
      <w:r>
        <w:rPr>
          <w:rFonts w:ascii="Times New Roman" w:hAnsi="Times New Roman"/>
          <w:sz w:val="28"/>
          <w:szCs w:val="28"/>
        </w:rPr>
        <w:t>м сельского хозяйства Карачаево-</w:t>
      </w:r>
      <w:r w:rsidRPr="006843B6">
        <w:rPr>
          <w:rFonts w:ascii="Times New Roman" w:hAnsi="Times New Roman"/>
          <w:sz w:val="28"/>
          <w:szCs w:val="28"/>
        </w:rPr>
        <w:t>Че</w:t>
      </w:r>
      <w:r w:rsidRPr="006843B6">
        <w:rPr>
          <w:rFonts w:ascii="Times New Roman" w:hAnsi="Times New Roman"/>
          <w:sz w:val="28"/>
          <w:szCs w:val="28"/>
        </w:rPr>
        <w:t>р</w:t>
      </w:r>
      <w:r w:rsidRPr="006843B6">
        <w:rPr>
          <w:rFonts w:ascii="Times New Roman" w:hAnsi="Times New Roman"/>
          <w:sz w:val="28"/>
          <w:szCs w:val="28"/>
        </w:rPr>
        <w:t xml:space="preserve">кесской Республики  </w:t>
      </w:r>
    </w:p>
    <w:p w:rsidR="00874F39" w:rsidRPr="006843B6" w:rsidRDefault="00874F39" w:rsidP="00874F39">
      <w:pPr>
        <w:tabs>
          <w:tab w:val="left" w:pos="2870"/>
        </w:tabs>
        <w:spacing w:after="0" w:line="240" w:lineRule="auto"/>
        <w:rPr>
          <w:rFonts w:ascii="Times New Roman" w:hAnsi="Times New Roman"/>
          <w:sz w:val="28"/>
          <w:szCs w:val="28"/>
        </w:rPr>
      </w:pPr>
    </w:p>
    <w:p w:rsidR="00874F39" w:rsidRDefault="00874F39" w:rsidP="00874F39">
      <w:pPr>
        <w:tabs>
          <w:tab w:val="left" w:pos="2870"/>
        </w:tabs>
        <w:spacing w:after="0" w:line="240" w:lineRule="auto"/>
        <w:rPr>
          <w:rFonts w:ascii="Times New Roman" w:hAnsi="Times New Roman"/>
          <w:sz w:val="28"/>
          <w:szCs w:val="28"/>
        </w:rPr>
      </w:pPr>
    </w:p>
    <w:p w:rsidR="00874F39" w:rsidRPr="006843B6" w:rsidRDefault="00874F39" w:rsidP="00874F39">
      <w:pPr>
        <w:tabs>
          <w:tab w:val="left" w:pos="2870"/>
        </w:tabs>
        <w:spacing w:after="0" w:line="240" w:lineRule="auto"/>
        <w:rPr>
          <w:rFonts w:ascii="Times New Roman" w:hAnsi="Times New Roman"/>
          <w:sz w:val="28"/>
          <w:szCs w:val="28"/>
        </w:rPr>
      </w:pPr>
      <w:r w:rsidRPr="006843B6">
        <w:rPr>
          <w:rFonts w:ascii="Times New Roman" w:hAnsi="Times New Roman"/>
          <w:sz w:val="28"/>
          <w:szCs w:val="28"/>
        </w:rPr>
        <w:t>Министр сельского хозяйства</w:t>
      </w:r>
    </w:p>
    <w:p w:rsidR="00874F39" w:rsidRPr="000343FA" w:rsidRDefault="00874F39" w:rsidP="000343FA">
      <w:pPr>
        <w:tabs>
          <w:tab w:val="left" w:pos="2870"/>
        </w:tabs>
        <w:spacing w:after="0" w:line="240" w:lineRule="auto"/>
        <w:rPr>
          <w:rFonts w:ascii="Times New Roman" w:hAnsi="Times New Roman"/>
          <w:sz w:val="28"/>
          <w:szCs w:val="28"/>
        </w:rPr>
      </w:pPr>
      <w:r w:rsidRPr="006843B6">
        <w:rPr>
          <w:rFonts w:ascii="Times New Roman" w:hAnsi="Times New Roman"/>
          <w:sz w:val="28"/>
          <w:szCs w:val="28"/>
        </w:rPr>
        <w:t>Карачаево-</w:t>
      </w:r>
      <w:r>
        <w:rPr>
          <w:rFonts w:ascii="Times New Roman" w:hAnsi="Times New Roman"/>
          <w:sz w:val="28"/>
          <w:szCs w:val="28"/>
        </w:rPr>
        <w:t xml:space="preserve">Черкесской Республики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А.А. </w:t>
      </w:r>
      <w:proofErr w:type="spellStart"/>
      <w:r>
        <w:rPr>
          <w:rFonts w:ascii="Times New Roman" w:hAnsi="Times New Roman"/>
          <w:sz w:val="28"/>
          <w:szCs w:val="28"/>
        </w:rPr>
        <w:t>Боташев</w:t>
      </w:r>
      <w:proofErr w:type="spellEnd"/>
    </w:p>
    <w:p w:rsidR="00874F39" w:rsidRDefault="00874F39"/>
    <w:tbl>
      <w:tblPr>
        <w:tblW w:w="11907" w:type="dxa"/>
        <w:tblLayout w:type="fixed"/>
        <w:tblLook w:val="0000" w:firstRow="0" w:lastRow="0" w:firstColumn="0" w:lastColumn="0" w:noHBand="0" w:noVBand="0"/>
      </w:tblPr>
      <w:tblGrid>
        <w:gridCol w:w="4666"/>
        <w:gridCol w:w="4973"/>
        <w:gridCol w:w="756"/>
        <w:gridCol w:w="756"/>
        <w:gridCol w:w="756"/>
      </w:tblGrid>
      <w:tr w:rsidR="00F94A6B" w:rsidTr="000E4602">
        <w:tblPrEx>
          <w:tblCellMar>
            <w:top w:w="0" w:type="dxa"/>
            <w:bottom w:w="0" w:type="dxa"/>
          </w:tblCellMar>
        </w:tblPrEx>
        <w:trPr>
          <w:gridAfter w:val="3"/>
          <w:wAfter w:w="2268" w:type="dxa"/>
          <w:trHeight w:val="288"/>
        </w:trPr>
        <w:tc>
          <w:tcPr>
            <w:tcW w:w="4666" w:type="dxa"/>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4973" w:type="dxa"/>
            <w:tcMar>
              <w:top w:w="0" w:type="dxa"/>
              <w:left w:w="0" w:type="dxa"/>
              <w:bottom w:w="0" w:type="dxa"/>
              <w:right w:w="0" w:type="dxa"/>
            </w:tcMar>
          </w:tcPr>
          <w:p w:rsidR="00F94A6B" w:rsidRDefault="00C859C8" w:rsidP="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Приложение 1 к Программе</w:t>
            </w:r>
          </w:p>
        </w:tc>
      </w:tr>
      <w:tr w:rsidR="00C859C8" w:rsidTr="000E4602">
        <w:tblPrEx>
          <w:tblCellMar>
            <w:top w:w="0" w:type="dxa"/>
            <w:bottom w:w="0" w:type="dxa"/>
          </w:tblCellMar>
        </w:tblPrEx>
        <w:trPr>
          <w:trHeight w:val="177"/>
        </w:trPr>
        <w:tc>
          <w:tcPr>
            <w:tcW w:w="4666" w:type="dxa"/>
            <w:tcMar>
              <w:top w:w="0" w:type="dxa"/>
              <w:left w:w="0" w:type="dxa"/>
              <w:bottom w:w="0" w:type="dxa"/>
              <w:right w:w="0" w:type="dxa"/>
            </w:tcMar>
          </w:tcPr>
          <w:p w:rsidR="00C859C8" w:rsidRDefault="00C859C8" w:rsidP="00C859C8">
            <w:pPr>
              <w:widowControl w:val="0"/>
              <w:autoSpaceDE w:val="0"/>
              <w:autoSpaceDN w:val="0"/>
              <w:adjustRightInd w:val="0"/>
              <w:spacing w:after="0" w:line="240" w:lineRule="auto"/>
              <w:rPr>
                <w:rFonts w:ascii="Arial" w:hAnsi="Arial" w:cs="Arial"/>
                <w:sz w:val="24"/>
                <w:szCs w:val="24"/>
              </w:rPr>
            </w:pPr>
          </w:p>
        </w:tc>
        <w:tc>
          <w:tcPr>
            <w:tcW w:w="4973" w:type="dxa"/>
            <w:tcMar>
              <w:top w:w="0" w:type="dxa"/>
              <w:left w:w="0" w:type="dxa"/>
              <w:bottom w:w="0" w:type="dxa"/>
              <w:right w:w="0" w:type="dxa"/>
            </w:tcMar>
          </w:tcPr>
          <w:p w:rsidR="00C859C8" w:rsidRDefault="00C859C8" w:rsidP="000E4602">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 xml:space="preserve">                          </w:t>
            </w:r>
            <w:r w:rsidR="00E576BF">
              <w:rPr>
                <w:rFonts w:ascii="Times New Roman" w:hAnsi="Times New Roman"/>
                <w:color w:val="000000"/>
                <w:sz w:val="20"/>
                <w:szCs w:val="20"/>
              </w:rPr>
              <w:t xml:space="preserve">          </w:t>
            </w:r>
            <w:r>
              <w:rPr>
                <w:rFonts w:ascii="Times New Roman" w:hAnsi="Times New Roman"/>
                <w:color w:val="000000"/>
                <w:sz w:val="20"/>
                <w:szCs w:val="20"/>
              </w:rPr>
              <w:t xml:space="preserve">  </w:t>
            </w:r>
            <w:r w:rsidR="00E576BF">
              <w:rPr>
                <w:rFonts w:ascii="Times New Roman" w:hAnsi="Times New Roman"/>
                <w:color w:val="000000"/>
                <w:sz w:val="20"/>
                <w:szCs w:val="20"/>
              </w:rPr>
              <w:t xml:space="preserve">   </w:t>
            </w:r>
            <w:r>
              <w:rPr>
                <w:rFonts w:ascii="Times New Roman" w:hAnsi="Times New Roman"/>
                <w:color w:val="000000"/>
                <w:sz w:val="20"/>
                <w:szCs w:val="20"/>
              </w:rPr>
              <w:t>от</w:t>
            </w:r>
            <w:r w:rsidR="00E576BF">
              <w:rPr>
                <w:rFonts w:ascii="Times New Roman" w:hAnsi="Times New Roman"/>
                <w:color w:val="000000"/>
                <w:sz w:val="20"/>
                <w:szCs w:val="20"/>
              </w:rPr>
              <w:t>____________</w:t>
            </w:r>
            <w:r>
              <w:rPr>
                <w:rFonts w:ascii="Times New Roman" w:hAnsi="Times New Roman"/>
                <w:color w:val="000000"/>
                <w:sz w:val="20"/>
                <w:szCs w:val="20"/>
              </w:rPr>
              <w:t>№</w:t>
            </w:r>
            <w:r w:rsidR="00E576BF">
              <w:rPr>
                <w:rFonts w:ascii="Times New Roman" w:hAnsi="Times New Roman"/>
                <w:color w:val="000000"/>
                <w:sz w:val="20"/>
                <w:szCs w:val="20"/>
              </w:rPr>
              <w:t>___________</w:t>
            </w:r>
          </w:p>
        </w:tc>
        <w:tc>
          <w:tcPr>
            <w:tcW w:w="756" w:type="dxa"/>
          </w:tcPr>
          <w:p w:rsidR="00C859C8" w:rsidRDefault="00C859C8" w:rsidP="00C859C8">
            <w:pPr>
              <w:widowControl w:val="0"/>
              <w:autoSpaceDE w:val="0"/>
              <w:autoSpaceDN w:val="0"/>
              <w:adjustRightInd w:val="0"/>
              <w:spacing w:after="0" w:line="240" w:lineRule="auto"/>
              <w:jc w:val="center"/>
              <w:rPr>
                <w:rFonts w:ascii="Arial" w:hAnsi="Arial" w:cs="Arial"/>
                <w:sz w:val="24"/>
                <w:szCs w:val="24"/>
              </w:rPr>
            </w:pPr>
          </w:p>
        </w:tc>
        <w:tc>
          <w:tcPr>
            <w:tcW w:w="756" w:type="dxa"/>
          </w:tcPr>
          <w:p w:rsidR="00C859C8" w:rsidRDefault="00C859C8" w:rsidP="00C859C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c>
          <w:tcPr>
            <w:tcW w:w="756" w:type="dxa"/>
          </w:tcPr>
          <w:p w:rsidR="00C859C8" w:rsidRDefault="00C859C8" w:rsidP="00C859C8">
            <w:pPr>
              <w:widowControl w:val="0"/>
              <w:autoSpaceDE w:val="0"/>
              <w:autoSpaceDN w:val="0"/>
              <w:adjustRightInd w:val="0"/>
              <w:spacing w:after="0" w:line="240" w:lineRule="auto"/>
              <w:jc w:val="center"/>
              <w:rPr>
                <w:rFonts w:ascii="Arial" w:hAnsi="Arial" w:cs="Arial"/>
                <w:sz w:val="24"/>
                <w:szCs w:val="24"/>
              </w:rPr>
            </w:pPr>
          </w:p>
        </w:tc>
      </w:tr>
      <w:tr w:rsidR="00C859C8" w:rsidTr="000E4602">
        <w:tblPrEx>
          <w:tblCellMar>
            <w:top w:w="0" w:type="dxa"/>
            <w:bottom w:w="0" w:type="dxa"/>
          </w:tblCellMar>
        </w:tblPrEx>
        <w:trPr>
          <w:gridAfter w:val="3"/>
          <w:wAfter w:w="2268" w:type="dxa"/>
          <w:trHeight w:val="319"/>
        </w:trPr>
        <w:tc>
          <w:tcPr>
            <w:tcW w:w="9639" w:type="dxa"/>
            <w:gridSpan w:val="2"/>
            <w:tcMar>
              <w:top w:w="0" w:type="dxa"/>
              <w:left w:w="0" w:type="dxa"/>
              <w:bottom w:w="0" w:type="dxa"/>
              <w:right w:w="0" w:type="dxa"/>
            </w:tcMar>
          </w:tcPr>
          <w:p w:rsidR="00F87198" w:rsidRDefault="00F87198" w:rsidP="00F87198">
            <w:pPr>
              <w:spacing w:after="0" w:line="240" w:lineRule="auto"/>
              <w:jc w:val="center"/>
              <w:rPr>
                <w:rFonts w:ascii="Times New Roman" w:hAnsi="Times New Roman"/>
                <w:b/>
                <w:bCs/>
                <w:sz w:val="28"/>
                <w:szCs w:val="28"/>
                <w:lang w:eastAsia="x-none"/>
              </w:rPr>
            </w:pPr>
          </w:p>
          <w:p w:rsidR="00F87198" w:rsidRPr="00263C0D" w:rsidRDefault="002426A2" w:rsidP="00F87198">
            <w:pPr>
              <w:spacing w:after="0" w:line="240" w:lineRule="auto"/>
              <w:jc w:val="center"/>
              <w:rPr>
                <w:rFonts w:ascii="Times New Roman" w:hAnsi="Times New Roman"/>
                <w:b/>
                <w:bCs/>
                <w:sz w:val="28"/>
                <w:szCs w:val="28"/>
                <w:lang w:eastAsia="x-none"/>
              </w:rPr>
            </w:pPr>
            <w:r>
              <w:rPr>
                <w:rFonts w:ascii="Times New Roman" w:hAnsi="Times New Roman"/>
                <w:b/>
                <w:bCs/>
                <w:sz w:val="28"/>
                <w:szCs w:val="28"/>
                <w:lang w:eastAsia="x-none"/>
              </w:rPr>
              <w:t>«</w:t>
            </w:r>
            <w:r w:rsidR="00F87198" w:rsidRPr="00263C0D">
              <w:rPr>
                <w:rFonts w:ascii="Times New Roman" w:hAnsi="Times New Roman"/>
                <w:b/>
                <w:bCs/>
                <w:sz w:val="28"/>
                <w:szCs w:val="28"/>
                <w:lang w:eastAsia="x-none"/>
              </w:rPr>
              <w:t xml:space="preserve">Государственная программа </w:t>
            </w:r>
            <w:r>
              <w:rPr>
                <w:rFonts w:ascii="Times New Roman" w:hAnsi="Times New Roman"/>
                <w:b/>
                <w:bCs/>
                <w:sz w:val="28"/>
                <w:szCs w:val="28"/>
                <w:lang w:eastAsia="x-none"/>
              </w:rPr>
              <w:t>«</w:t>
            </w:r>
            <w:r w:rsidR="00F87198" w:rsidRPr="00263C0D">
              <w:rPr>
                <w:rFonts w:ascii="Times New Roman" w:hAnsi="Times New Roman"/>
                <w:b/>
                <w:bCs/>
                <w:sz w:val="28"/>
                <w:szCs w:val="28"/>
                <w:lang w:eastAsia="x-none"/>
              </w:rPr>
              <w:t xml:space="preserve">Развитие сельского хозяйства </w:t>
            </w:r>
          </w:p>
          <w:p w:rsidR="00F87198" w:rsidRPr="00263C0D" w:rsidRDefault="00F87198" w:rsidP="00F87198">
            <w:pPr>
              <w:spacing w:after="0" w:line="240" w:lineRule="auto"/>
              <w:jc w:val="center"/>
              <w:rPr>
                <w:rFonts w:ascii="Times New Roman" w:hAnsi="Times New Roman"/>
                <w:b/>
                <w:bCs/>
                <w:sz w:val="28"/>
                <w:szCs w:val="28"/>
                <w:lang w:eastAsia="x-none"/>
              </w:rPr>
            </w:pPr>
            <w:r w:rsidRPr="00263C0D">
              <w:rPr>
                <w:rFonts w:ascii="Times New Roman" w:hAnsi="Times New Roman"/>
                <w:b/>
                <w:bCs/>
                <w:sz w:val="28"/>
                <w:szCs w:val="28"/>
                <w:lang w:eastAsia="x-none"/>
              </w:rPr>
              <w:t>Карачаево-Черкесской Республики</w:t>
            </w:r>
            <w:r w:rsidR="002426A2">
              <w:rPr>
                <w:rFonts w:ascii="Times New Roman" w:hAnsi="Times New Roman"/>
                <w:b/>
                <w:bCs/>
                <w:sz w:val="28"/>
                <w:szCs w:val="28"/>
                <w:lang w:eastAsia="x-none"/>
              </w:rPr>
              <w:t>»</w:t>
            </w:r>
          </w:p>
          <w:p w:rsidR="00F87198" w:rsidRDefault="00F87198" w:rsidP="00C859C8">
            <w:pPr>
              <w:widowControl w:val="0"/>
              <w:autoSpaceDE w:val="0"/>
              <w:autoSpaceDN w:val="0"/>
              <w:adjustRightInd w:val="0"/>
              <w:spacing w:after="0" w:line="240" w:lineRule="auto"/>
              <w:jc w:val="center"/>
              <w:rPr>
                <w:rFonts w:ascii="Times New Roman" w:hAnsi="Times New Roman"/>
                <w:color w:val="000000"/>
                <w:sz w:val="28"/>
                <w:szCs w:val="28"/>
              </w:rPr>
            </w:pPr>
          </w:p>
          <w:p w:rsidR="00F87198" w:rsidRDefault="00F87198" w:rsidP="00C859C8">
            <w:pPr>
              <w:widowControl w:val="0"/>
              <w:autoSpaceDE w:val="0"/>
              <w:autoSpaceDN w:val="0"/>
              <w:adjustRightInd w:val="0"/>
              <w:spacing w:after="0" w:line="240" w:lineRule="auto"/>
              <w:jc w:val="center"/>
              <w:rPr>
                <w:rFonts w:ascii="Times New Roman" w:hAnsi="Times New Roman"/>
                <w:color w:val="000000"/>
                <w:sz w:val="28"/>
                <w:szCs w:val="28"/>
              </w:rPr>
            </w:pPr>
          </w:p>
          <w:p w:rsidR="00C859C8" w:rsidRDefault="00C859C8" w:rsidP="00C859C8">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ПАСПОРТ </w:t>
            </w:r>
          </w:p>
          <w:p w:rsidR="00C859C8" w:rsidRDefault="00C859C8" w:rsidP="00C859C8">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государственной программы Карачаево-Черкесской Республики</w:t>
            </w:r>
          </w:p>
          <w:p w:rsidR="00C859C8" w:rsidRDefault="00C859C8" w:rsidP="00C859C8">
            <w:pPr>
              <w:widowControl w:val="0"/>
              <w:autoSpaceDE w:val="0"/>
              <w:autoSpaceDN w:val="0"/>
              <w:adjustRightInd w:val="0"/>
              <w:spacing w:after="0" w:line="240" w:lineRule="auto"/>
              <w:jc w:val="center"/>
              <w:rPr>
                <w:rFonts w:ascii="Arial" w:hAnsi="Arial" w:cs="Arial"/>
                <w:sz w:val="24"/>
                <w:szCs w:val="24"/>
              </w:rPr>
            </w:pPr>
          </w:p>
        </w:tc>
      </w:tr>
      <w:tr w:rsidR="00C859C8" w:rsidTr="000E4602">
        <w:tblPrEx>
          <w:tblCellMar>
            <w:top w:w="0" w:type="dxa"/>
            <w:bottom w:w="0" w:type="dxa"/>
          </w:tblCellMar>
        </w:tblPrEx>
        <w:trPr>
          <w:gridAfter w:val="3"/>
          <w:wAfter w:w="226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rsidP="00C859C8">
            <w:pPr>
              <w:widowControl w:val="0"/>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t xml:space="preserve">Наименование </w:t>
            </w:r>
            <w:proofErr w:type="gramStart"/>
            <w:r>
              <w:rPr>
                <w:rFonts w:ascii="Times New Roman" w:hAnsi="Times New Roman"/>
                <w:b/>
                <w:bCs/>
                <w:color w:val="000000"/>
                <w:sz w:val="28"/>
                <w:szCs w:val="28"/>
              </w:rPr>
              <w:t>государственной</w:t>
            </w:r>
            <w:proofErr w:type="gramEnd"/>
          </w:p>
          <w:p w:rsidR="00C859C8" w:rsidRDefault="00C859C8" w:rsidP="00C859C8">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программы</w:t>
            </w:r>
          </w:p>
        </w:tc>
        <w:tc>
          <w:tcPr>
            <w:tcW w:w="49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rsidP="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Развитие сельского хозяйства Карачаево-Черкесской Республики</w:t>
            </w:r>
          </w:p>
        </w:tc>
      </w:tr>
      <w:tr w:rsidR="00C859C8" w:rsidTr="000E4602">
        <w:tblPrEx>
          <w:tblCellMar>
            <w:top w:w="0" w:type="dxa"/>
            <w:bottom w:w="0" w:type="dxa"/>
          </w:tblCellMar>
        </w:tblPrEx>
        <w:trPr>
          <w:gridAfter w:val="3"/>
          <w:wAfter w:w="226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rsidP="00C859C8">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Ответственный исполнитель государственной программы</w:t>
            </w:r>
          </w:p>
        </w:tc>
        <w:tc>
          <w:tcPr>
            <w:tcW w:w="49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rsidP="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Министерство сельского хозяйства Карачаево-Черкесской Республики</w:t>
            </w:r>
          </w:p>
        </w:tc>
      </w:tr>
      <w:tr w:rsidR="00C859C8" w:rsidTr="000E4602">
        <w:tblPrEx>
          <w:tblCellMar>
            <w:top w:w="0" w:type="dxa"/>
            <w:bottom w:w="0" w:type="dxa"/>
          </w:tblCellMar>
        </w:tblPrEx>
        <w:trPr>
          <w:gridAfter w:val="3"/>
          <w:wAfter w:w="226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rsidP="00C859C8">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Соисполнители государственной программы</w:t>
            </w:r>
          </w:p>
        </w:tc>
        <w:tc>
          <w:tcPr>
            <w:tcW w:w="49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rsidP="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Отсутствуют</w:t>
            </w:r>
          </w:p>
        </w:tc>
      </w:tr>
      <w:tr w:rsidR="00C859C8" w:rsidTr="000E4602">
        <w:tblPrEx>
          <w:tblCellMar>
            <w:top w:w="0" w:type="dxa"/>
            <w:bottom w:w="0" w:type="dxa"/>
          </w:tblCellMar>
        </w:tblPrEx>
        <w:trPr>
          <w:gridAfter w:val="3"/>
          <w:wAfter w:w="226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rsidP="00C859C8">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Участники государственной программы</w:t>
            </w:r>
          </w:p>
        </w:tc>
        <w:tc>
          <w:tcPr>
            <w:tcW w:w="49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rsidP="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Управление ветеринарии Карачаево-Черкесской Республики.</w:t>
            </w:r>
            <w:r>
              <w:rPr>
                <w:rFonts w:ascii="Times New Roman" w:hAnsi="Times New Roman"/>
                <w:color w:val="000000"/>
                <w:sz w:val="28"/>
                <w:szCs w:val="28"/>
              </w:rPr>
              <w:br/>
            </w:r>
          </w:p>
        </w:tc>
      </w:tr>
      <w:tr w:rsidR="00C859C8" w:rsidTr="000E4602">
        <w:tblPrEx>
          <w:tblCellMar>
            <w:top w:w="0" w:type="dxa"/>
            <w:bottom w:w="0" w:type="dxa"/>
          </w:tblCellMar>
        </w:tblPrEx>
        <w:trPr>
          <w:gridAfter w:val="3"/>
          <w:wAfter w:w="226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rsidP="00C859C8">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Подпрограммы государственной программы</w:t>
            </w:r>
          </w:p>
        </w:tc>
        <w:tc>
          <w:tcPr>
            <w:tcW w:w="49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rsidP="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 xml:space="preserve">1. </w:t>
            </w:r>
            <w:proofErr w:type="gramStart"/>
            <w:r>
              <w:rPr>
                <w:rFonts w:ascii="Times New Roman" w:hAnsi="Times New Roman"/>
                <w:color w:val="000000"/>
                <w:sz w:val="28"/>
                <w:szCs w:val="28"/>
              </w:rPr>
              <w:t>Обеспечивающая</w:t>
            </w:r>
            <w:proofErr w:type="gramEnd"/>
            <w:r>
              <w:rPr>
                <w:rFonts w:ascii="Times New Roman" w:hAnsi="Times New Roman"/>
                <w:color w:val="000000"/>
                <w:sz w:val="28"/>
                <w:szCs w:val="28"/>
              </w:rPr>
              <w:t xml:space="preserve"> ПП ГП - Обеспечение реализации государственной программы </w:t>
            </w:r>
            <w:r w:rsidR="002426A2">
              <w:rPr>
                <w:rFonts w:ascii="Times New Roman" w:hAnsi="Times New Roman"/>
                <w:color w:val="000000"/>
                <w:sz w:val="28"/>
                <w:szCs w:val="28"/>
              </w:rPr>
              <w:t>«</w:t>
            </w:r>
            <w:r>
              <w:rPr>
                <w:rFonts w:ascii="Times New Roman" w:hAnsi="Times New Roman"/>
                <w:color w:val="000000"/>
                <w:sz w:val="28"/>
                <w:szCs w:val="28"/>
              </w:rPr>
              <w:t>Развитие сельского хозяйства Карачаево-Черкесской Республики</w:t>
            </w:r>
            <w:r w:rsidR="002426A2">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color w:val="000000"/>
                <w:sz w:val="28"/>
                <w:szCs w:val="28"/>
              </w:rPr>
              <w:br/>
              <w:t xml:space="preserve">2. Обеспечение общих условий функционирования сельскохозяйственной отрасли; </w:t>
            </w:r>
            <w:r>
              <w:rPr>
                <w:rFonts w:ascii="Times New Roman" w:hAnsi="Times New Roman"/>
                <w:color w:val="000000"/>
                <w:sz w:val="28"/>
                <w:szCs w:val="28"/>
              </w:rPr>
              <w:br/>
              <w:t xml:space="preserve">3. Техническая и технологическая модернизация, инновационное развитие; </w:t>
            </w:r>
            <w:r>
              <w:rPr>
                <w:rFonts w:ascii="Times New Roman" w:hAnsi="Times New Roman"/>
                <w:color w:val="000000"/>
                <w:sz w:val="28"/>
                <w:szCs w:val="28"/>
              </w:rPr>
              <w:br/>
              <w:t xml:space="preserve">4. Устойчивое развитие сельских территорий Карачаево-Черкесской Республики; </w:t>
            </w:r>
            <w:r>
              <w:rPr>
                <w:rFonts w:ascii="Times New Roman" w:hAnsi="Times New Roman"/>
                <w:color w:val="000000"/>
                <w:sz w:val="28"/>
                <w:szCs w:val="28"/>
              </w:rPr>
              <w:br/>
              <w:t xml:space="preserve">5. Развитие мелиорации земель сельскохозяйственного назначения Карачаево-Черкесской Республики; </w:t>
            </w:r>
            <w:r>
              <w:rPr>
                <w:rFonts w:ascii="Times New Roman" w:hAnsi="Times New Roman"/>
                <w:color w:val="000000"/>
                <w:sz w:val="28"/>
                <w:szCs w:val="28"/>
              </w:rPr>
              <w:br/>
              <w:t xml:space="preserve">6. Развитие </w:t>
            </w:r>
            <w:proofErr w:type="spellStart"/>
            <w:r>
              <w:rPr>
                <w:rFonts w:ascii="Times New Roman" w:hAnsi="Times New Roman"/>
                <w:color w:val="000000"/>
                <w:sz w:val="28"/>
                <w:szCs w:val="28"/>
              </w:rPr>
              <w:t>подотраслей</w:t>
            </w:r>
            <w:proofErr w:type="spellEnd"/>
            <w:r>
              <w:rPr>
                <w:rFonts w:ascii="Times New Roman" w:hAnsi="Times New Roman"/>
                <w:color w:val="000000"/>
                <w:sz w:val="28"/>
                <w:szCs w:val="28"/>
              </w:rPr>
              <w:t xml:space="preserve"> агропромышленного комплекса; </w:t>
            </w:r>
            <w:r>
              <w:rPr>
                <w:rFonts w:ascii="Times New Roman" w:hAnsi="Times New Roman"/>
                <w:color w:val="000000"/>
                <w:sz w:val="28"/>
                <w:szCs w:val="28"/>
              </w:rPr>
              <w:br/>
              <w:t>7. Стимулирование инвестиционной деятельности агропромышленного комплекса.</w:t>
            </w:r>
            <w:r>
              <w:rPr>
                <w:rFonts w:ascii="Times New Roman" w:hAnsi="Times New Roman"/>
                <w:color w:val="000000"/>
                <w:sz w:val="28"/>
                <w:szCs w:val="28"/>
              </w:rPr>
              <w:br/>
            </w:r>
          </w:p>
        </w:tc>
      </w:tr>
      <w:tr w:rsidR="00C859C8" w:rsidTr="000E4602">
        <w:tblPrEx>
          <w:tblCellMar>
            <w:top w:w="0" w:type="dxa"/>
            <w:bottom w:w="0" w:type="dxa"/>
          </w:tblCellMar>
        </w:tblPrEx>
        <w:trPr>
          <w:gridAfter w:val="3"/>
          <w:wAfter w:w="226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rsidP="00C859C8">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Цель государственной программы </w:t>
            </w:r>
          </w:p>
        </w:tc>
        <w:tc>
          <w:tcPr>
            <w:tcW w:w="49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rsidP="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 xml:space="preserve">Развитие сельского хозяйства и регулирование рынков </w:t>
            </w:r>
            <w:r>
              <w:rPr>
                <w:rFonts w:ascii="Times New Roman" w:hAnsi="Times New Roman"/>
                <w:color w:val="000000"/>
                <w:sz w:val="28"/>
                <w:szCs w:val="28"/>
              </w:rPr>
              <w:lastRenderedPageBreak/>
              <w:t>сельскохозяйственной продукции, сырья и продовольствия</w:t>
            </w:r>
          </w:p>
        </w:tc>
      </w:tr>
      <w:tr w:rsidR="00C859C8" w:rsidTr="000E4602">
        <w:tblPrEx>
          <w:tblCellMar>
            <w:top w:w="0" w:type="dxa"/>
            <w:bottom w:w="0" w:type="dxa"/>
          </w:tblCellMar>
        </w:tblPrEx>
        <w:trPr>
          <w:gridAfter w:val="3"/>
          <w:wAfter w:w="226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rsidP="00C859C8">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lastRenderedPageBreak/>
              <w:t xml:space="preserve">Задачи государственной программы </w:t>
            </w:r>
          </w:p>
        </w:tc>
        <w:tc>
          <w:tcPr>
            <w:tcW w:w="49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rsidP="002426A2">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 xml:space="preserve">1. Обеспечение продовольственной независимости республики в параметрах, заданных Доктриной продовольственной безопасности Российской Федерации, утвержденной Указом Президента Российской Федерации от 30.01.2010 </w:t>
            </w:r>
            <w:r w:rsidR="002426A2">
              <w:rPr>
                <w:rFonts w:ascii="Times New Roman" w:hAnsi="Times New Roman"/>
                <w:color w:val="000000"/>
                <w:sz w:val="28"/>
                <w:szCs w:val="28"/>
              </w:rPr>
              <w:t>№</w:t>
            </w:r>
            <w:r>
              <w:rPr>
                <w:rFonts w:ascii="Times New Roman" w:hAnsi="Times New Roman"/>
                <w:color w:val="000000"/>
                <w:sz w:val="28"/>
                <w:szCs w:val="28"/>
              </w:rPr>
              <w:t>120, устойчивое развитие сельских территорий, улучшение и сохранение эпизоотического и ветеринарно-санитарного благополучия на территории Карачаево-Черкесской Республики</w:t>
            </w:r>
            <w:proofErr w:type="gramStart"/>
            <w:r>
              <w:rPr>
                <w:rFonts w:ascii="Times New Roman" w:hAnsi="Times New Roman"/>
                <w:color w:val="000000"/>
                <w:sz w:val="28"/>
                <w:szCs w:val="28"/>
              </w:rPr>
              <w:t xml:space="preserve">.; </w:t>
            </w:r>
            <w:r>
              <w:rPr>
                <w:rFonts w:ascii="Times New Roman" w:hAnsi="Times New Roman"/>
                <w:color w:val="000000"/>
                <w:sz w:val="28"/>
                <w:szCs w:val="28"/>
              </w:rPr>
              <w:br/>
            </w:r>
            <w:proofErr w:type="gramEnd"/>
            <w:r>
              <w:rPr>
                <w:rFonts w:ascii="Times New Roman" w:hAnsi="Times New Roman"/>
                <w:color w:val="000000"/>
                <w:sz w:val="28"/>
                <w:szCs w:val="28"/>
              </w:rPr>
              <w:t xml:space="preserve">2. Повышение эффективности и </w:t>
            </w:r>
            <w:proofErr w:type="spellStart"/>
            <w:proofErr w:type="gramStart"/>
            <w:r>
              <w:rPr>
                <w:rFonts w:ascii="Times New Roman" w:hAnsi="Times New Roman"/>
                <w:color w:val="000000"/>
                <w:sz w:val="28"/>
                <w:szCs w:val="28"/>
              </w:rPr>
              <w:t>конкуренто</w:t>
            </w:r>
            <w:proofErr w:type="spellEnd"/>
            <w:r>
              <w:rPr>
                <w:rFonts w:ascii="Times New Roman" w:hAnsi="Times New Roman"/>
                <w:color w:val="000000"/>
                <w:sz w:val="28"/>
                <w:szCs w:val="28"/>
              </w:rPr>
              <w:t>-способности</w:t>
            </w:r>
            <w:proofErr w:type="gramEnd"/>
            <w:r>
              <w:rPr>
                <w:rFonts w:ascii="Times New Roman" w:hAnsi="Times New Roman"/>
                <w:color w:val="000000"/>
                <w:sz w:val="28"/>
                <w:szCs w:val="28"/>
              </w:rPr>
              <w:t xml:space="preserve"> продукции сельскохозяйственных товаропроизводителей за счет технической и технологической модернизации производства; </w:t>
            </w:r>
            <w:r>
              <w:rPr>
                <w:rFonts w:ascii="Times New Roman" w:hAnsi="Times New Roman"/>
                <w:color w:val="000000"/>
                <w:sz w:val="28"/>
                <w:szCs w:val="28"/>
              </w:rPr>
              <w:br/>
              <w:t xml:space="preserve">3. Повышение доступности улучшения жилищных условий  для сельского населения, закрепление квалифицированных кадров на селе, создание благоприятных инфраструктурных условий в сельской местности, активизация участия граждан, проживающих в сельской местности, в реализации общественно значимых проектов; </w:t>
            </w:r>
            <w:r>
              <w:rPr>
                <w:rFonts w:ascii="Times New Roman" w:hAnsi="Times New Roman"/>
                <w:color w:val="000000"/>
                <w:sz w:val="28"/>
                <w:szCs w:val="28"/>
              </w:rPr>
              <w:br/>
              <w:t>4.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r w:rsidR="002426A2">
              <w:rPr>
                <w:rFonts w:ascii="Times New Roman" w:hAnsi="Times New Roman"/>
                <w:color w:val="000000"/>
                <w:sz w:val="28"/>
                <w:szCs w:val="28"/>
              </w:rPr>
              <w:t xml:space="preserve"> </w:t>
            </w:r>
            <w:r>
              <w:rPr>
                <w:rFonts w:ascii="Times New Roman" w:hAnsi="Times New Roman"/>
                <w:color w:val="000000"/>
                <w:sz w:val="28"/>
                <w:szCs w:val="28"/>
              </w:rPr>
              <w:t xml:space="preserve">повышение продукционного потенциала мелиорируемых земель и эффективного использования природных ресурсов; </w:t>
            </w:r>
            <w:r>
              <w:rPr>
                <w:rFonts w:ascii="Times New Roman" w:hAnsi="Times New Roman"/>
                <w:color w:val="000000"/>
                <w:sz w:val="28"/>
                <w:szCs w:val="28"/>
              </w:rPr>
              <w:br/>
              <w:t xml:space="preserve">5. Создание условий в сфере развития и эффективная пространственная организация экономики агропромышленного комплекса; </w:t>
            </w:r>
            <w:r>
              <w:rPr>
                <w:rFonts w:ascii="Times New Roman" w:hAnsi="Times New Roman"/>
                <w:color w:val="000000"/>
                <w:sz w:val="28"/>
                <w:szCs w:val="28"/>
              </w:rPr>
              <w:br/>
              <w:t xml:space="preserve">6. Увеличение объема кредитных </w:t>
            </w:r>
            <w:r>
              <w:rPr>
                <w:rFonts w:ascii="Times New Roman" w:hAnsi="Times New Roman"/>
                <w:color w:val="000000"/>
                <w:sz w:val="28"/>
                <w:szCs w:val="28"/>
              </w:rPr>
              <w:lastRenderedPageBreak/>
              <w:t>ресурсов, привлекаемых в агропромышленный комплекс на цели модернизации и развития производства,</w:t>
            </w:r>
            <w:r w:rsidR="00E576BF">
              <w:rPr>
                <w:rFonts w:ascii="Times New Roman" w:hAnsi="Times New Roman"/>
                <w:color w:val="000000"/>
                <w:sz w:val="28"/>
                <w:szCs w:val="28"/>
              </w:rPr>
              <w:t xml:space="preserve"> </w:t>
            </w:r>
            <w:r>
              <w:rPr>
                <w:rFonts w:ascii="Times New Roman" w:hAnsi="Times New Roman"/>
                <w:color w:val="000000"/>
                <w:sz w:val="28"/>
                <w:szCs w:val="28"/>
              </w:rPr>
              <w:t xml:space="preserve">стимулирование ввода новых производственных мощностей в агропромышленном комплексе; </w:t>
            </w:r>
            <w:r>
              <w:rPr>
                <w:rFonts w:ascii="Times New Roman" w:hAnsi="Times New Roman"/>
                <w:color w:val="000000"/>
                <w:sz w:val="28"/>
                <w:szCs w:val="28"/>
              </w:rPr>
              <w:br/>
              <w:t>7. Обеспечение эффективной деятельности органов государственной власти в сфере развития сельского хозяйства, рынков сельскохозяйственной продукции, сырья и продовольствия.</w:t>
            </w:r>
            <w:r>
              <w:rPr>
                <w:rFonts w:ascii="Times New Roman" w:hAnsi="Times New Roman"/>
                <w:color w:val="000000"/>
                <w:sz w:val="28"/>
                <w:szCs w:val="28"/>
              </w:rPr>
              <w:br/>
            </w:r>
          </w:p>
        </w:tc>
      </w:tr>
      <w:tr w:rsidR="00C859C8" w:rsidTr="000E4602">
        <w:tblPrEx>
          <w:tblCellMar>
            <w:top w:w="0" w:type="dxa"/>
            <w:bottom w:w="0" w:type="dxa"/>
          </w:tblCellMar>
        </w:tblPrEx>
        <w:trPr>
          <w:gridAfter w:val="3"/>
          <w:wAfter w:w="226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rsidP="00C859C8">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lastRenderedPageBreak/>
              <w:t>Целевые показатели (индикаторы) государственной программы</w:t>
            </w:r>
          </w:p>
        </w:tc>
        <w:tc>
          <w:tcPr>
            <w:tcW w:w="49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E576BF" w:rsidP="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 xml:space="preserve">    </w:t>
            </w:r>
            <w:r w:rsidR="00C859C8">
              <w:rPr>
                <w:rFonts w:ascii="Times New Roman" w:hAnsi="Times New Roman"/>
                <w:color w:val="000000"/>
                <w:sz w:val="28"/>
                <w:szCs w:val="28"/>
              </w:rPr>
              <w:t>1. Индекс производительности труда (%):</w:t>
            </w:r>
            <w:r w:rsidR="00C859C8">
              <w:rPr>
                <w:rFonts w:ascii="Times New Roman" w:hAnsi="Times New Roman"/>
                <w:color w:val="000000"/>
                <w:sz w:val="28"/>
                <w:szCs w:val="28"/>
              </w:rPr>
              <w:br/>
              <w:t>2019 год - 102,3;</w:t>
            </w:r>
            <w:r w:rsidR="00C859C8">
              <w:rPr>
                <w:rFonts w:ascii="Times New Roman" w:hAnsi="Times New Roman"/>
                <w:color w:val="000000"/>
                <w:sz w:val="28"/>
                <w:szCs w:val="28"/>
              </w:rPr>
              <w:br/>
              <w:t>2020 год - 102,3;</w:t>
            </w:r>
            <w:r w:rsidR="00C859C8">
              <w:rPr>
                <w:rFonts w:ascii="Times New Roman" w:hAnsi="Times New Roman"/>
                <w:color w:val="000000"/>
                <w:sz w:val="28"/>
                <w:szCs w:val="28"/>
              </w:rPr>
              <w:br/>
              <w:t>2021 год - 103;</w:t>
            </w:r>
            <w:r w:rsidR="00C859C8">
              <w:rPr>
                <w:rFonts w:ascii="Times New Roman" w:hAnsi="Times New Roman"/>
                <w:color w:val="000000"/>
                <w:sz w:val="28"/>
                <w:szCs w:val="28"/>
              </w:rPr>
              <w:br/>
              <w:t>2022 год - 103;</w:t>
            </w:r>
            <w:r w:rsidR="00C859C8">
              <w:rPr>
                <w:rFonts w:ascii="Times New Roman" w:hAnsi="Times New Roman"/>
                <w:color w:val="000000"/>
                <w:sz w:val="28"/>
                <w:szCs w:val="28"/>
              </w:rPr>
              <w:br/>
              <w:t>2023 год - 103.</w:t>
            </w:r>
            <w:r w:rsidR="00C859C8">
              <w:rPr>
                <w:rFonts w:ascii="Times New Roman" w:hAnsi="Times New Roman"/>
                <w:color w:val="000000"/>
                <w:sz w:val="28"/>
                <w:szCs w:val="28"/>
              </w:rPr>
              <w:br/>
            </w:r>
            <w:r>
              <w:rPr>
                <w:rFonts w:ascii="Times New Roman" w:hAnsi="Times New Roman"/>
                <w:color w:val="000000"/>
                <w:sz w:val="28"/>
                <w:szCs w:val="28"/>
              </w:rPr>
              <w:t xml:space="preserve">    </w:t>
            </w:r>
            <w:r w:rsidR="00C859C8">
              <w:rPr>
                <w:rFonts w:ascii="Times New Roman" w:hAnsi="Times New Roman"/>
                <w:color w:val="000000"/>
                <w:sz w:val="28"/>
                <w:szCs w:val="28"/>
              </w:rPr>
              <w:t>2. Индекс производства напитков (в сопоставимых ценах) к предыдущему году (%):</w:t>
            </w:r>
            <w:r w:rsidR="00C859C8">
              <w:rPr>
                <w:rFonts w:ascii="Times New Roman" w:hAnsi="Times New Roman"/>
                <w:color w:val="000000"/>
                <w:sz w:val="28"/>
                <w:szCs w:val="28"/>
              </w:rPr>
              <w:br/>
              <w:t>2019 год - 101,2;</w:t>
            </w:r>
            <w:r w:rsidR="00C859C8">
              <w:rPr>
                <w:rFonts w:ascii="Times New Roman" w:hAnsi="Times New Roman"/>
                <w:color w:val="000000"/>
                <w:sz w:val="28"/>
                <w:szCs w:val="28"/>
              </w:rPr>
              <w:br/>
              <w:t>2020 год - 101,7;</w:t>
            </w:r>
            <w:r w:rsidR="00C859C8">
              <w:rPr>
                <w:rFonts w:ascii="Times New Roman" w:hAnsi="Times New Roman"/>
                <w:color w:val="000000"/>
                <w:sz w:val="28"/>
                <w:szCs w:val="28"/>
              </w:rPr>
              <w:br/>
              <w:t>2021 год - 102;</w:t>
            </w:r>
            <w:r w:rsidR="00C859C8">
              <w:rPr>
                <w:rFonts w:ascii="Times New Roman" w:hAnsi="Times New Roman"/>
                <w:color w:val="000000"/>
                <w:sz w:val="28"/>
                <w:szCs w:val="28"/>
              </w:rPr>
              <w:br/>
              <w:t>2022 год - 102,3;</w:t>
            </w:r>
            <w:r w:rsidR="00C859C8">
              <w:rPr>
                <w:rFonts w:ascii="Times New Roman" w:hAnsi="Times New Roman"/>
                <w:color w:val="000000"/>
                <w:sz w:val="28"/>
                <w:szCs w:val="28"/>
              </w:rPr>
              <w:br/>
              <w:t>2023 год - 102,7.</w:t>
            </w:r>
            <w:r w:rsidR="00C859C8">
              <w:rPr>
                <w:rFonts w:ascii="Times New Roman" w:hAnsi="Times New Roman"/>
                <w:color w:val="000000"/>
                <w:sz w:val="28"/>
                <w:szCs w:val="28"/>
              </w:rPr>
              <w:br/>
            </w:r>
            <w:r>
              <w:rPr>
                <w:rFonts w:ascii="Times New Roman" w:hAnsi="Times New Roman"/>
                <w:color w:val="000000"/>
                <w:sz w:val="28"/>
                <w:szCs w:val="28"/>
              </w:rPr>
              <w:t xml:space="preserve">     </w:t>
            </w:r>
            <w:r w:rsidR="00C859C8">
              <w:rPr>
                <w:rFonts w:ascii="Times New Roman" w:hAnsi="Times New Roman"/>
                <w:color w:val="000000"/>
                <w:sz w:val="28"/>
                <w:szCs w:val="28"/>
              </w:rPr>
              <w:t>3. Индекс производства пищевых продуктов, включая напитки    (в  сопоставимых  ценах) (%):</w:t>
            </w:r>
            <w:r w:rsidR="00C859C8">
              <w:rPr>
                <w:rFonts w:ascii="Times New Roman" w:hAnsi="Times New Roman"/>
                <w:color w:val="000000"/>
                <w:sz w:val="28"/>
                <w:szCs w:val="28"/>
              </w:rPr>
              <w:br/>
              <w:t>2019 год - 101,2;</w:t>
            </w:r>
            <w:r w:rsidR="00C859C8">
              <w:rPr>
                <w:rFonts w:ascii="Times New Roman" w:hAnsi="Times New Roman"/>
                <w:color w:val="000000"/>
                <w:sz w:val="28"/>
                <w:szCs w:val="28"/>
              </w:rPr>
              <w:br/>
              <w:t>2020 год - 101,5;</w:t>
            </w:r>
            <w:r w:rsidR="00C859C8">
              <w:rPr>
                <w:rFonts w:ascii="Times New Roman" w:hAnsi="Times New Roman"/>
                <w:color w:val="000000"/>
                <w:sz w:val="28"/>
                <w:szCs w:val="28"/>
              </w:rPr>
              <w:br/>
              <w:t>2021 год - 101,7;</w:t>
            </w:r>
            <w:r w:rsidR="00C859C8">
              <w:rPr>
                <w:rFonts w:ascii="Times New Roman" w:hAnsi="Times New Roman"/>
                <w:color w:val="000000"/>
                <w:sz w:val="28"/>
                <w:szCs w:val="28"/>
              </w:rPr>
              <w:br/>
              <w:t>2022 год - 102;</w:t>
            </w:r>
            <w:r w:rsidR="00C859C8">
              <w:rPr>
                <w:rFonts w:ascii="Times New Roman" w:hAnsi="Times New Roman"/>
                <w:color w:val="000000"/>
                <w:sz w:val="28"/>
                <w:szCs w:val="28"/>
              </w:rPr>
              <w:br/>
              <w:t>2023 год - 102,3.</w:t>
            </w:r>
            <w:r w:rsidR="00C859C8">
              <w:rPr>
                <w:rFonts w:ascii="Times New Roman" w:hAnsi="Times New Roman"/>
                <w:color w:val="000000"/>
                <w:sz w:val="28"/>
                <w:szCs w:val="28"/>
              </w:rPr>
              <w:br/>
            </w:r>
            <w:r>
              <w:rPr>
                <w:rFonts w:ascii="Times New Roman" w:hAnsi="Times New Roman"/>
                <w:color w:val="000000"/>
                <w:sz w:val="28"/>
                <w:szCs w:val="28"/>
              </w:rPr>
              <w:t xml:space="preserve">    </w:t>
            </w:r>
            <w:r w:rsidR="00C859C8">
              <w:rPr>
                <w:rFonts w:ascii="Times New Roman" w:hAnsi="Times New Roman"/>
                <w:color w:val="000000"/>
                <w:sz w:val="28"/>
                <w:szCs w:val="28"/>
              </w:rPr>
              <w:t>4. Индекс производства продукции животноводства (в сопоставимых ценах) (%):</w:t>
            </w:r>
            <w:r w:rsidR="00C859C8">
              <w:rPr>
                <w:rFonts w:ascii="Times New Roman" w:hAnsi="Times New Roman"/>
                <w:color w:val="000000"/>
                <w:sz w:val="28"/>
                <w:szCs w:val="28"/>
              </w:rPr>
              <w:br/>
              <w:t>2019 год - 101;</w:t>
            </w:r>
            <w:r w:rsidR="00C859C8">
              <w:rPr>
                <w:rFonts w:ascii="Times New Roman" w:hAnsi="Times New Roman"/>
                <w:color w:val="000000"/>
                <w:sz w:val="28"/>
                <w:szCs w:val="28"/>
              </w:rPr>
              <w:br/>
              <w:t>2020 год - 102;</w:t>
            </w:r>
            <w:r w:rsidR="00C859C8">
              <w:rPr>
                <w:rFonts w:ascii="Times New Roman" w:hAnsi="Times New Roman"/>
                <w:color w:val="000000"/>
                <w:sz w:val="28"/>
                <w:szCs w:val="28"/>
              </w:rPr>
              <w:br/>
              <w:t>2021 год - 101;</w:t>
            </w:r>
            <w:r w:rsidR="00C859C8">
              <w:rPr>
                <w:rFonts w:ascii="Times New Roman" w:hAnsi="Times New Roman"/>
                <w:color w:val="000000"/>
                <w:sz w:val="28"/>
                <w:szCs w:val="28"/>
              </w:rPr>
              <w:br/>
              <w:t>2022 год - 100,5;</w:t>
            </w:r>
            <w:r w:rsidR="00C859C8">
              <w:rPr>
                <w:rFonts w:ascii="Times New Roman" w:hAnsi="Times New Roman"/>
                <w:color w:val="000000"/>
                <w:sz w:val="28"/>
                <w:szCs w:val="28"/>
              </w:rPr>
              <w:br/>
              <w:t>2023 год - 101,1.</w:t>
            </w:r>
            <w:r w:rsidR="00C859C8">
              <w:rPr>
                <w:rFonts w:ascii="Times New Roman" w:hAnsi="Times New Roman"/>
                <w:color w:val="000000"/>
                <w:sz w:val="28"/>
                <w:szCs w:val="28"/>
              </w:rPr>
              <w:br/>
            </w:r>
            <w:r>
              <w:rPr>
                <w:rFonts w:ascii="Times New Roman" w:hAnsi="Times New Roman"/>
                <w:color w:val="000000"/>
                <w:sz w:val="28"/>
                <w:szCs w:val="28"/>
              </w:rPr>
              <w:t xml:space="preserve">    </w:t>
            </w:r>
            <w:r w:rsidR="00C859C8">
              <w:rPr>
                <w:rFonts w:ascii="Times New Roman" w:hAnsi="Times New Roman"/>
                <w:color w:val="000000"/>
                <w:sz w:val="28"/>
                <w:szCs w:val="28"/>
              </w:rPr>
              <w:t xml:space="preserve">5. Индекс производства продукции растениеводства (в сопоставимых ценах) </w:t>
            </w:r>
            <w:r w:rsidR="00C859C8">
              <w:rPr>
                <w:rFonts w:ascii="Times New Roman" w:hAnsi="Times New Roman"/>
                <w:color w:val="000000"/>
                <w:sz w:val="28"/>
                <w:szCs w:val="28"/>
              </w:rPr>
              <w:lastRenderedPageBreak/>
              <w:t>(%):</w:t>
            </w:r>
            <w:r w:rsidR="00C859C8">
              <w:rPr>
                <w:rFonts w:ascii="Times New Roman" w:hAnsi="Times New Roman"/>
                <w:color w:val="000000"/>
                <w:sz w:val="28"/>
                <w:szCs w:val="28"/>
              </w:rPr>
              <w:br/>
              <w:t>2019 год - 101,8;</w:t>
            </w:r>
            <w:r w:rsidR="00C859C8">
              <w:rPr>
                <w:rFonts w:ascii="Times New Roman" w:hAnsi="Times New Roman"/>
                <w:color w:val="000000"/>
                <w:sz w:val="28"/>
                <w:szCs w:val="28"/>
              </w:rPr>
              <w:br/>
              <w:t>2020 год - 101,8;</w:t>
            </w:r>
            <w:r w:rsidR="00C859C8">
              <w:rPr>
                <w:rFonts w:ascii="Times New Roman" w:hAnsi="Times New Roman"/>
                <w:color w:val="000000"/>
                <w:sz w:val="28"/>
                <w:szCs w:val="28"/>
              </w:rPr>
              <w:br/>
              <w:t>2021 год - 101,5;</w:t>
            </w:r>
            <w:r w:rsidR="00C859C8">
              <w:rPr>
                <w:rFonts w:ascii="Times New Roman" w:hAnsi="Times New Roman"/>
                <w:color w:val="000000"/>
                <w:sz w:val="28"/>
                <w:szCs w:val="28"/>
              </w:rPr>
              <w:br/>
              <w:t>2022 год - 101,5;</w:t>
            </w:r>
            <w:r w:rsidR="00C859C8">
              <w:rPr>
                <w:rFonts w:ascii="Times New Roman" w:hAnsi="Times New Roman"/>
                <w:color w:val="000000"/>
                <w:sz w:val="28"/>
                <w:szCs w:val="28"/>
              </w:rPr>
              <w:br/>
              <w:t>2023 год - 101,5.</w:t>
            </w:r>
            <w:r w:rsidR="00C859C8">
              <w:rPr>
                <w:rFonts w:ascii="Times New Roman" w:hAnsi="Times New Roman"/>
                <w:color w:val="000000"/>
                <w:sz w:val="28"/>
                <w:szCs w:val="28"/>
              </w:rPr>
              <w:br/>
            </w:r>
            <w:r>
              <w:rPr>
                <w:rFonts w:ascii="Times New Roman" w:hAnsi="Times New Roman"/>
                <w:color w:val="000000"/>
                <w:sz w:val="28"/>
                <w:szCs w:val="28"/>
              </w:rPr>
              <w:t xml:space="preserve">    </w:t>
            </w:r>
            <w:r w:rsidR="00C859C8">
              <w:rPr>
                <w:rFonts w:ascii="Times New Roman" w:hAnsi="Times New Roman"/>
                <w:color w:val="000000"/>
                <w:sz w:val="28"/>
                <w:szCs w:val="28"/>
              </w:rPr>
              <w:t>6. Индекс производства продукции сельского хозяйства в хозяйствах всех категорий (в сопоставимых ценах) (%):</w:t>
            </w:r>
            <w:r w:rsidR="00C859C8">
              <w:rPr>
                <w:rFonts w:ascii="Times New Roman" w:hAnsi="Times New Roman"/>
                <w:color w:val="000000"/>
                <w:sz w:val="28"/>
                <w:szCs w:val="28"/>
              </w:rPr>
              <w:br/>
              <w:t>2019 год - 101,4;</w:t>
            </w:r>
            <w:r w:rsidR="00C859C8">
              <w:rPr>
                <w:rFonts w:ascii="Times New Roman" w:hAnsi="Times New Roman"/>
                <w:color w:val="000000"/>
                <w:sz w:val="28"/>
                <w:szCs w:val="28"/>
              </w:rPr>
              <w:br/>
              <w:t>2020 год - 102;</w:t>
            </w:r>
            <w:r w:rsidR="00C859C8">
              <w:rPr>
                <w:rFonts w:ascii="Times New Roman" w:hAnsi="Times New Roman"/>
                <w:color w:val="000000"/>
                <w:sz w:val="28"/>
                <w:szCs w:val="28"/>
              </w:rPr>
              <w:br/>
              <w:t>2021 год - 101,2;</w:t>
            </w:r>
            <w:r w:rsidR="00C859C8">
              <w:rPr>
                <w:rFonts w:ascii="Times New Roman" w:hAnsi="Times New Roman"/>
                <w:color w:val="000000"/>
                <w:sz w:val="28"/>
                <w:szCs w:val="28"/>
              </w:rPr>
              <w:br/>
              <w:t>2022 год - 101;</w:t>
            </w:r>
            <w:r w:rsidR="00C859C8">
              <w:rPr>
                <w:rFonts w:ascii="Times New Roman" w:hAnsi="Times New Roman"/>
                <w:color w:val="000000"/>
                <w:sz w:val="28"/>
                <w:szCs w:val="28"/>
              </w:rPr>
              <w:br/>
              <w:t>2023 год - 101,3.</w:t>
            </w:r>
            <w:r w:rsidR="00C859C8">
              <w:rPr>
                <w:rFonts w:ascii="Times New Roman" w:hAnsi="Times New Roman"/>
                <w:color w:val="000000"/>
                <w:sz w:val="28"/>
                <w:szCs w:val="28"/>
              </w:rPr>
              <w:br/>
            </w:r>
            <w:r>
              <w:rPr>
                <w:rFonts w:ascii="Times New Roman" w:hAnsi="Times New Roman"/>
                <w:color w:val="000000"/>
                <w:sz w:val="28"/>
                <w:szCs w:val="28"/>
              </w:rPr>
              <w:t xml:space="preserve">    </w:t>
            </w:r>
            <w:r w:rsidR="00C859C8">
              <w:rPr>
                <w:rFonts w:ascii="Times New Roman" w:hAnsi="Times New Roman"/>
                <w:color w:val="000000"/>
                <w:sz w:val="28"/>
                <w:szCs w:val="28"/>
              </w:rPr>
              <w:t>7. Количество высокопроизводительных рабочих мест (ед.):</w:t>
            </w:r>
            <w:r w:rsidR="00C859C8">
              <w:rPr>
                <w:rFonts w:ascii="Times New Roman" w:hAnsi="Times New Roman"/>
                <w:color w:val="000000"/>
                <w:sz w:val="28"/>
                <w:szCs w:val="28"/>
              </w:rPr>
              <w:br/>
              <w:t>2019 год - 200;</w:t>
            </w:r>
            <w:r w:rsidR="00C859C8">
              <w:rPr>
                <w:rFonts w:ascii="Times New Roman" w:hAnsi="Times New Roman"/>
                <w:color w:val="000000"/>
                <w:sz w:val="28"/>
                <w:szCs w:val="28"/>
              </w:rPr>
              <w:br/>
              <w:t>2020 год - 207;</w:t>
            </w:r>
            <w:r w:rsidR="00C859C8">
              <w:rPr>
                <w:rFonts w:ascii="Times New Roman" w:hAnsi="Times New Roman"/>
                <w:color w:val="000000"/>
                <w:sz w:val="28"/>
                <w:szCs w:val="28"/>
              </w:rPr>
              <w:br/>
              <w:t>2021 год - 209;</w:t>
            </w:r>
            <w:r w:rsidR="00C859C8">
              <w:rPr>
                <w:rFonts w:ascii="Times New Roman" w:hAnsi="Times New Roman"/>
                <w:color w:val="000000"/>
                <w:sz w:val="28"/>
                <w:szCs w:val="28"/>
              </w:rPr>
              <w:br/>
              <w:t>2022 год - 210;</w:t>
            </w:r>
            <w:r w:rsidR="00C859C8">
              <w:rPr>
                <w:rFonts w:ascii="Times New Roman" w:hAnsi="Times New Roman"/>
                <w:color w:val="000000"/>
                <w:sz w:val="28"/>
                <w:szCs w:val="28"/>
              </w:rPr>
              <w:br/>
              <w:t>2023 год - 217.</w:t>
            </w:r>
            <w:r w:rsidR="00C859C8">
              <w:rPr>
                <w:rFonts w:ascii="Times New Roman" w:hAnsi="Times New Roman"/>
                <w:color w:val="000000"/>
                <w:sz w:val="28"/>
                <w:szCs w:val="28"/>
              </w:rPr>
              <w:br/>
            </w:r>
            <w:r>
              <w:rPr>
                <w:rFonts w:ascii="Times New Roman" w:hAnsi="Times New Roman"/>
                <w:color w:val="000000"/>
                <w:sz w:val="28"/>
                <w:szCs w:val="28"/>
              </w:rPr>
              <w:t xml:space="preserve">   </w:t>
            </w:r>
            <w:r w:rsidR="00C859C8">
              <w:rPr>
                <w:rFonts w:ascii="Times New Roman" w:hAnsi="Times New Roman"/>
                <w:color w:val="000000"/>
                <w:sz w:val="28"/>
                <w:szCs w:val="28"/>
              </w:rPr>
              <w:t>8. Располагаемые ресурсы домашних хозяйств (в среднем на 1 члена домашнего хозяйства в месяц) в сельской местности (руб</w:t>
            </w:r>
            <w:r w:rsidR="002426A2">
              <w:rPr>
                <w:rFonts w:ascii="Times New Roman" w:hAnsi="Times New Roman"/>
                <w:color w:val="000000"/>
                <w:sz w:val="28"/>
                <w:szCs w:val="28"/>
              </w:rPr>
              <w:t>.</w:t>
            </w:r>
            <w:r w:rsidR="00C859C8">
              <w:rPr>
                <w:rFonts w:ascii="Times New Roman" w:hAnsi="Times New Roman"/>
                <w:color w:val="000000"/>
                <w:sz w:val="28"/>
                <w:szCs w:val="28"/>
              </w:rPr>
              <w:t>):</w:t>
            </w:r>
            <w:r w:rsidR="00C859C8">
              <w:rPr>
                <w:rFonts w:ascii="Times New Roman" w:hAnsi="Times New Roman"/>
                <w:color w:val="000000"/>
                <w:sz w:val="28"/>
                <w:szCs w:val="28"/>
              </w:rPr>
              <w:br/>
              <w:t>2019 год - 15120;</w:t>
            </w:r>
            <w:r w:rsidR="00C859C8">
              <w:rPr>
                <w:rFonts w:ascii="Times New Roman" w:hAnsi="Times New Roman"/>
                <w:color w:val="000000"/>
                <w:sz w:val="28"/>
                <w:szCs w:val="28"/>
              </w:rPr>
              <w:br/>
              <w:t>2020 год - 15270;</w:t>
            </w:r>
            <w:r w:rsidR="00C859C8">
              <w:rPr>
                <w:rFonts w:ascii="Times New Roman" w:hAnsi="Times New Roman"/>
                <w:color w:val="000000"/>
                <w:sz w:val="28"/>
                <w:szCs w:val="28"/>
              </w:rPr>
              <w:br/>
              <w:t>2021 год - 15400;</w:t>
            </w:r>
            <w:r w:rsidR="00C859C8">
              <w:rPr>
                <w:rFonts w:ascii="Times New Roman" w:hAnsi="Times New Roman"/>
                <w:color w:val="000000"/>
                <w:sz w:val="28"/>
                <w:szCs w:val="28"/>
              </w:rPr>
              <w:br/>
              <w:t>2022 год - 15500;</w:t>
            </w:r>
            <w:r w:rsidR="00C859C8">
              <w:rPr>
                <w:rFonts w:ascii="Times New Roman" w:hAnsi="Times New Roman"/>
                <w:color w:val="000000"/>
                <w:sz w:val="28"/>
                <w:szCs w:val="28"/>
              </w:rPr>
              <w:br/>
              <w:t>2023 год - 15700.</w:t>
            </w:r>
            <w:r w:rsidR="00C859C8">
              <w:rPr>
                <w:rFonts w:ascii="Times New Roman" w:hAnsi="Times New Roman"/>
                <w:color w:val="000000"/>
                <w:sz w:val="28"/>
                <w:szCs w:val="28"/>
              </w:rPr>
              <w:br/>
            </w:r>
            <w:r>
              <w:rPr>
                <w:rFonts w:ascii="Times New Roman" w:hAnsi="Times New Roman"/>
                <w:color w:val="000000"/>
                <w:sz w:val="28"/>
                <w:szCs w:val="28"/>
              </w:rPr>
              <w:t xml:space="preserve">    </w:t>
            </w:r>
            <w:r w:rsidR="00C859C8">
              <w:rPr>
                <w:rFonts w:ascii="Times New Roman" w:hAnsi="Times New Roman"/>
                <w:color w:val="000000"/>
                <w:sz w:val="28"/>
                <w:szCs w:val="28"/>
              </w:rPr>
              <w:t>9. Рентабельность сельскохозяйственных организаций (с учетом  субсидий) (%):</w:t>
            </w:r>
            <w:r w:rsidR="00C859C8">
              <w:rPr>
                <w:rFonts w:ascii="Times New Roman" w:hAnsi="Times New Roman"/>
                <w:color w:val="000000"/>
                <w:sz w:val="28"/>
                <w:szCs w:val="28"/>
              </w:rPr>
              <w:br/>
              <w:t>2019 год - 15;</w:t>
            </w:r>
            <w:r w:rsidR="00C859C8">
              <w:rPr>
                <w:rFonts w:ascii="Times New Roman" w:hAnsi="Times New Roman"/>
                <w:color w:val="000000"/>
                <w:sz w:val="28"/>
                <w:szCs w:val="28"/>
              </w:rPr>
              <w:br/>
              <w:t>2020 год - 15,4;</w:t>
            </w:r>
            <w:r w:rsidR="00C859C8">
              <w:rPr>
                <w:rFonts w:ascii="Times New Roman" w:hAnsi="Times New Roman"/>
                <w:color w:val="000000"/>
                <w:sz w:val="28"/>
                <w:szCs w:val="28"/>
              </w:rPr>
              <w:br/>
              <w:t>2021 год - 15,4;</w:t>
            </w:r>
            <w:r w:rsidR="00C859C8">
              <w:rPr>
                <w:rFonts w:ascii="Times New Roman" w:hAnsi="Times New Roman"/>
                <w:color w:val="000000"/>
                <w:sz w:val="28"/>
                <w:szCs w:val="28"/>
              </w:rPr>
              <w:br/>
              <w:t>2022 год - 15,6;</w:t>
            </w:r>
            <w:r w:rsidR="00C859C8">
              <w:rPr>
                <w:rFonts w:ascii="Times New Roman" w:hAnsi="Times New Roman"/>
                <w:color w:val="000000"/>
                <w:sz w:val="28"/>
                <w:szCs w:val="28"/>
              </w:rPr>
              <w:br/>
              <w:t>2023 год - 15,8.</w:t>
            </w:r>
            <w:r w:rsidR="00C859C8">
              <w:rPr>
                <w:rFonts w:ascii="Times New Roman" w:hAnsi="Times New Roman"/>
                <w:color w:val="000000"/>
                <w:sz w:val="28"/>
                <w:szCs w:val="28"/>
              </w:rPr>
              <w:br/>
            </w:r>
            <w:r>
              <w:rPr>
                <w:rFonts w:ascii="Times New Roman" w:hAnsi="Times New Roman"/>
                <w:color w:val="000000"/>
                <w:sz w:val="28"/>
                <w:szCs w:val="28"/>
              </w:rPr>
              <w:t xml:space="preserve">   </w:t>
            </w:r>
            <w:r w:rsidR="00C859C8">
              <w:rPr>
                <w:rFonts w:ascii="Times New Roman" w:hAnsi="Times New Roman"/>
                <w:color w:val="000000"/>
                <w:sz w:val="28"/>
                <w:szCs w:val="28"/>
              </w:rPr>
              <w:t>10. 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 (руб</w:t>
            </w:r>
            <w:r w:rsidR="002426A2">
              <w:rPr>
                <w:rFonts w:ascii="Times New Roman" w:hAnsi="Times New Roman"/>
                <w:color w:val="000000"/>
                <w:sz w:val="28"/>
                <w:szCs w:val="28"/>
              </w:rPr>
              <w:t>.</w:t>
            </w:r>
            <w:r w:rsidR="00C859C8">
              <w:rPr>
                <w:rFonts w:ascii="Times New Roman" w:hAnsi="Times New Roman"/>
                <w:color w:val="000000"/>
                <w:sz w:val="28"/>
                <w:szCs w:val="28"/>
              </w:rPr>
              <w:t>):</w:t>
            </w:r>
            <w:r w:rsidR="00C859C8">
              <w:rPr>
                <w:rFonts w:ascii="Times New Roman" w:hAnsi="Times New Roman"/>
                <w:color w:val="000000"/>
                <w:sz w:val="28"/>
                <w:szCs w:val="28"/>
              </w:rPr>
              <w:br/>
            </w:r>
            <w:r w:rsidR="00C859C8">
              <w:rPr>
                <w:rFonts w:ascii="Times New Roman" w:hAnsi="Times New Roman"/>
                <w:color w:val="000000"/>
                <w:sz w:val="28"/>
                <w:szCs w:val="28"/>
              </w:rPr>
              <w:lastRenderedPageBreak/>
              <w:t>2019 год - 27854;</w:t>
            </w:r>
            <w:r w:rsidR="00C859C8">
              <w:rPr>
                <w:rFonts w:ascii="Times New Roman" w:hAnsi="Times New Roman"/>
                <w:color w:val="000000"/>
                <w:sz w:val="28"/>
                <w:szCs w:val="28"/>
              </w:rPr>
              <w:br/>
              <w:t>2020 год - 29604;</w:t>
            </w:r>
            <w:r w:rsidR="00C859C8">
              <w:rPr>
                <w:rFonts w:ascii="Times New Roman" w:hAnsi="Times New Roman"/>
                <w:color w:val="000000"/>
                <w:sz w:val="28"/>
                <w:szCs w:val="28"/>
              </w:rPr>
              <w:br/>
              <w:t>2021 год - 31193;</w:t>
            </w:r>
            <w:r w:rsidR="00C859C8">
              <w:rPr>
                <w:rFonts w:ascii="Times New Roman" w:hAnsi="Times New Roman"/>
                <w:color w:val="000000"/>
                <w:sz w:val="28"/>
                <w:szCs w:val="28"/>
              </w:rPr>
              <w:br/>
              <w:t>2022 год - 33084;</w:t>
            </w:r>
            <w:r w:rsidR="00C859C8">
              <w:rPr>
                <w:rFonts w:ascii="Times New Roman" w:hAnsi="Times New Roman"/>
                <w:color w:val="000000"/>
                <w:sz w:val="28"/>
                <w:szCs w:val="28"/>
              </w:rPr>
              <w:br/>
              <w:t>2023 год - 33986.</w:t>
            </w:r>
            <w:r w:rsidR="00C859C8">
              <w:rPr>
                <w:rFonts w:ascii="Times New Roman" w:hAnsi="Times New Roman"/>
                <w:color w:val="000000"/>
                <w:sz w:val="28"/>
                <w:szCs w:val="28"/>
              </w:rPr>
              <w:br/>
            </w:r>
          </w:p>
        </w:tc>
      </w:tr>
      <w:tr w:rsidR="00C859C8" w:rsidTr="000E4602">
        <w:tblPrEx>
          <w:tblCellMar>
            <w:top w:w="0" w:type="dxa"/>
            <w:bottom w:w="0" w:type="dxa"/>
          </w:tblCellMar>
        </w:tblPrEx>
        <w:trPr>
          <w:gridAfter w:val="3"/>
          <w:wAfter w:w="226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rsidP="00C859C8">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lastRenderedPageBreak/>
              <w:t>Сроки реализации государственной программы</w:t>
            </w:r>
          </w:p>
        </w:tc>
        <w:tc>
          <w:tcPr>
            <w:tcW w:w="49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rsidP="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01.01.2019 - 31.12.2023</w:t>
            </w:r>
          </w:p>
        </w:tc>
      </w:tr>
      <w:tr w:rsidR="00C859C8" w:rsidTr="000E4602">
        <w:tblPrEx>
          <w:tblCellMar>
            <w:top w:w="0" w:type="dxa"/>
            <w:bottom w:w="0" w:type="dxa"/>
          </w:tblCellMar>
        </w:tblPrEx>
        <w:trPr>
          <w:gridAfter w:val="3"/>
          <w:wAfter w:w="226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rsidP="00C859C8">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Объем финансового обеспечения государственной программы</w:t>
            </w:r>
          </w:p>
        </w:tc>
        <w:tc>
          <w:tcPr>
            <w:tcW w:w="49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rsidP="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Объемы финансового обеспечения программы 3519210.16 тыс. рублей</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в том числе:</w:t>
            </w:r>
            <w:r>
              <w:rPr>
                <w:rFonts w:ascii="Times New Roman" w:hAnsi="Times New Roman"/>
                <w:color w:val="000000"/>
                <w:sz w:val="28"/>
                <w:szCs w:val="28"/>
              </w:rPr>
              <w:br/>
              <w:t>2019 год - 1245637.15 тыс. рублей;</w:t>
            </w:r>
            <w:r>
              <w:rPr>
                <w:rFonts w:ascii="Times New Roman" w:hAnsi="Times New Roman"/>
                <w:color w:val="000000"/>
                <w:sz w:val="28"/>
                <w:szCs w:val="28"/>
              </w:rPr>
              <w:br/>
              <w:t>2020 год - 1130850.55 тыс. рублей;</w:t>
            </w:r>
            <w:r>
              <w:rPr>
                <w:rFonts w:ascii="Times New Roman" w:hAnsi="Times New Roman"/>
                <w:color w:val="000000"/>
                <w:sz w:val="28"/>
                <w:szCs w:val="28"/>
              </w:rPr>
              <w:br/>
              <w:t>2021 год - 1013299.78 тыс. рублей;</w:t>
            </w:r>
            <w:r>
              <w:rPr>
                <w:rFonts w:ascii="Times New Roman" w:hAnsi="Times New Roman"/>
                <w:color w:val="000000"/>
                <w:sz w:val="28"/>
                <w:szCs w:val="28"/>
              </w:rPr>
              <w:br/>
              <w:t>2022 год - 36060.00 тыс. рублей;</w:t>
            </w:r>
            <w:r>
              <w:rPr>
                <w:rFonts w:ascii="Times New Roman" w:hAnsi="Times New Roman"/>
                <w:color w:val="000000"/>
                <w:sz w:val="28"/>
                <w:szCs w:val="28"/>
              </w:rPr>
              <w:br/>
              <w:t>2023 год - 93362.68 тыс. рублей;</w:t>
            </w:r>
            <w:r>
              <w:rPr>
                <w:rFonts w:ascii="Times New Roman" w:hAnsi="Times New Roman"/>
                <w:color w:val="000000"/>
                <w:sz w:val="28"/>
                <w:szCs w:val="28"/>
              </w:rPr>
              <w:br/>
              <w:t>а) за счет средств республиканского бюджета Карачаево-Черкесской Ре</w:t>
            </w:r>
            <w:r w:rsidR="002426A2">
              <w:rPr>
                <w:rFonts w:ascii="Times New Roman" w:hAnsi="Times New Roman"/>
                <w:color w:val="000000"/>
                <w:sz w:val="28"/>
                <w:szCs w:val="28"/>
              </w:rPr>
              <w:t>с</w:t>
            </w:r>
            <w:r>
              <w:rPr>
                <w:rFonts w:ascii="Times New Roman" w:hAnsi="Times New Roman"/>
                <w:color w:val="000000"/>
                <w:sz w:val="28"/>
                <w:szCs w:val="28"/>
              </w:rPr>
              <w:t>публики - 670399.16 тыс. рублей, в том числе по годам:</w:t>
            </w:r>
            <w:r>
              <w:rPr>
                <w:rFonts w:ascii="Times New Roman" w:hAnsi="Times New Roman"/>
                <w:color w:val="000000"/>
                <w:sz w:val="28"/>
                <w:szCs w:val="28"/>
              </w:rPr>
              <w:br/>
              <w:t>2019 год - 200709.75 тыс. рублей;</w:t>
            </w:r>
            <w:r>
              <w:rPr>
                <w:rFonts w:ascii="Times New Roman" w:hAnsi="Times New Roman"/>
                <w:color w:val="000000"/>
                <w:sz w:val="28"/>
                <w:szCs w:val="28"/>
              </w:rPr>
              <w:br/>
            </w:r>
            <w:proofErr w:type="gramStart"/>
            <w:r>
              <w:rPr>
                <w:rFonts w:ascii="Times New Roman" w:hAnsi="Times New Roman"/>
                <w:color w:val="000000"/>
                <w:sz w:val="28"/>
                <w:szCs w:val="28"/>
              </w:rPr>
              <w:t>2020 год - 197129.15 тыс. рублей;</w:t>
            </w:r>
            <w:r>
              <w:rPr>
                <w:rFonts w:ascii="Times New Roman" w:hAnsi="Times New Roman"/>
                <w:color w:val="000000"/>
                <w:sz w:val="28"/>
                <w:szCs w:val="28"/>
              </w:rPr>
              <w:br/>
              <w:t>2021 год - 191251.68 тыс. рублей;</w:t>
            </w:r>
            <w:r>
              <w:rPr>
                <w:rFonts w:ascii="Times New Roman" w:hAnsi="Times New Roman"/>
                <w:color w:val="000000"/>
                <w:sz w:val="28"/>
                <w:szCs w:val="28"/>
              </w:rPr>
              <w:br/>
              <w:t>2022 год - 36060.00 тыс. рублей;</w:t>
            </w:r>
            <w:r>
              <w:rPr>
                <w:rFonts w:ascii="Times New Roman" w:hAnsi="Times New Roman"/>
                <w:color w:val="000000"/>
                <w:sz w:val="28"/>
                <w:szCs w:val="28"/>
              </w:rPr>
              <w:br/>
              <w:t>2023 год - 45248.58 тыс. рублей;</w:t>
            </w:r>
            <w:r>
              <w:rPr>
                <w:rFonts w:ascii="Times New Roman" w:hAnsi="Times New Roman"/>
                <w:color w:val="000000"/>
                <w:sz w:val="28"/>
                <w:szCs w:val="28"/>
              </w:rPr>
              <w:br/>
              <w:t>б) за счет средств федерального бюджета (по согласованию) - 2848811.00 тыс. рублей, в том числе по годам:</w:t>
            </w:r>
            <w:r>
              <w:rPr>
                <w:rFonts w:ascii="Times New Roman" w:hAnsi="Times New Roman"/>
                <w:color w:val="000000"/>
                <w:sz w:val="28"/>
                <w:szCs w:val="28"/>
              </w:rPr>
              <w:br/>
              <w:t>2019 год - 1044927.40 тыс. рублей;</w:t>
            </w:r>
            <w:r>
              <w:rPr>
                <w:rFonts w:ascii="Times New Roman" w:hAnsi="Times New Roman"/>
                <w:color w:val="000000"/>
                <w:sz w:val="28"/>
                <w:szCs w:val="28"/>
              </w:rPr>
              <w:br/>
              <w:t>2020 год - 933721.40 тыс. рублей;</w:t>
            </w:r>
            <w:r>
              <w:rPr>
                <w:rFonts w:ascii="Times New Roman" w:hAnsi="Times New Roman"/>
                <w:color w:val="000000"/>
                <w:sz w:val="28"/>
                <w:szCs w:val="28"/>
              </w:rPr>
              <w:br/>
              <w:t>2021 год - 822048.10 тыс. рублей;</w:t>
            </w:r>
            <w:proofErr w:type="gramEnd"/>
            <w:r>
              <w:rPr>
                <w:rFonts w:ascii="Times New Roman" w:hAnsi="Times New Roman"/>
                <w:color w:val="000000"/>
                <w:sz w:val="28"/>
                <w:szCs w:val="28"/>
              </w:rPr>
              <w:br/>
              <w:t>2023 год - 48114.10 тыс. рублей;</w:t>
            </w:r>
            <w:r>
              <w:rPr>
                <w:rFonts w:ascii="Times New Roman" w:hAnsi="Times New Roman"/>
                <w:color w:val="000000"/>
                <w:sz w:val="28"/>
                <w:szCs w:val="28"/>
              </w:rPr>
              <w:br/>
            </w:r>
          </w:p>
        </w:tc>
      </w:tr>
      <w:tr w:rsidR="00C859C8" w:rsidTr="000E4602">
        <w:tblPrEx>
          <w:tblCellMar>
            <w:top w:w="0" w:type="dxa"/>
            <w:bottom w:w="0" w:type="dxa"/>
          </w:tblCellMar>
        </w:tblPrEx>
        <w:trPr>
          <w:gridAfter w:val="3"/>
          <w:wAfter w:w="226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rsidP="00C859C8">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Ожидаемые результаты реализации государственной программы</w:t>
            </w:r>
          </w:p>
        </w:tc>
        <w:tc>
          <w:tcPr>
            <w:tcW w:w="49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rsidP="00C859C8">
            <w:pPr>
              <w:widowControl w:val="0"/>
              <w:autoSpaceDE w:val="0"/>
              <w:autoSpaceDN w:val="0"/>
              <w:adjustRightInd w:val="0"/>
              <w:spacing w:after="0" w:line="240" w:lineRule="auto"/>
              <w:rPr>
                <w:rFonts w:ascii="Arial" w:hAnsi="Arial" w:cs="Arial"/>
                <w:sz w:val="24"/>
                <w:szCs w:val="24"/>
              </w:rPr>
            </w:pPr>
            <w:proofErr w:type="gramStart"/>
            <w:r>
              <w:rPr>
                <w:rFonts w:ascii="Times New Roman" w:hAnsi="Times New Roman"/>
                <w:color w:val="000000"/>
                <w:sz w:val="28"/>
                <w:szCs w:val="28"/>
              </w:rPr>
              <w:t xml:space="preserve">Индекс производительности труда 103 %; </w:t>
            </w:r>
            <w:r>
              <w:rPr>
                <w:rFonts w:ascii="Times New Roman" w:hAnsi="Times New Roman"/>
                <w:color w:val="000000"/>
                <w:sz w:val="28"/>
                <w:szCs w:val="28"/>
              </w:rPr>
              <w:br/>
              <w:t xml:space="preserve">Индекс производства напитков (в сопоставимых ценах) к предыдущему году 102,7 %; </w:t>
            </w:r>
            <w:r>
              <w:rPr>
                <w:rFonts w:ascii="Times New Roman" w:hAnsi="Times New Roman"/>
                <w:color w:val="000000"/>
                <w:sz w:val="28"/>
                <w:szCs w:val="28"/>
              </w:rPr>
              <w:br/>
              <w:t xml:space="preserve">Индекс производства пищевых продуктов, включая напитки    (в  сопоставимых  ценах) 102,3 %; </w:t>
            </w:r>
            <w:r>
              <w:rPr>
                <w:rFonts w:ascii="Times New Roman" w:hAnsi="Times New Roman"/>
                <w:color w:val="000000"/>
                <w:sz w:val="28"/>
                <w:szCs w:val="28"/>
              </w:rPr>
              <w:br/>
              <w:t xml:space="preserve">Индекс производства продукции животноводства (в сопоставимых ценах) 101,1 %; </w:t>
            </w:r>
            <w:r>
              <w:rPr>
                <w:rFonts w:ascii="Times New Roman" w:hAnsi="Times New Roman"/>
                <w:color w:val="000000"/>
                <w:sz w:val="28"/>
                <w:szCs w:val="28"/>
              </w:rPr>
              <w:br/>
              <w:t xml:space="preserve">Индекс производства продукции </w:t>
            </w:r>
            <w:r>
              <w:rPr>
                <w:rFonts w:ascii="Times New Roman" w:hAnsi="Times New Roman"/>
                <w:color w:val="000000"/>
                <w:sz w:val="28"/>
                <w:szCs w:val="28"/>
              </w:rPr>
              <w:lastRenderedPageBreak/>
              <w:t xml:space="preserve">растениеводства (в сопоставимых ценах) 101,5 %; </w:t>
            </w:r>
            <w:r>
              <w:rPr>
                <w:rFonts w:ascii="Times New Roman" w:hAnsi="Times New Roman"/>
                <w:color w:val="000000"/>
                <w:sz w:val="28"/>
                <w:szCs w:val="28"/>
              </w:rPr>
              <w:br/>
              <w:t>Индекс производства продукции сельского хозяйства в хозяйствах всех категорий (в сопоставимых ценах) 101,3 %;</w:t>
            </w:r>
            <w:proofErr w:type="gramEnd"/>
            <w:r>
              <w:rPr>
                <w:rFonts w:ascii="Times New Roman" w:hAnsi="Times New Roman"/>
                <w:color w:val="000000"/>
                <w:sz w:val="28"/>
                <w:szCs w:val="28"/>
              </w:rPr>
              <w:t xml:space="preserve"> </w:t>
            </w:r>
            <w:r>
              <w:rPr>
                <w:rFonts w:ascii="Times New Roman" w:hAnsi="Times New Roman"/>
                <w:color w:val="000000"/>
                <w:sz w:val="28"/>
                <w:szCs w:val="28"/>
              </w:rPr>
              <w:br/>
              <w:t xml:space="preserve">Количество высокопроизводительных рабочих мест 217 ед.; </w:t>
            </w:r>
            <w:r>
              <w:rPr>
                <w:rFonts w:ascii="Times New Roman" w:hAnsi="Times New Roman"/>
                <w:color w:val="000000"/>
                <w:sz w:val="28"/>
                <w:szCs w:val="28"/>
              </w:rPr>
              <w:br/>
              <w:t>Располагаемые ресурсы домашних хозяйств (в среднем на 1 члена домашнего хозяйства в месяц) в сельской местности 15700 руб</w:t>
            </w:r>
            <w:r w:rsidR="00E576B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color w:val="000000"/>
                <w:sz w:val="28"/>
                <w:szCs w:val="28"/>
              </w:rPr>
              <w:br/>
              <w:t xml:space="preserve">Рентабельность сельскохозяйственных организаций (с учетом  субсидий) 15,8 %; </w:t>
            </w:r>
            <w:r>
              <w:rPr>
                <w:rFonts w:ascii="Times New Roman" w:hAnsi="Times New Roman"/>
                <w:color w:val="000000"/>
                <w:sz w:val="28"/>
                <w:szCs w:val="28"/>
              </w:rPr>
              <w:b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 33986 руб</w:t>
            </w:r>
            <w:r w:rsidR="00E576BF">
              <w:rPr>
                <w:rFonts w:ascii="Times New Roman" w:hAnsi="Times New Roman"/>
                <w:color w:val="000000"/>
                <w:sz w:val="28"/>
                <w:szCs w:val="28"/>
              </w:rPr>
              <w:t>лей</w:t>
            </w:r>
            <w:r>
              <w:rPr>
                <w:rFonts w:ascii="Times New Roman" w:hAnsi="Times New Roman"/>
                <w:color w:val="000000"/>
                <w:sz w:val="28"/>
                <w:szCs w:val="28"/>
              </w:rPr>
              <w:t>.</w:t>
            </w:r>
            <w:r>
              <w:rPr>
                <w:rFonts w:ascii="Times New Roman" w:hAnsi="Times New Roman"/>
                <w:color w:val="000000"/>
                <w:sz w:val="28"/>
                <w:szCs w:val="28"/>
              </w:rPr>
              <w:br/>
            </w:r>
          </w:p>
        </w:tc>
      </w:tr>
    </w:tbl>
    <w:p w:rsidR="00F87198" w:rsidRDefault="00F94A6B" w:rsidP="00621E62">
      <w:pPr>
        <w:spacing w:after="0" w:line="240" w:lineRule="auto"/>
        <w:rPr>
          <w:rFonts w:ascii="Arial" w:hAnsi="Arial" w:cs="Arial"/>
          <w:sz w:val="10"/>
          <w:szCs w:val="10"/>
        </w:rPr>
      </w:pPr>
      <w:r>
        <w:rPr>
          <w:rFonts w:ascii="Arial" w:hAnsi="Arial" w:cs="Arial"/>
          <w:sz w:val="10"/>
          <w:szCs w:val="10"/>
        </w:rPr>
        <w:lastRenderedPageBreak/>
        <w:br/>
      </w:r>
      <w:r>
        <w:rPr>
          <w:rFonts w:ascii="Arial" w:hAnsi="Arial" w:cs="Arial"/>
          <w:sz w:val="10"/>
          <w:szCs w:val="10"/>
        </w:rPr>
        <w:br/>
      </w:r>
    </w:p>
    <w:p w:rsidR="00F87198" w:rsidRPr="00540041" w:rsidRDefault="00F87198" w:rsidP="00F87198">
      <w:pPr>
        <w:spacing w:after="0" w:line="240" w:lineRule="auto"/>
        <w:jc w:val="center"/>
        <w:rPr>
          <w:rFonts w:ascii="Times New Roman" w:hAnsi="Times New Roman"/>
          <w:b/>
          <w:sz w:val="28"/>
          <w:szCs w:val="28"/>
        </w:rPr>
      </w:pPr>
    </w:p>
    <w:p w:rsidR="00F87198" w:rsidRPr="006A7692" w:rsidRDefault="00F87198" w:rsidP="00F87198">
      <w:pPr>
        <w:pStyle w:val="a5"/>
        <w:spacing w:line="276" w:lineRule="auto"/>
        <w:ind w:firstLine="708"/>
        <w:jc w:val="both"/>
        <w:rPr>
          <w:rFonts w:ascii="Times New Roman" w:hAnsi="Times New Roman"/>
          <w:b/>
          <w:sz w:val="28"/>
          <w:szCs w:val="28"/>
        </w:rPr>
      </w:pPr>
      <w:r w:rsidRPr="00540041">
        <w:rPr>
          <w:rFonts w:ascii="Times New Roman" w:hAnsi="Times New Roman"/>
          <w:b/>
          <w:sz w:val="28"/>
          <w:szCs w:val="28"/>
        </w:rPr>
        <w:t>1. Характеристика</w:t>
      </w:r>
      <w:r>
        <w:rPr>
          <w:rFonts w:ascii="Times New Roman" w:hAnsi="Times New Roman"/>
          <w:b/>
          <w:sz w:val="28"/>
          <w:szCs w:val="28"/>
        </w:rPr>
        <w:t xml:space="preserve"> текущего состояния </w:t>
      </w:r>
      <w:r w:rsidRPr="006A7692">
        <w:rPr>
          <w:rFonts w:ascii="Times New Roman" w:hAnsi="Times New Roman"/>
          <w:b/>
          <w:sz w:val="28"/>
          <w:szCs w:val="28"/>
        </w:rPr>
        <w:t>агропромышленного комплекса Карачаево-Черкесской Республики</w:t>
      </w:r>
      <w:r>
        <w:rPr>
          <w:rFonts w:ascii="Times New Roman" w:hAnsi="Times New Roman"/>
          <w:b/>
          <w:sz w:val="28"/>
          <w:szCs w:val="28"/>
        </w:rPr>
        <w:t>, основные показатели и анализ социальных, финансово-экономических рисков</w:t>
      </w:r>
      <w:r w:rsidRPr="006A7692">
        <w:rPr>
          <w:rFonts w:ascii="Times New Roman" w:hAnsi="Times New Roman"/>
          <w:b/>
          <w:sz w:val="28"/>
          <w:szCs w:val="28"/>
        </w:rPr>
        <w:t xml:space="preserve"> </w:t>
      </w:r>
    </w:p>
    <w:p w:rsidR="00F87198" w:rsidRPr="00540041" w:rsidRDefault="00F87198" w:rsidP="00F87198">
      <w:pPr>
        <w:spacing w:after="0" w:line="240" w:lineRule="auto"/>
        <w:jc w:val="center"/>
        <w:rPr>
          <w:rFonts w:ascii="Times New Roman" w:hAnsi="Times New Roman"/>
          <w:b/>
          <w:sz w:val="28"/>
          <w:szCs w:val="28"/>
        </w:rPr>
      </w:pPr>
    </w:p>
    <w:p w:rsidR="00F87198" w:rsidRPr="00540041" w:rsidRDefault="00F87198" w:rsidP="00F87198">
      <w:pPr>
        <w:spacing w:after="0" w:line="240" w:lineRule="auto"/>
        <w:jc w:val="both"/>
        <w:rPr>
          <w:rFonts w:ascii="Times New Roman" w:hAnsi="Times New Roman"/>
          <w:sz w:val="16"/>
          <w:szCs w:val="16"/>
        </w:rPr>
      </w:pPr>
    </w:p>
    <w:p w:rsidR="00F87198" w:rsidRPr="00540041" w:rsidRDefault="00F87198" w:rsidP="00F87198">
      <w:pPr>
        <w:spacing w:after="0" w:line="240" w:lineRule="auto"/>
        <w:ind w:firstLine="709"/>
        <w:jc w:val="both"/>
        <w:rPr>
          <w:rFonts w:ascii="Times New Roman" w:hAnsi="Times New Roman"/>
          <w:sz w:val="28"/>
          <w:szCs w:val="28"/>
        </w:rPr>
      </w:pPr>
      <w:r w:rsidRPr="00540041">
        <w:rPr>
          <w:rFonts w:ascii="Times New Roman" w:hAnsi="Times New Roman"/>
          <w:sz w:val="28"/>
          <w:szCs w:val="28"/>
        </w:rPr>
        <w:t xml:space="preserve">Государственная программа </w:t>
      </w:r>
      <w:r w:rsidR="002426A2">
        <w:rPr>
          <w:rFonts w:ascii="Times New Roman" w:hAnsi="Times New Roman"/>
          <w:sz w:val="28"/>
          <w:szCs w:val="28"/>
        </w:rPr>
        <w:t>«</w:t>
      </w:r>
      <w:r w:rsidRPr="00540041">
        <w:rPr>
          <w:rFonts w:ascii="Times New Roman" w:hAnsi="Times New Roman"/>
          <w:sz w:val="28"/>
          <w:szCs w:val="28"/>
        </w:rPr>
        <w:t>Развитие сельского хозяйства Карачаево-Черкесской Республики</w:t>
      </w:r>
      <w:r w:rsidR="002426A2">
        <w:rPr>
          <w:rFonts w:ascii="Times New Roman" w:hAnsi="Times New Roman"/>
          <w:sz w:val="28"/>
          <w:szCs w:val="28"/>
        </w:rPr>
        <w:t>»</w:t>
      </w:r>
      <w:r w:rsidRPr="00540041">
        <w:rPr>
          <w:rFonts w:ascii="Times New Roman" w:hAnsi="Times New Roman"/>
          <w:sz w:val="28"/>
          <w:szCs w:val="28"/>
        </w:rPr>
        <w:t xml:space="preserve"> (далее - Программа) разработана в соответствии с перечнем государственных программ Карачаево-Черкесской Республики, утвержденным распоряжением Правительства Карачаево-Черкесской </w:t>
      </w:r>
      <w:r w:rsidRPr="00263C0D">
        <w:rPr>
          <w:rFonts w:ascii="Times New Roman" w:hAnsi="Times New Roman"/>
          <w:sz w:val="28"/>
          <w:szCs w:val="28"/>
        </w:rPr>
        <w:t>Республики от 24.10.2018 № 501-р.</w:t>
      </w:r>
    </w:p>
    <w:p w:rsidR="00F87198" w:rsidRPr="00540041" w:rsidRDefault="00F87198" w:rsidP="00F87198">
      <w:pPr>
        <w:spacing w:after="0" w:line="240" w:lineRule="auto"/>
        <w:ind w:firstLine="708"/>
        <w:jc w:val="both"/>
        <w:rPr>
          <w:rFonts w:ascii="Times New Roman" w:hAnsi="Times New Roman"/>
          <w:sz w:val="28"/>
          <w:szCs w:val="28"/>
        </w:rPr>
      </w:pPr>
      <w:r w:rsidRPr="00540041">
        <w:rPr>
          <w:rFonts w:ascii="Times New Roman" w:hAnsi="Times New Roman"/>
          <w:sz w:val="28"/>
          <w:szCs w:val="28"/>
        </w:rPr>
        <w:t xml:space="preserve">Программа основана на Государственной программе развития сельского хозяйства и регулирования рынков сельскохозяйственной продукции, сырья и продовольствия на 2013-2020 годы, утвержденной постановлением Правительства Российской Федерации от 14.07.2012 № 717 (далее – Государственная программа). </w:t>
      </w:r>
    </w:p>
    <w:p w:rsidR="00F87198" w:rsidRPr="00540041" w:rsidRDefault="00F87198" w:rsidP="00F87198">
      <w:pPr>
        <w:spacing w:after="0" w:line="240" w:lineRule="auto"/>
        <w:ind w:firstLine="708"/>
        <w:jc w:val="both"/>
        <w:rPr>
          <w:rFonts w:ascii="Times New Roman" w:hAnsi="Times New Roman"/>
          <w:sz w:val="28"/>
          <w:szCs w:val="28"/>
        </w:rPr>
      </w:pPr>
      <w:r w:rsidRPr="00540041">
        <w:rPr>
          <w:rFonts w:ascii="Times New Roman" w:hAnsi="Times New Roman"/>
          <w:sz w:val="28"/>
          <w:szCs w:val="28"/>
        </w:rPr>
        <w:t>Соответствует положениям основных стратегических документов в области развития агропромышленного комплекса, включая:</w:t>
      </w:r>
    </w:p>
    <w:p w:rsidR="00F87198" w:rsidRPr="00540041" w:rsidRDefault="00F87198" w:rsidP="00F87198">
      <w:pPr>
        <w:spacing w:after="0" w:line="240" w:lineRule="auto"/>
        <w:jc w:val="both"/>
        <w:rPr>
          <w:rFonts w:ascii="Times New Roman" w:hAnsi="Times New Roman"/>
          <w:sz w:val="28"/>
          <w:szCs w:val="28"/>
        </w:rPr>
      </w:pPr>
      <w:r w:rsidRPr="00540041">
        <w:rPr>
          <w:rFonts w:ascii="Times New Roman" w:hAnsi="Times New Roman"/>
          <w:sz w:val="28"/>
          <w:szCs w:val="28"/>
        </w:rPr>
        <w:tab/>
        <w:t xml:space="preserve">Федеральный закон </w:t>
      </w:r>
      <w:r w:rsidR="002426A2">
        <w:rPr>
          <w:rFonts w:ascii="Times New Roman" w:hAnsi="Times New Roman"/>
          <w:sz w:val="28"/>
          <w:szCs w:val="28"/>
        </w:rPr>
        <w:t>«</w:t>
      </w:r>
      <w:r w:rsidRPr="00540041">
        <w:rPr>
          <w:rFonts w:ascii="Times New Roman" w:hAnsi="Times New Roman"/>
          <w:sz w:val="28"/>
          <w:szCs w:val="28"/>
        </w:rPr>
        <w:t>О развитии сельского хозяйства</w:t>
      </w:r>
      <w:r w:rsidR="002426A2">
        <w:rPr>
          <w:rFonts w:ascii="Times New Roman" w:hAnsi="Times New Roman"/>
          <w:sz w:val="28"/>
          <w:szCs w:val="28"/>
        </w:rPr>
        <w:t>»</w:t>
      </w:r>
      <w:r w:rsidRPr="00540041">
        <w:rPr>
          <w:rFonts w:ascii="Times New Roman" w:hAnsi="Times New Roman"/>
          <w:sz w:val="28"/>
          <w:szCs w:val="28"/>
        </w:rPr>
        <w:t xml:space="preserve">; </w:t>
      </w:r>
    </w:p>
    <w:p w:rsidR="00F87198" w:rsidRPr="00540041" w:rsidRDefault="00F87198" w:rsidP="00F87198">
      <w:pPr>
        <w:spacing w:after="0" w:line="240" w:lineRule="auto"/>
        <w:ind w:firstLine="708"/>
        <w:jc w:val="both"/>
        <w:rPr>
          <w:rFonts w:ascii="Times New Roman" w:hAnsi="Times New Roman"/>
          <w:sz w:val="28"/>
          <w:szCs w:val="28"/>
        </w:rPr>
      </w:pPr>
      <w:r w:rsidRPr="00540041">
        <w:rPr>
          <w:rFonts w:ascii="Times New Roman" w:hAnsi="Times New Roman"/>
          <w:sz w:val="28"/>
          <w:szCs w:val="28"/>
        </w:rPr>
        <w:t xml:space="preserve">Федеральный закон </w:t>
      </w:r>
      <w:r w:rsidR="002426A2">
        <w:rPr>
          <w:rFonts w:ascii="Times New Roman" w:hAnsi="Times New Roman"/>
          <w:sz w:val="28"/>
          <w:szCs w:val="28"/>
        </w:rPr>
        <w:t>«</w:t>
      </w:r>
      <w:r w:rsidRPr="00540041">
        <w:rPr>
          <w:rFonts w:ascii="Times New Roman" w:hAnsi="Times New Roman"/>
          <w:sz w:val="28"/>
          <w:szCs w:val="28"/>
        </w:rPr>
        <w:t xml:space="preserve">О государственной поддержке в сфере сельскохозяйственного страхования и о внесении изменений в Федеральный закон </w:t>
      </w:r>
      <w:r w:rsidR="002426A2">
        <w:rPr>
          <w:rFonts w:ascii="Times New Roman" w:hAnsi="Times New Roman"/>
          <w:sz w:val="28"/>
          <w:szCs w:val="28"/>
        </w:rPr>
        <w:t>«</w:t>
      </w:r>
      <w:r w:rsidRPr="00540041">
        <w:rPr>
          <w:rFonts w:ascii="Times New Roman" w:hAnsi="Times New Roman"/>
          <w:sz w:val="28"/>
          <w:szCs w:val="28"/>
        </w:rPr>
        <w:t>О развитии сельского хозяйства</w:t>
      </w:r>
      <w:r w:rsidR="002426A2">
        <w:rPr>
          <w:rFonts w:ascii="Times New Roman" w:hAnsi="Times New Roman"/>
          <w:sz w:val="28"/>
          <w:szCs w:val="28"/>
        </w:rPr>
        <w:t>»</w:t>
      </w:r>
      <w:r w:rsidRPr="00540041">
        <w:rPr>
          <w:rFonts w:ascii="Times New Roman" w:hAnsi="Times New Roman"/>
          <w:sz w:val="28"/>
          <w:szCs w:val="28"/>
        </w:rPr>
        <w:t xml:space="preserve">; </w:t>
      </w:r>
    </w:p>
    <w:p w:rsidR="00F87198" w:rsidRPr="00540041" w:rsidRDefault="00F87198" w:rsidP="00F87198">
      <w:pPr>
        <w:spacing w:after="0" w:line="240" w:lineRule="auto"/>
        <w:ind w:firstLine="708"/>
        <w:jc w:val="both"/>
        <w:rPr>
          <w:rFonts w:ascii="Times New Roman" w:hAnsi="Times New Roman"/>
          <w:sz w:val="28"/>
          <w:szCs w:val="28"/>
        </w:rPr>
      </w:pPr>
      <w:r w:rsidRPr="00540041">
        <w:rPr>
          <w:rFonts w:ascii="Times New Roman" w:hAnsi="Times New Roman"/>
          <w:sz w:val="28"/>
          <w:szCs w:val="28"/>
        </w:rPr>
        <w:lastRenderedPageBreak/>
        <w:t xml:space="preserve">Федеральный закон </w:t>
      </w:r>
      <w:r w:rsidR="002426A2">
        <w:rPr>
          <w:rFonts w:ascii="Times New Roman" w:hAnsi="Times New Roman"/>
          <w:sz w:val="28"/>
          <w:szCs w:val="28"/>
        </w:rPr>
        <w:t>«</w:t>
      </w:r>
      <w:r w:rsidRPr="00540041">
        <w:rPr>
          <w:rFonts w:ascii="Times New Roman" w:hAnsi="Times New Roman"/>
          <w:sz w:val="28"/>
          <w:szCs w:val="28"/>
        </w:rPr>
        <w:t>О сельскохозяйственной кооперации</w:t>
      </w:r>
      <w:r w:rsidR="002426A2">
        <w:rPr>
          <w:rFonts w:ascii="Times New Roman" w:hAnsi="Times New Roman"/>
          <w:sz w:val="28"/>
          <w:szCs w:val="28"/>
        </w:rPr>
        <w:t>»</w:t>
      </w:r>
      <w:r w:rsidRPr="00540041">
        <w:rPr>
          <w:rFonts w:ascii="Times New Roman" w:hAnsi="Times New Roman"/>
          <w:sz w:val="28"/>
          <w:szCs w:val="28"/>
        </w:rPr>
        <w:t>;</w:t>
      </w:r>
    </w:p>
    <w:p w:rsidR="00F87198" w:rsidRPr="00540041" w:rsidRDefault="00F87198" w:rsidP="00F87198">
      <w:pPr>
        <w:spacing w:after="0" w:line="240" w:lineRule="auto"/>
        <w:ind w:firstLine="708"/>
        <w:jc w:val="both"/>
        <w:rPr>
          <w:rFonts w:ascii="Times New Roman" w:hAnsi="Times New Roman"/>
          <w:sz w:val="28"/>
          <w:szCs w:val="28"/>
        </w:rPr>
      </w:pPr>
      <w:r w:rsidRPr="00540041">
        <w:rPr>
          <w:rFonts w:ascii="Times New Roman" w:hAnsi="Times New Roman"/>
          <w:sz w:val="28"/>
          <w:szCs w:val="28"/>
        </w:rPr>
        <w:t xml:space="preserve">Федеральный закон </w:t>
      </w:r>
      <w:r w:rsidR="002426A2">
        <w:rPr>
          <w:rFonts w:ascii="Times New Roman" w:hAnsi="Times New Roman"/>
          <w:sz w:val="28"/>
          <w:szCs w:val="28"/>
        </w:rPr>
        <w:t>«</w:t>
      </w:r>
      <w:r w:rsidRPr="00540041">
        <w:rPr>
          <w:rFonts w:ascii="Times New Roman" w:hAnsi="Times New Roman"/>
          <w:sz w:val="28"/>
          <w:szCs w:val="28"/>
        </w:rPr>
        <w:t>О крестьянском (фермерском) хозяйстве</w:t>
      </w:r>
      <w:r w:rsidR="002426A2">
        <w:rPr>
          <w:rFonts w:ascii="Times New Roman" w:hAnsi="Times New Roman"/>
          <w:sz w:val="28"/>
          <w:szCs w:val="28"/>
        </w:rPr>
        <w:t>»</w:t>
      </w:r>
      <w:r w:rsidRPr="00540041">
        <w:rPr>
          <w:rFonts w:ascii="Times New Roman" w:hAnsi="Times New Roman"/>
          <w:sz w:val="28"/>
          <w:szCs w:val="28"/>
        </w:rPr>
        <w:t>;</w:t>
      </w:r>
    </w:p>
    <w:p w:rsidR="00F87198" w:rsidRPr="00540041" w:rsidRDefault="00F87198" w:rsidP="00F87198">
      <w:pPr>
        <w:spacing w:after="0" w:line="240" w:lineRule="auto"/>
        <w:ind w:firstLine="708"/>
        <w:jc w:val="both"/>
        <w:rPr>
          <w:rFonts w:ascii="Times New Roman" w:hAnsi="Times New Roman"/>
          <w:sz w:val="28"/>
          <w:szCs w:val="28"/>
        </w:rPr>
      </w:pPr>
      <w:r w:rsidRPr="00540041">
        <w:rPr>
          <w:rFonts w:ascii="Times New Roman" w:hAnsi="Times New Roman"/>
          <w:sz w:val="28"/>
          <w:szCs w:val="28"/>
        </w:rPr>
        <w:t xml:space="preserve">Федеральный закон </w:t>
      </w:r>
      <w:r w:rsidR="002426A2">
        <w:rPr>
          <w:rFonts w:ascii="Times New Roman" w:hAnsi="Times New Roman"/>
          <w:sz w:val="28"/>
          <w:szCs w:val="28"/>
        </w:rPr>
        <w:t>«</w:t>
      </w:r>
      <w:r w:rsidRPr="00540041">
        <w:rPr>
          <w:rFonts w:ascii="Times New Roman" w:hAnsi="Times New Roman"/>
          <w:sz w:val="28"/>
          <w:szCs w:val="28"/>
        </w:rPr>
        <w:t>О личном подсобном хозяйстве</w:t>
      </w:r>
      <w:r w:rsidR="002426A2">
        <w:rPr>
          <w:rFonts w:ascii="Times New Roman" w:hAnsi="Times New Roman"/>
          <w:sz w:val="28"/>
          <w:szCs w:val="28"/>
        </w:rPr>
        <w:t>»</w:t>
      </w:r>
      <w:r w:rsidRPr="00540041">
        <w:rPr>
          <w:rFonts w:ascii="Times New Roman" w:hAnsi="Times New Roman"/>
          <w:sz w:val="28"/>
          <w:szCs w:val="28"/>
        </w:rPr>
        <w:t>;</w:t>
      </w:r>
    </w:p>
    <w:p w:rsidR="00F87198" w:rsidRPr="00540041" w:rsidRDefault="00F87198" w:rsidP="00F87198">
      <w:pPr>
        <w:spacing w:after="0" w:line="240" w:lineRule="auto"/>
        <w:ind w:firstLine="708"/>
        <w:jc w:val="both"/>
        <w:rPr>
          <w:rFonts w:ascii="Times New Roman" w:hAnsi="Times New Roman"/>
          <w:sz w:val="28"/>
          <w:szCs w:val="28"/>
        </w:rPr>
      </w:pPr>
      <w:r w:rsidRPr="00540041">
        <w:rPr>
          <w:rFonts w:ascii="Times New Roman" w:hAnsi="Times New Roman"/>
          <w:sz w:val="28"/>
          <w:szCs w:val="28"/>
        </w:rPr>
        <w:t xml:space="preserve">Федеральный закон </w:t>
      </w:r>
      <w:r w:rsidR="002426A2">
        <w:rPr>
          <w:rFonts w:ascii="Times New Roman" w:hAnsi="Times New Roman"/>
          <w:sz w:val="28"/>
          <w:szCs w:val="28"/>
        </w:rPr>
        <w:t>«</w:t>
      </w:r>
      <w:r w:rsidRPr="00540041">
        <w:rPr>
          <w:rFonts w:ascii="Times New Roman" w:hAnsi="Times New Roman"/>
          <w:sz w:val="28"/>
          <w:szCs w:val="28"/>
        </w:rPr>
        <w:t>О племенном животноводстве</w:t>
      </w:r>
      <w:r w:rsidR="002426A2">
        <w:rPr>
          <w:rFonts w:ascii="Times New Roman" w:hAnsi="Times New Roman"/>
          <w:sz w:val="28"/>
          <w:szCs w:val="28"/>
        </w:rPr>
        <w:t>»</w:t>
      </w:r>
      <w:r w:rsidRPr="00540041">
        <w:rPr>
          <w:rFonts w:ascii="Times New Roman" w:hAnsi="Times New Roman"/>
          <w:sz w:val="28"/>
          <w:szCs w:val="28"/>
        </w:rPr>
        <w:t>;</w:t>
      </w:r>
    </w:p>
    <w:p w:rsidR="00F87198" w:rsidRPr="00540041" w:rsidRDefault="00F87198" w:rsidP="00F87198">
      <w:pPr>
        <w:spacing w:after="0" w:line="240" w:lineRule="auto"/>
        <w:ind w:firstLine="708"/>
        <w:jc w:val="both"/>
        <w:rPr>
          <w:rFonts w:ascii="Times New Roman" w:hAnsi="Times New Roman"/>
          <w:sz w:val="28"/>
          <w:szCs w:val="28"/>
        </w:rPr>
      </w:pPr>
      <w:r w:rsidRPr="00540041">
        <w:rPr>
          <w:rFonts w:ascii="Times New Roman" w:hAnsi="Times New Roman"/>
          <w:sz w:val="28"/>
          <w:szCs w:val="28"/>
        </w:rPr>
        <w:t xml:space="preserve">Федеральный закон </w:t>
      </w:r>
      <w:r w:rsidR="002426A2">
        <w:rPr>
          <w:rFonts w:ascii="Times New Roman" w:hAnsi="Times New Roman"/>
          <w:sz w:val="28"/>
          <w:szCs w:val="28"/>
        </w:rPr>
        <w:t>«</w:t>
      </w:r>
      <w:r w:rsidRPr="00540041">
        <w:rPr>
          <w:rFonts w:ascii="Times New Roman" w:hAnsi="Times New Roman"/>
          <w:sz w:val="28"/>
          <w:szCs w:val="28"/>
        </w:rPr>
        <w:t>О семеноводстве</w:t>
      </w:r>
      <w:r w:rsidR="002426A2">
        <w:rPr>
          <w:rFonts w:ascii="Times New Roman" w:hAnsi="Times New Roman"/>
          <w:sz w:val="28"/>
          <w:szCs w:val="28"/>
        </w:rPr>
        <w:t>»</w:t>
      </w:r>
      <w:r w:rsidRPr="00540041">
        <w:rPr>
          <w:rFonts w:ascii="Times New Roman" w:hAnsi="Times New Roman"/>
          <w:sz w:val="28"/>
          <w:szCs w:val="28"/>
        </w:rPr>
        <w:t>;</w:t>
      </w:r>
    </w:p>
    <w:p w:rsidR="00F87198" w:rsidRPr="00540041" w:rsidRDefault="00F87198" w:rsidP="00F87198">
      <w:pPr>
        <w:spacing w:after="0" w:line="240" w:lineRule="auto"/>
        <w:ind w:firstLine="708"/>
        <w:jc w:val="both"/>
        <w:rPr>
          <w:rFonts w:ascii="Times New Roman" w:hAnsi="Times New Roman"/>
          <w:sz w:val="28"/>
          <w:szCs w:val="28"/>
        </w:rPr>
      </w:pPr>
      <w:r w:rsidRPr="00540041">
        <w:rPr>
          <w:rFonts w:ascii="Times New Roman" w:hAnsi="Times New Roman"/>
          <w:sz w:val="28"/>
          <w:szCs w:val="28"/>
        </w:rPr>
        <w:t xml:space="preserve">Доктрину продовольственной безопасности Российской Федерации, утвержденную Указом Президента Российской Федерации от 30.01.2010 </w:t>
      </w:r>
      <w:r>
        <w:rPr>
          <w:rFonts w:ascii="Times New Roman" w:hAnsi="Times New Roman"/>
          <w:sz w:val="28"/>
          <w:szCs w:val="28"/>
        </w:rPr>
        <w:t>№ 120</w:t>
      </w:r>
      <w:r w:rsidRPr="00540041">
        <w:rPr>
          <w:rFonts w:ascii="Times New Roman" w:hAnsi="Times New Roman"/>
          <w:sz w:val="28"/>
          <w:szCs w:val="28"/>
        </w:rPr>
        <w:t xml:space="preserve">; </w:t>
      </w:r>
    </w:p>
    <w:p w:rsidR="00F87198" w:rsidRPr="00540041" w:rsidRDefault="00F87198" w:rsidP="00F87198">
      <w:pPr>
        <w:spacing w:after="0" w:line="240" w:lineRule="auto"/>
        <w:ind w:firstLine="708"/>
        <w:jc w:val="both"/>
        <w:rPr>
          <w:rFonts w:ascii="Times New Roman" w:hAnsi="Times New Roman"/>
          <w:sz w:val="28"/>
          <w:szCs w:val="28"/>
        </w:rPr>
      </w:pPr>
      <w:r w:rsidRPr="00540041">
        <w:rPr>
          <w:rFonts w:ascii="Times New Roman" w:hAnsi="Times New Roman"/>
          <w:sz w:val="28"/>
          <w:szCs w:val="28"/>
        </w:rPr>
        <w:t>Стратегию развития пищевой и перерабатывающей промышленности Российской Федерации на период до 2020 года, утвержденную распоряжением Правительства Российской Федерации от 17.04.2012 № 559-р;</w:t>
      </w:r>
    </w:p>
    <w:p w:rsidR="00F87198" w:rsidRPr="00540041" w:rsidRDefault="00F87198" w:rsidP="00F87198">
      <w:pPr>
        <w:spacing w:after="0" w:line="240" w:lineRule="auto"/>
        <w:ind w:firstLine="708"/>
        <w:jc w:val="both"/>
        <w:rPr>
          <w:rFonts w:ascii="Times New Roman" w:hAnsi="Times New Roman"/>
          <w:sz w:val="28"/>
          <w:szCs w:val="28"/>
        </w:rPr>
      </w:pPr>
      <w:r w:rsidRPr="00540041">
        <w:rPr>
          <w:rFonts w:ascii="Times New Roman" w:hAnsi="Times New Roman"/>
          <w:sz w:val="28"/>
          <w:szCs w:val="28"/>
        </w:rPr>
        <w:t>Стратегию устойчивого развития сельских территорий Российской Федерации на период до 2030 года, утвержденную распоряжением Правительства Российской Федерации от 02.02.2015 № 151-р;</w:t>
      </w:r>
    </w:p>
    <w:p w:rsidR="00F87198" w:rsidRPr="00540041" w:rsidRDefault="00F87198" w:rsidP="00F87198">
      <w:pPr>
        <w:spacing w:after="0" w:line="240" w:lineRule="auto"/>
        <w:ind w:firstLine="708"/>
        <w:jc w:val="both"/>
        <w:rPr>
          <w:rFonts w:ascii="Times New Roman" w:hAnsi="Times New Roman"/>
          <w:sz w:val="28"/>
          <w:szCs w:val="28"/>
        </w:rPr>
      </w:pPr>
      <w:r w:rsidRPr="00540041">
        <w:rPr>
          <w:rFonts w:ascii="Times New Roman" w:hAnsi="Times New Roman"/>
          <w:sz w:val="28"/>
          <w:szCs w:val="28"/>
        </w:rPr>
        <w:t>Концепцию долгосрочного социально-экономического развития Российской Федерации на период до 2020 года, утвержденную распоряжением Правительства Российской Федерации от 17.11.2008 № 1662-р;</w:t>
      </w:r>
    </w:p>
    <w:p w:rsidR="00F87198" w:rsidRPr="00540041" w:rsidRDefault="00F87198" w:rsidP="00F87198">
      <w:pPr>
        <w:spacing w:after="0" w:line="240" w:lineRule="auto"/>
        <w:ind w:firstLine="708"/>
        <w:jc w:val="both"/>
        <w:rPr>
          <w:rFonts w:ascii="Times New Roman" w:hAnsi="Times New Roman"/>
          <w:sz w:val="28"/>
          <w:szCs w:val="28"/>
        </w:rPr>
      </w:pPr>
      <w:r w:rsidRPr="00540041">
        <w:rPr>
          <w:rFonts w:ascii="Times New Roman" w:hAnsi="Times New Roman"/>
          <w:sz w:val="28"/>
          <w:szCs w:val="28"/>
        </w:rPr>
        <w:t>Концепцию развития государственного мониторинга земель сельскохозяйственного назначения и земель, используемых или предоставленных для ведения сельского хозяйства в составе земель иных категорий, и формирования государственных информационных ресурсов об этих землях на период до 2020 года, утвержденную распоряжением Правительства Российской Ф</w:t>
      </w:r>
      <w:r>
        <w:rPr>
          <w:rFonts w:ascii="Times New Roman" w:hAnsi="Times New Roman"/>
          <w:sz w:val="28"/>
          <w:szCs w:val="28"/>
        </w:rPr>
        <w:t>едерации от 30.07.2010 № 1292-р;</w:t>
      </w:r>
    </w:p>
    <w:p w:rsidR="00F87198" w:rsidRPr="00540041" w:rsidRDefault="00F87198" w:rsidP="00F87198">
      <w:pPr>
        <w:spacing w:after="0" w:line="240" w:lineRule="auto"/>
        <w:ind w:firstLine="708"/>
        <w:jc w:val="both"/>
        <w:rPr>
          <w:rFonts w:ascii="Times New Roman" w:hAnsi="Times New Roman"/>
          <w:sz w:val="28"/>
          <w:szCs w:val="28"/>
        </w:rPr>
      </w:pPr>
      <w:r w:rsidRPr="00540041">
        <w:rPr>
          <w:rFonts w:ascii="Times New Roman" w:hAnsi="Times New Roman"/>
          <w:sz w:val="28"/>
          <w:szCs w:val="28"/>
        </w:rPr>
        <w:t>Концепцию устойчивого развития сельских территорий Российской Федерации на период до 2020 года, утвержденную распоряжением Правительства Российской Федерации от 30.11.2010 № 2136-р.</w:t>
      </w:r>
    </w:p>
    <w:p w:rsidR="00F87198" w:rsidRPr="00540041" w:rsidRDefault="00F87198" w:rsidP="00F87198">
      <w:pPr>
        <w:spacing w:after="0" w:line="240" w:lineRule="auto"/>
        <w:jc w:val="both"/>
        <w:rPr>
          <w:rFonts w:ascii="Times New Roman" w:hAnsi="Times New Roman"/>
          <w:sz w:val="28"/>
          <w:szCs w:val="28"/>
        </w:rPr>
      </w:pPr>
      <w:r w:rsidRPr="00540041">
        <w:rPr>
          <w:rFonts w:ascii="Times New Roman" w:hAnsi="Times New Roman"/>
          <w:sz w:val="28"/>
          <w:szCs w:val="28"/>
        </w:rPr>
        <w:tab/>
        <w:t>Главными приоритетами Программы являются повышение благосостояния, уровня жизни и занятости граждан, устойчивое развитие сельских территорий.</w:t>
      </w:r>
    </w:p>
    <w:p w:rsidR="00F87198" w:rsidRPr="00540041" w:rsidRDefault="00F87198" w:rsidP="00F87198">
      <w:pPr>
        <w:spacing w:after="0" w:line="240" w:lineRule="auto"/>
        <w:ind w:firstLine="709"/>
        <w:jc w:val="both"/>
        <w:rPr>
          <w:rFonts w:ascii="Times New Roman" w:hAnsi="Times New Roman"/>
          <w:sz w:val="28"/>
          <w:szCs w:val="28"/>
        </w:rPr>
      </w:pPr>
      <w:r w:rsidRPr="00540041">
        <w:rPr>
          <w:rFonts w:ascii="Times New Roman" w:hAnsi="Times New Roman"/>
          <w:sz w:val="28"/>
          <w:szCs w:val="28"/>
        </w:rPr>
        <w:t>Агропромышленный комплекс и его базовая отрасль – сельское          хозяйство являются ведущими системообразующими сферами экономики,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F87198" w:rsidRPr="00540041" w:rsidRDefault="00F87198" w:rsidP="00F87198">
      <w:pPr>
        <w:spacing w:after="0" w:line="240" w:lineRule="auto"/>
        <w:ind w:firstLine="709"/>
        <w:jc w:val="both"/>
        <w:rPr>
          <w:rFonts w:ascii="Times New Roman" w:hAnsi="Times New Roman"/>
          <w:sz w:val="28"/>
          <w:szCs w:val="28"/>
        </w:rPr>
      </w:pPr>
      <w:r w:rsidRPr="00540041">
        <w:rPr>
          <w:rFonts w:ascii="Times New Roman" w:hAnsi="Times New Roman"/>
          <w:sz w:val="28"/>
          <w:szCs w:val="28"/>
        </w:rPr>
        <w:t xml:space="preserve">Программа определяет цели, задачи и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 показатели их результативности. </w:t>
      </w:r>
    </w:p>
    <w:p w:rsidR="00F87198" w:rsidRPr="00540041" w:rsidRDefault="00F87198" w:rsidP="00F87198">
      <w:pPr>
        <w:autoSpaceDE w:val="0"/>
        <w:autoSpaceDN w:val="0"/>
        <w:adjustRightInd w:val="0"/>
        <w:spacing w:after="0" w:line="240" w:lineRule="auto"/>
        <w:ind w:firstLine="709"/>
        <w:jc w:val="both"/>
        <w:rPr>
          <w:rFonts w:ascii="Times New Roman" w:hAnsi="Times New Roman"/>
          <w:sz w:val="28"/>
          <w:szCs w:val="28"/>
        </w:rPr>
      </w:pPr>
      <w:r w:rsidRPr="00540041">
        <w:rPr>
          <w:rFonts w:ascii="Times New Roman" w:hAnsi="Times New Roman"/>
          <w:sz w:val="28"/>
          <w:szCs w:val="28"/>
        </w:rPr>
        <w:t xml:space="preserve">За период реализации приоритетного национального проекта </w:t>
      </w:r>
      <w:r w:rsidR="002426A2">
        <w:rPr>
          <w:rFonts w:ascii="Times New Roman" w:hAnsi="Times New Roman"/>
          <w:sz w:val="28"/>
          <w:szCs w:val="28"/>
        </w:rPr>
        <w:t>«</w:t>
      </w:r>
      <w:r w:rsidRPr="00540041">
        <w:rPr>
          <w:rFonts w:ascii="Times New Roman" w:hAnsi="Times New Roman"/>
          <w:sz w:val="28"/>
          <w:szCs w:val="28"/>
        </w:rPr>
        <w:t>Развитие агропромышленного комплекса</w:t>
      </w:r>
      <w:r w:rsidR="002426A2">
        <w:rPr>
          <w:rFonts w:ascii="Times New Roman" w:hAnsi="Times New Roman"/>
          <w:sz w:val="28"/>
          <w:szCs w:val="28"/>
        </w:rPr>
        <w:t>»</w:t>
      </w:r>
      <w:r w:rsidRPr="00540041">
        <w:rPr>
          <w:rFonts w:ascii="Times New Roman" w:hAnsi="Times New Roman"/>
          <w:sz w:val="28"/>
          <w:szCs w:val="28"/>
        </w:rPr>
        <w:t xml:space="preserve"> и Государственной программы развития сельского хозяйства и регулирования рынков сельскохозяйственной продукции, сырья и продовольствия на 2008-2012 годы (далее - Государственная программа на 2008-2012 годы) среднегодовые темпы </w:t>
      </w:r>
      <w:r w:rsidRPr="00540041">
        <w:rPr>
          <w:rFonts w:ascii="Times New Roman" w:hAnsi="Times New Roman"/>
          <w:sz w:val="28"/>
          <w:szCs w:val="28"/>
        </w:rPr>
        <w:lastRenderedPageBreak/>
        <w:t>прироста продукции сельского хозяйства, несмотря на неблагоприятный 2010 год, составили 5%, пищевых продуктов - 6%.</w:t>
      </w:r>
    </w:p>
    <w:p w:rsidR="00F87198" w:rsidRPr="00540041" w:rsidRDefault="00F87198" w:rsidP="00F87198">
      <w:pPr>
        <w:autoSpaceDE w:val="0"/>
        <w:autoSpaceDN w:val="0"/>
        <w:adjustRightInd w:val="0"/>
        <w:spacing w:after="0" w:line="240" w:lineRule="auto"/>
        <w:ind w:firstLine="709"/>
        <w:jc w:val="both"/>
        <w:rPr>
          <w:rFonts w:ascii="Times New Roman" w:hAnsi="Times New Roman"/>
          <w:sz w:val="28"/>
          <w:szCs w:val="28"/>
        </w:rPr>
      </w:pPr>
      <w:r w:rsidRPr="00540041">
        <w:rPr>
          <w:rFonts w:ascii="Times New Roman" w:hAnsi="Times New Roman"/>
          <w:sz w:val="28"/>
          <w:szCs w:val="28"/>
        </w:rPr>
        <w:t xml:space="preserve">Вместе с тем, последствия мирового финансового и экономического кризиса </w:t>
      </w:r>
      <w:smartTag w:uri="urn:schemas-microsoft-com:office:smarttags" w:element="metricconverter">
        <w:smartTagPr>
          <w:attr w:name="ProductID" w:val="2008 г"/>
        </w:smartTagPr>
        <w:r w:rsidRPr="00540041">
          <w:rPr>
            <w:rFonts w:ascii="Times New Roman" w:hAnsi="Times New Roman"/>
            <w:sz w:val="28"/>
            <w:szCs w:val="28"/>
          </w:rPr>
          <w:t>2008 года</w:t>
        </w:r>
      </w:smartTag>
      <w:r w:rsidRPr="00540041">
        <w:rPr>
          <w:rFonts w:ascii="Times New Roman" w:hAnsi="Times New Roman"/>
          <w:sz w:val="28"/>
          <w:szCs w:val="28"/>
        </w:rPr>
        <w:t xml:space="preserve">, а также засуха в 2010 году негативно отразились на инвестиционном климате в агропромышленном комплексе и динамике развития сельскохозяйственного производства. </w:t>
      </w:r>
    </w:p>
    <w:p w:rsidR="00F87198" w:rsidRPr="00540041" w:rsidRDefault="00F87198" w:rsidP="00F87198">
      <w:pPr>
        <w:autoSpaceDE w:val="0"/>
        <w:autoSpaceDN w:val="0"/>
        <w:adjustRightInd w:val="0"/>
        <w:spacing w:after="0" w:line="240" w:lineRule="auto"/>
        <w:ind w:firstLine="709"/>
        <w:jc w:val="both"/>
        <w:rPr>
          <w:rFonts w:ascii="Times New Roman" w:hAnsi="Times New Roman"/>
          <w:sz w:val="28"/>
          <w:szCs w:val="28"/>
        </w:rPr>
      </w:pPr>
      <w:r w:rsidRPr="00540041">
        <w:rPr>
          <w:rFonts w:ascii="Times New Roman" w:hAnsi="Times New Roman"/>
          <w:sz w:val="28"/>
          <w:szCs w:val="28"/>
        </w:rPr>
        <w:t>В числе проблем следует выделить:</w:t>
      </w:r>
    </w:p>
    <w:p w:rsidR="00F87198" w:rsidRPr="00540041" w:rsidRDefault="00F87198" w:rsidP="00F87198">
      <w:pPr>
        <w:autoSpaceDE w:val="0"/>
        <w:autoSpaceDN w:val="0"/>
        <w:adjustRightInd w:val="0"/>
        <w:spacing w:after="0" w:line="240" w:lineRule="auto"/>
        <w:ind w:firstLine="709"/>
        <w:jc w:val="both"/>
        <w:rPr>
          <w:rFonts w:ascii="Times New Roman" w:hAnsi="Times New Roman"/>
          <w:sz w:val="28"/>
          <w:szCs w:val="28"/>
        </w:rPr>
      </w:pPr>
      <w:r w:rsidRPr="00540041">
        <w:rPr>
          <w:rFonts w:ascii="Times New Roman" w:hAnsi="Times New Roman"/>
          <w:sz w:val="28"/>
          <w:szCs w:val="28"/>
        </w:rPr>
        <w:t>технико-технологическое отставание сельского хозяйства;</w:t>
      </w:r>
    </w:p>
    <w:p w:rsidR="00F87198" w:rsidRPr="00540041" w:rsidRDefault="00F87198" w:rsidP="00F87198">
      <w:pPr>
        <w:autoSpaceDE w:val="0"/>
        <w:autoSpaceDN w:val="0"/>
        <w:adjustRightInd w:val="0"/>
        <w:spacing w:after="0" w:line="240" w:lineRule="auto"/>
        <w:ind w:firstLine="709"/>
        <w:jc w:val="both"/>
        <w:rPr>
          <w:rFonts w:ascii="Times New Roman" w:hAnsi="Times New Roman"/>
          <w:sz w:val="28"/>
          <w:szCs w:val="28"/>
        </w:rPr>
      </w:pPr>
      <w:r w:rsidRPr="00540041">
        <w:rPr>
          <w:rFonts w:ascii="Times New Roman" w:hAnsi="Times New Roman"/>
          <w:sz w:val="28"/>
          <w:szCs w:val="28"/>
        </w:rPr>
        <w:t>ограниченный доступ сельскохозяйственных товаропроизводителей к рынку в условиях несовершенства его инфраструктуры, возрастающей монополизации торговых сетей;</w:t>
      </w:r>
    </w:p>
    <w:p w:rsidR="00F87198" w:rsidRPr="00540041" w:rsidRDefault="00F87198" w:rsidP="00F87198">
      <w:pPr>
        <w:autoSpaceDE w:val="0"/>
        <w:autoSpaceDN w:val="0"/>
        <w:adjustRightInd w:val="0"/>
        <w:spacing w:after="0" w:line="240" w:lineRule="auto"/>
        <w:ind w:firstLine="709"/>
        <w:jc w:val="both"/>
        <w:rPr>
          <w:rFonts w:ascii="Times New Roman" w:hAnsi="Times New Roman"/>
          <w:sz w:val="28"/>
          <w:szCs w:val="28"/>
        </w:rPr>
      </w:pPr>
      <w:r w:rsidRPr="00540041">
        <w:rPr>
          <w:rFonts w:ascii="Times New Roman" w:hAnsi="Times New Roman"/>
          <w:sz w:val="28"/>
          <w:szCs w:val="28"/>
        </w:rPr>
        <w:t>медленные темпы социального развития сельских территорий, определяющие ухудшение социально-демографической ситуации, отток трудоспособного населения, особенно молодежи.</w:t>
      </w:r>
    </w:p>
    <w:p w:rsidR="00F87198" w:rsidRPr="00540041" w:rsidRDefault="00F87198" w:rsidP="00F87198">
      <w:pPr>
        <w:autoSpaceDE w:val="0"/>
        <w:autoSpaceDN w:val="0"/>
        <w:adjustRightInd w:val="0"/>
        <w:spacing w:after="0" w:line="240" w:lineRule="auto"/>
        <w:ind w:firstLine="709"/>
        <w:jc w:val="both"/>
        <w:rPr>
          <w:rFonts w:ascii="Times New Roman" w:hAnsi="Times New Roman"/>
          <w:sz w:val="28"/>
          <w:szCs w:val="28"/>
        </w:rPr>
      </w:pPr>
      <w:r w:rsidRPr="00540041">
        <w:rPr>
          <w:rFonts w:ascii="Times New Roman" w:hAnsi="Times New Roman"/>
          <w:sz w:val="28"/>
          <w:szCs w:val="28"/>
        </w:rPr>
        <w:t xml:space="preserve">Динамика развития агропромышленного комплекса на период до    </w:t>
      </w:r>
      <w:r>
        <w:rPr>
          <w:rFonts w:ascii="Times New Roman" w:hAnsi="Times New Roman"/>
          <w:sz w:val="28"/>
          <w:szCs w:val="28"/>
        </w:rPr>
        <w:t>2023</w:t>
      </w:r>
      <w:r w:rsidRPr="00540041">
        <w:rPr>
          <w:rFonts w:ascii="Times New Roman" w:hAnsi="Times New Roman"/>
          <w:sz w:val="28"/>
          <w:szCs w:val="28"/>
        </w:rPr>
        <w:t xml:space="preserve"> года будет формироваться под воздействием разнонаправленных факторов. С одной стороны, скажутся меры, которые были приняты в      последние годы по повышению устойчивости агропромышленного производства, с другой - сохраняется сложная макроэкономическая обстановка в связи с последствиями кризиса, что усиливает вероятность реализации рисков для устойчивого и динамичного развития аграрного сектора экономики. </w:t>
      </w:r>
    </w:p>
    <w:p w:rsidR="00F87198" w:rsidRPr="00540041" w:rsidRDefault="00F87198" w:rsidP="00F87198">
      <w:pPr>
        <w:autoSpaceDE w:val="0"/>
        <w:autoSpaceDN w:val="0"/>
        <w:adjustRightInd w:val="0"/>
        <w:spacing w:after="0" w:line="240" w:lineRule="auto"/>
        <w:ind w:firstLine="709"/>
        <w:jc w:val="both"/>
        <w:rPr>
          <w:rFonts w:ascii="Times New Roman" w:hAnsi="Times New Roman"/>
          <w:sz w:val="28"/>
          <w:szCs w:val="28"/>
        </w:rPr>
      </w:pPr>
      <w:r w:rsidRPr="00540041">
        <w:rPr>
          <w:rFonts w:ascii="Times New Roman" w:hAnsi="Times New Roman"/>
          <w:sz w:val="28"/>
          <w:szCs w:val="28"/>
        </w:rPr>
        <w:t>В прогнозном периоде необходимо отметить следующие значимые тенденции:</w:t>
      </w:r>
    </w:p>
    <w:p w:rsidR="00F87198" w:rsidRPr="00540041" w:rsidRDefault="00F87198" w:rsidP="00F87198">
      <w:pPr>
        <w:autoSpaceDE w:val="0"/>
        <w:autoSpaceDN w:val="0"/>
        <w:adjustRightInd w:val="0"/>
        <w:spacing w:after="0" w:line="240" w:lineRule="auto"/>
        <w:ind w:firstLine="709"/>
        <w:jc w:val="both"/>
        <w:rPr>
          <w:rFonts w:ascii="Times New Roman" w:hAnsi="Times New Roman"/>
          <w:sz w:val="28"/>
          <w:szCs w:val="28"/>
        </w:rPr>
      </w:pPr>
      <w:r w:rsidRPr="00540041">
        <w:rPr>
          <w:rFonts w:ascii="Times New Roman" w:hAnsi="Times New Roman"/>
          <w:sz w:val="28"/>
          <w:szCs w:val="28"/>
        </w:rPr>
        <w:t>увеличение инвестиций на повышение плодородия и развитие       мелиорации сельскохозяйственных земель, стимулирование улучшения использования земельных угодий;</w:t>
      </w:r>
    </w:p>
    <w:p w:rsidR="00F87198" w:rsidRPr="00540041" w:rsidRDefault="00F87198" w:rsidP="00F87198">
      <w:pPr>
        <w:autoSpaceDE w:val="0"/>
        <w:autoSpaceDN w:val="0"/>
        <w:adjustRightInd w:val="0"/>
        <w:spacing w:after="0" w:line="240" w:lineRule="auto"/>
        <w:ind w:firstLine="709"/>
        <w:jc w:val="both"/>
        <w:rPr>
          <w:rFonts w:ascii="Times New Roman" w:hAnsi="Times New Roman"/>
          <w:sz w:val="28"/>
          <w:szCs w:val="28"/>
        </w:rPr>
      </w:pPr>
      <w:r w:rsidRPr="00540041">
        <w:rPr>
          <w:rFonts w:ascii="Times New Roman" w:hAnsi="Times New Roman"/>
          <w:sz w:val="28"/>
          <w:szCs w:val="28"/>
        </w:rPr>
        <w:t xml:space="preserve">развитие </w:t>
      </w:r>
      <w:proofErr w:type="spellStart"/>
      <w:r w:rsidRPr="00540041">
        <w:rPr>
          <w:rFonts w:ascii="Times New Roman" w:hAnsi="Times New Roman"/>
          <w:sz w:val="28"/>
          <w:szCs w:val="28"/>
        </w:rPr>
        <w:t>подотрасли</w:t>
      </w:r>
      <w:proofErr w:type="spellEnd"/>
      <w:r w:rsidRPr="00540041">
        <w:rPr>
          <w:rFonts w:ascii="Times New Roman" w:hAnsi="Times New Roman"/>
          <w:sz w:val="28"/>
          <w:szCs w:val="28"/>
        </w:rPr>
        <w:t xml:space="preserve"> скотоводства, создание условий для наращивания производства мяса крупного рогатого скота и молочных продуктов;</w:t>
      </w:r>
    </w:p>
    <w:p w:rsidR="00F87198" w:rsidRPr="00540041" w:rsidRDefault="00F87198" w:rsidP="00F87198">
      <w:pPr>
        <w:autoSpaceDE w:val="0"/>
        <w:autoSpaceDN w:val="0"/>
        <w:adjustRightInd w:val="0"/>
        <w:spacing w:after="0" w:line="240" w:lineRule="auto"/>
        <w:ind w:firstLine="709"/>
        <w:jc w:val="both"/>
        <w:rPr>
          <w:rFonts w:ascii="Times New Roman" w:hAnsi="Times New Roman"/>
          <w:sz w:val="28"/>
          <w:szCs w:val="28"/>
        </w:rPr>
      </w:pPr>
      <w:r w:rsidRPr="00540041">
        <w:rPr>
          <w:rFonts w:ascii="Times New Roman" w:hAnsi="Times New Roman"/>
          <w:sz w:val="28"/>
          <w:szCs w:val="28"/>
        </w:rPr>
        <w:t>ускорение обновления технической базы агропромышленного производства;</w:t>
      </w:r>
    </w:p>
    <w:p w:rsidR="00F87198" w:rsidRDefault="00F87198" w:rsidP="00F87198">
      <w:pPr>
        <w:spacing w:after="0" w:line="240" w:lineRule="auto"/>
        <w:ind w:firstLine="709"/>
        <w:jc w:val="both"/>
        <w:rPr>
          <w:rFonts w:ascii="Times New Roman" w:hAnsi="Times New Roman"/>
          <w:sz w:val="28"/>
          <w:szCs w:val="28"/>
        </w:rPr>
      </w:pPr>
      <w:proofErr w:type="spellStart"/>
      <w:r w:rsidRPr="00540041">
        <w:rPr>
          <w:rFonts w:ascii="Times New Roman" w:hAnsi="Times New Roman"/>
          <w:sz w:val="28"/>
          <w:szCs w:val="28"/>
        </w:rPr>
        <w:t>экологизация</w:t>
      </w:r>
      <w:proofErr w:type="spellEnd"/>
      <w:r w:rsidRPr="00540041">
        <w:rPr>
          <w:rFonts w:ascii="Times New Roman" w:hAnsi="Times New Roman"/>
          <w:sz w:val="28"/>
          <w:szCs w:val="28"/>
        </w:rPr>
        <w:t xml:space="preserve"> и </w:t>
      </w:r>
      <w:proofErr w:type="spellStart"/>
      <w:r w:rsidRPr="00540041">
        <w:rPr>
          <w:rFonts w:ascii="Times New Roman" w:hAnsi="Times New Roman"/>
          <w:sz w:val="28"/>
          <w:szCs w:val="28"/>
        </w:rPr>
        <w:t>биологизация</w:t>
      </w:r>
      <w:proofErr w:type="spellEnd"/>
      <w:r w:rsidRPr="00540041">
        <w:rPr>
          <w:rFonts w:ascii="Times New Roman" w:hAnsi="Times New Roman"/>
          <w:sz w:val="28"/>
          <w:szCs w:val="28"/>
        </w:rPr>
        <w:t xml:space="preserve"> агропромышленного производства на основе применения новых технологий в растениеводстве, животноводстве, пищевой промышленности в целях сохранения природного потенциала и повышения безопасности пищевых продуктов. Прогноз реализации Программы основывается на достижении уровней её основных показателей (индикаторов), а также частных индикаторов по соответствующим подпрограммам.</w:t>
      </w:r>
    </w:p>
    <w:p w:rsidR="00F87198" w:rsidRPr="00540041" w:rsidRDefault="00F87198" w:rsidP="00F87198">
      <w:pPr>
        <w:spacing w:after="0" w:line="240" w:lineRule="auto"/>
        <w:jc w:val="both"/>
        <w:outlineLvl w:val="4"/>
        <w:rPr>
          <w:rFonts w:ascii="Times New Roman" w:hAnsi="Times New Roman"/>
          <w:sz w:val="28"/>
          <w:szCs w:val="28"/>
        </w:rPr>
      </w:pPr>
      <w:r w:rsidRPr="008D05CA">
        <w:rPr>
          <w:rFonts w:ascii="Times New Roman" w:hAnsi="Times New Roman"/>
          <w:color w:val="000000"/>
          <w:sz w:val="28"/>
          <w:szCs w:val="28"/>
        </w:rPr>
        <w:tab/>
      </w:r>
      <w:r w:rsidRPr="00540041">
        <w:rPr>
          <w:rFonts w:ascii="Times New Roman" w:hAnsi="Times New Roman"/>
          <w:sz w:val="28"/>
          <w:szCs w:val="28"/>
        </w:rPr>
        <w:t xml:space="preserve">При разработке Программы учитывались положения: </w:t>
      </w:r>
    </w:p>
    <w:p w:rsidR="00F87198" w:rsidRPr="009F4531" w:rsidRDefault="00F87198" w:rsidP="00F87198">
      <w:pPr>
        <w:spacing w:after="0" w:line="240" w:lineRule="auto"/>
        <w:ind w:firstLine="709"/>
        <w:jc w:val="both"/>
        <w:rPr>
          <w:rFonts w:ascii="Times New Roman" w:hAnsi="Times New Roman"/>
          <w:sz w:val="28"/>
          <w:szCs w:val="28"/>
        </w:rPr>
      </w:pPr>
      <w:r w:rsidRPr="00540041">
        <w:rPr>
          <w:rFonts w:ascii="Times New Roman" w:hAnsi="Times New Roman"/>
          <w:sz w:val="28"/>
          <w:szCs w:val="28"/>
        </w:rPr>
        <w:t xml:space="preserve">схемы территориального планирования Карачаево-Черкесской Республики, </w:t>
      </w:r>
      <w:r>
        <w:rPr>
          <w:rFonts w:ascii="Times New Roman" w:hAnsi="Times New Roman"/>
          <w:sz w:val="28"/>
          <w:szCs w:val="28"/>
        </w:rPr>
        <w:t xml:space="preserve">  </w:t>
      </w:r>
      <w:r w:rsidRPr="00540041">
        <w:rPr>
          <w:rFonts w:ascii="Times New Roman" w:hAnsi="Times New Roman"/>
          <w:sz w:val="28"/>
          <w:szCs w:val="28"/>
        </w:rPr>
        <w:t xml:space="preserve">утвержденной </w:t>
      </w:r>
      <w:r>
        <w:rPr>
          <w:rFonts w:ascii="Times New Roman" w:hAnsi="Times New Roman"/>
          <w:sz w:val="28"/>
          <w:szCs w:val="28"/>
        </w:rPr>
        <w:t xml:space="preserve">   </w:t>
      </w:r>
      <w:hyperlink r:id="rId6" w:history="1">
        <w:r w:rsidRPr="009F4531">
          <w:rPr>
            <w:rFonts w:ascii="Times New Roman" w:hAnsi="Times New Roman"/>
            <w:sz w:val="28"/>
            <w:szCs w:val="28"/>
          </w:rPr>
          <w:t>постановлен</w:t>
        </w:r>
        <w:r w:rsidR="002426A2">
          <w:rPr>
            <w:rFonts w:ascii="Times New Roman" w:hAnsi="Times New Roman"/>
            <w:sz w:val="28"/>
            <w:szCs w:val="28"/>
          </w:rPr>
          <w:t>ием Правительства Карачаево-Чер</w:t>
        </w:r>
        <w:r w:rsidRPr="009F4531">
          <w:rPr>
            <w:rFonts w:ascii="Times New Roman" w:hAnsi="Times New Roman"/>
            <w:sz w:val="28"/>
            <w:szCs w:val="28"/>
          </w:rPr>
          <w:t>кесской Республики от 20.09.2012 № 382;</w:t>
        </w:r>
        <w:r w:rsidRPr="009F4531">
          <w:rPr>
            <w:rFonts w:ascii="Times New Roman" w:hAnsi="Times New Roman"/>
            <w:b/>
            <w:bCs/>
            <w:sz w:val="28"/>
          </w:rPr>
          <w:t xml:space="preserve"> </w:t>
        </w:r>
      </w:hyperlink>
    </w:p>
    <w:p w:rsidR="00F87198" w:rsidRPr="00540041" w:rsidRDefault="00F87198" w:rsidP="00F87198">
      <w:pPr>
        <w:spacing w:after="0" w:line="240" w:lineRule="auto"/>
        <w:ind w:firstLine="709"/>
        <w:jc w:val="both"/>
        <w:rPr>
          <w:rFonts w:ascii="Times New Roman" w:hAnsi="Times New Roman"/>
          <w:sz w:val="28"/>
          <w:szCs w:val="28"/>
        </w:rPr>
      </w:pPr>
      <w:r w:rsidRPr="00540041">
        <w:rPr>
          <w:rFonts w:ascii="Times New Roman" w:hAnsi="Times New Roman"/>
          <w:sz w:val="28"/>
          <w:szCs w:val="28"/>
        </w:rPr>
        <w:t xml:space="preserve">схемы территориального планирования </w:t>
      </w:r>
      <w:proofErr w:type="spellStart"/>
      <w:r w:rsidRPr="00540041">
        <w:rPr>
          <w:rFonts w:ascii="Times New Roman" w:hAnsi="Times New Roman"/>
          <w:sz w:val="28"/>
          <w:szCs w:val="28"/>
        </w:rPr>
        <w:t>Хабезского</w:t>
      </w:r>
      <w:proofErr w:type="spellEnd"/>
      <w:r w:rsidRPr="00540041">
        <w:rPr>
          <w:rFonts w:ascii="Times New Roman" w:hAnsi="Times New Roman"/>
          <w:sz w:val="28"/>
          <w:szCs w:val="28"/>
        </w:rPr>
        <w:t xml:space="preserve"> муниципального района Карачаево-Черкесской Республики, утвержденной решением Совета депутатов от 20.12.2012 № 49;</w:t>
      </w:r>
    </w:p>
    <w:p w:rsidR="00F87198" w:rsidRPr="00540041" w:rsidRDefault="00F87198" w:rsidP="00F87198">
      <w:pPr>
        <w:spacing w:after="0" w:line="240" w:lineRule="auto"/>
        <w:ind w:firstLine="709"/>
        <w:jc w:val="both"/>
        <w:rPr>
          <w:rFonts w:ascii="Times New Roman" w:hAnsi="Times New Roman"/>
          <w:sz w:val="28"/>
          <w:szCs w:val="28"/>
        </w:rPr>
      </w:pPr>
      <w:r w:rsidRPr="00540041">
        <w:rPr>
          <w:rFonts w:ascii="Times New Roman" w:hAnsi="Times New Roman"/>
          <w:sz w:val="28"/>
          <w:szCs w:val="28"/>
        </w:rPr>
        <w:lastRenderedPageBreak/>
        <w:t>схемы территориального планирования Абазинского муниципального района Карачаево-Черкесской Республики, утвержденной решением      Совета депутатов от 25.01.2013 № 40;</w:t>
      </w:r>
    </w:p>
    <w:p w:rsidR="00F87198" w:rsidRPr="00540041" w:rsidRDefault="00F87198" w:rsidP="00F87198">
      <w:pPr>
        <w:spacing w:after="0" w:line="240" w:lineRule="auto"/>
        <w:ind w:firstLine="709"/>
        <w:jc w:val="both"/>
        <w:rPr>
          <w:rFonts w:ascii="Times New Roman" w:hAnsi="Times New Roman"/>
          <w:sz w:val="28"/>
          <w:szCs w:val="28"/>
        </w:rPr>
      </w:pPr>
      <w:r w:rsidRPr="00540041">
        <w:rPr>
          <w:rFonts w:ascii="Times New Roman" w:hAnsi="Times New Roman"/>
          <w:sz w:val="28"/>
          <w:szCs w:val="28"/>
        </w:rPr>
        <w:t xml:space="preserve">схемы территориального планирования </w:t>
      </w:r>
      <w:proofErr w:type="spellStart"/>
      <w:r w:rsidRPr="00540041">
        <w:rPr>
          <w:rFonts w:ascii="Times New Roman" w:hAnsi="Times New Roman"/>
          <w:sz w:val="28"/>
          <w:szCs w:val="28"/>
        </w:rPr>
        <w:t>Адыге-Хабльского</w:t>
      </w:r>
      <w:proofErr w:type="spellEnd"/>
      <w:r w:rsidRPr="00540041">
        <w:rPr>
          <w:rFonts w:ascii="Times New Roman" w:hAnsi="Times New Roman"/>
          <w:sz w:val="28"/>
          <w:szCs w:val="28"/>
        </w:rPr>
        <w:t xml:space="preserve"> муниципального района Карачаево-Черкесской Республики, утвержденной решением Совета депутатов от 28.12.2012 № 175;</w:t>
      </w:r>
    </w:p>
    <w:p w:rsidR="00F87198" w:rsidRPr="00540041" w:rsidRDefault="00F87198" w:rsidP="00F87198">
      <w:pPr>
        <w:spacing w:after="0" w:line="240" w:lineRule="auto"/>
        <w:ind w:firstLine="709"/>
        <w:jc w:val="both"/>
        <w:rPr>
          <w:rFonts w:ascii="Times New Roman" w:hAnsi="Times New Roman"/>
          <w:sz w:val="28"/>
          <w:szCs w:val="28"/>
        </w:rPr>
      </w:pPr>
      <w:r w:rsidRPr="00540041">
        <w:rPr>
          <w:rFonts w:ascii="Times New Roman" w:hAnsi="Times New Roman"/>
          <w:sz w:val="28"/>
          <w:szCs w:val="28"/>
        </w:rPr>
        <w:t xml:space="preserve">схемы территориального планирования </w:t>
      </w:r>
      <w:proofErr w:type="spellStart"/>
      <w:r w:rsidRPr="00540041">
        <w:rPr>
          <w:rFonts w:ascii="Times New Roman" w:hAnsi="Times New Roman"/>
          <w:sz w:val="28"/>
          <w:szCs w:val="28"/>
        </w:rPr>
        <w:t>Усть-Джегутинского</w:t>
      </w:r>
      <w:proofErr w:type="spellEnd"/>
      <w:r w:rsidRPr="00540041">
        <w:rPr>
          <w:rFonts w:ascii="Times New Roman" w:hAnsi="Times New Roman"/>
          <w:sz w:val="28"/>
          <w:szCs w:val="28"/>
        </w:rPr>
        <w:t xml:space="preserve"> муниципального района Карачаево-Черкесской Республики, утвержденной      решением Совета депутатов от 28.12.2012 № 434-</w:t>
      </w:r>
      <w:r w:rsidRPr="00540041">
        <w:rPr>
          <w:rFonts w:ascii="Times New Roman" w:hAnsi="Times New Roman"/>
          <w:sz w:val="28"/>
          <w:szCs w:val="28"/>
          <w:lang w:val="en-US"/>
        </w:rPr>
        <w:t>II</w:t>
      </w:r>
      <w:r w:rsidRPr="00540041">
        <w:rPr>
          <w:rFonts w:ascii="Times New Roman" w:hAnsi="Times New Roman"/>
          <w:sz w:val="28"/>
          <w:szCs w:val="28"/>
        </w:rPr>
        <w:t>;</w:t>
      </w:r>
    </w:p>
    <w:p w:rsidR="00F87198" w:rsidRPr="00540041" w:rsidRDefault="00F87198" w:rsidP="00F87198">
      <w:pPr>
        <w:spacing w:after="0" w:line="240" w:lineRule="auto"/>
        <w:ind w:firstLine="709"/>
        <w:jc w:val="both"/>
        <w:rPr>
          <w:rFonts w:ascii="Times New Roman" w:hAnsi="Times New Roman"/>
          <w:sz w:val="28"/>
          <w:szCs w:val="28"/>
        </w:rPr>
      </w:pPr>
      <w:r w:rsidRPr="00540041">
        <w:rPr>
          <w:rFonts w:ascii="Times New Roman" w:hAnsi="Times New Roman"/>
          <w:sz w:val="28"/>
          <w:szCs w:val="28"/>
        </w:rPr>
        <w:t>схемы территориального планирования Ногайского муниципального района Карачаево-Черкесской Республики, утвержденной решением Совета депутатов от 21.12.2012 № 159;</w:t>
      </w:r>
    </w:p>
    <w:p w:rsidR="00F87198" w:rsidRPr="00540041" w:rsidRDefault="00F87198" w:rsidP="00F87198">
      <w:pPr>
        <w:spacing w:after="0" w:line="240" w:lineRule="auto"/>
        <w:ind w:firstLine="709"/>
        <w:jc w:val="both"/>
        <w:rPr>
          <w:rFonts w:ascii="Times New Roman" w:hAnsi="Times New Roman"/>
          <w:sz w:val="28"/>
          <w:szCs w:val="28"/>
        </w:rPr>
      </w:pPr>
      <w:r w:rsidRPr="00540041">
        <w:rPr>
          <w:rFonts w:ascii="Times New Roman" w:hAnsi="Times New Roman"/>
          <w:sz w:val="28"/>
          <w:szCs w:val="28"/>
        </w:rPr>
        <w:t xml:space="preserve">схемы территориального планирования </w:t>
      </w:r>
      <w:proofErr w:type="spellStart"/>
      <w:r w:rsidRPr="00540041">
        <w:rPr>
          <w:rFonts w:ascii="Times New Roman" w:hAnsi="Times New Roman"/>
          <w:sz w:val="28"/>
          <w:szCs w:val="28"/>
        </w:rPr>
        <w:t>Прикубанского</w:t>
      </w:r>
      <w:proofErr w:type="spellEnd"/>
      <w:r w:rsidRPr="00540041">
        <w:rPr>
          <w:rFonts w:ascii="Times New Roman" w:hAnsi="Times New Roman"/>
          <w:sz w:val="28"/>
          <w:szCs w:val="28"/>
        </w:rPr>
        <w:t xml:space="preserve"> муниципального района Карачаево-Черкесской Республики, утвержденной решением Совета депутатов от 29.10.2012 № 25;</w:t>
      </w:r>
    </w:p>
    <w:p w:rsidR="00F87198" w:rsidRPr="00540041" w:rsidRDefault="00F87198" w:rsidP="00F87198">
      <w:pPr>
        <w:spacing w:after="0" w:line="240" w:lineRule="auto"/>
        <w:ind w:firstLine="709"/>
        <w:jc w:val="both"/>
        <w:rPr>
          <w:rFonts w:ascii="Times New Roman" w:hAnsi="Times New Roman"/>
          <w:sz w:val="28"/>
          <w:szCs w:val="28"/>
        </w:rPr>
      </w:pPr>
      <w:r w:rsidRPr="00540041">
        <w:rPr>
          <w:rFonts w:ascii="Times New Roman" w:hAnsi="Times New Roman"/>
          <w:sz w:val="28"/>
          <w:szCs w:val="28"/>
        </w:rPr>
        <w:t>схемы территориального планирования Карачаевского муниципального района Карачаево-Черкесской Республики, утвержденной решением Совета депутатов от 15.12.2012 № 1;</w:t>
      </w:r>
    </w:p>
    <w:p w:rsidR="00F87198" w:rsidRPr="00540041" w:rsidRDefault="00F87198" w:rsidP="00F87198">
      <w:pPr>
        <w:spacing w:after="0" w:line="240" w:lineRule="auto"/>
        <w:ind w:firstLine="709"/>
        <w:jc w:val="both"/>
        <w:rPr>
          <w:rFonts w:ascii="Times New Roman" w:hAnsi="Times New Roman"/>
          <w:sz w:val="28"/>
          <w:szCs w:val="28"/>
        </w:rPr>
      </w:pPr>
      <w:r w:rsidRPr="00540041">
        <w:rPr>
          <w:rFonts w:ascii="Times New Roman" w:hAnsi="Times New Roman"/>
          <w:sz w:val="28"/>
          <w:szCs w:val="28"/>
        </w:rPr>
        <w:t xml:space="preserve">схемы территориального планирования </w:t>
      </w:r>
      <w:proofErr w:type="spellStart"/>
      <w:r w:rsidRPr="00540041">
        <w:rPr>
          <w:rFonts w:ascii="Times New Roman" w:hAnsi="Times New Roman"/>
          <w:sz w:val="28"/>
          <w:szCs w:val="28"/>
        </w:rPr>
        <w:t>Урупского</w:t>
      </w:r>
      <w:proofErr w:type="spellEnd"/>
      <w:r w:rsidRPr="00540041">
        <w:rPr>
          <w:rFonts w:ascii="Times New Roman" w:hAnsi="Times New Roman"/>
          <w:sz w:val="28"/>
          <w:szCs w:val="28"/>
        </w:rPr>
        <w:t xml:space="preserve"> муниципального района Карачаево-Черкесской Республики, утвержденной решением Совета депутатов от 26.12.2012 № 44;</w:t>
      </w:r>
    </w:p>
    <w:p w:rsidR="00F87198" w:rsidRPr="00540041" w:rsidRDefault="00F87198" w:rsidP="00F87198">
      <w:pPr>
        <w:spacing w:after="0" w:line="240" w:lineRule="auto"/>
        <w:ind w:firstLine="709"/>
        <w:jc w:val="both"/>
        <w:rPr>
          <w:rFonts w:ascii="Times New Roman" w:hAnsi="Times New Roman"/>
          <w:sz w:val="28"/>
          <w:szCs w:val="28"/>
        </w:rPr>
      </w:pPr>
      <w:r w:rsidRPr="00540041">
        <w:rPr>
          <w:rFonts w:ascii="Times New Roman" w:hAnsi="Times New Roman"/>
          <w:sz w:val="28"/>
          <w:szCs w:val="28"/>
        </w:rPr>
        <w:t xml:space="preserve">схемы территориального планирования </w:t>
      </w:r>
      <w:proofErr w:type="spellStart"/>
      <w:r w:rsidRPr="00540041">
        <w:rPr>
          <w:rFonts w:ascii="Times New Roman" w:hAnsi="Times New Roman"/>
          <w:sz w:val="28"/>
          <w:szCs w:val="28"/>
        </w:rPr>
        <w:t>Малокарачаевского</w:t>
      </w:r>
      <w:proofErr w:type="spellEnd"/>
      <w:r w:rsidRPr="00540041">
        <w:rPr>
          <w:rFonts w:ascii="Times New Roman" w:hAnsi="Times New Roman"/>
          <w:sz w:val="28"/>
          <w:szCs w:val="28"/>
        </w:rPr>
        <w:t xml:space="preserve"> муниципального района Карачаево-Черкесской Республики, утвержденной решением Совета депутатов от 29.12.2012 № 19.</w:t>
      </w:r>
    </w:p>
    <w:p w:rsidR="00F87198" w:rsidRPr="00540041" w:rsidRDefault="00F87198" w:rsidP="00F87198">
      <w:pPr>
        <w:spacing w:after="0" w:line="240" w:lineRule="auto"/>
        <w:ind w:firstLine="709"/>
        <w:jc w:val="both"/>
        <w:rPr>
          <w:rFonts w:ascii="Times New Roman" w:hAnsi="Times New Roman"/>
          <w:sz w:val="28"/>
          <w:szCs w:val="28"/>
        </w:rPr>
      </w:pPr>
      <w:r w:rsidRPr="00540041">
        <w:rPr>
          <w:rFonts w:ascii="Times New Roman" w:hAnsi="Times New Roman"/>
          <w:sz w:val="28"/>
          <w:szCs w:val="28"/>
        </w:rPr>
        <w:t>Реализация Программы осуществляется в соответствии с планом ее реализации, утверждаемым ответственным исполнителем Программы ежегодно в разрезе подпрограмм и содержащим, в том числе перечень ответственных исполнителей мероприятий подпрограмм, с указанием фамилий, инициалов и должностей лиц, ответственных за реализацию мероприятий подпрограммы.</w:t>
      </w:r>
    </w:p>
    <w:p w:rsidR="00F87198" w:rsidRPr="00540041" w:rsidRDefault="00F87198" w:rsidP="00F87198">
      <w:pPr>
        <w:spacing w:after="0" w:line="240" w:lineRule="auto"/>
        <w:ind w:firstLine="709"/>
        <w:jc w:val="both"/>
        <w:rPr>
          <w:rFonts w:ascii="Times New Roman" w:hAnsi="Times New Roman"/>
          <w:sz w:val="28"/>
          <w:szCs w:val="28"/>
        </w:rPr>
      </w:pPr>
      <w:r w:rsidRPr="00540041">
        <w:rPr>
          <w:rFonts w:ascii="Times New Roman" w:hAnsi="Times New Roman"/>
          <w:sz w:val="28"/>
          <w:szCs w:val="28"/>
        </w:rPr>
        <w:t>Лица, ответственные за реализацию мероприятий подпрограммы информируют руководителя органа исполнительной власти Карачаево-Черкесской Республики – исполнителя соответствующей подпрограммы (далее – ответственный за подпрограмму) о ходе реализации мероприятий подпрограммы по мере их реализации, но не реже чем один раз в квартал.</w:t>
      </w:r>
    </w:p>
    <w:p w:rsidR="00F87198" w:rsidRPr="00540041" w:rsidRDefault="00F87198" w:rsidP="00F87198">
      <w:pPr>
        <w:spacing w:after="0" w:line="240" w:lineRule="auto"/>
        <w:ind w:firstLine="709"/>
        <w:jc w:val="both"/>
        <w:rPr>
          <w:rFonts w:ascii="Times New Roman" w:hAnsi="Times New Roman"/>
          <w:sz w:val="28"/>
          <w:szCs w:val="28"/>
        </w:rPr>
      </w:pPr>
      <w:proofErr w:type="gramStart"/>
      <w:r w:rsidRPr="00540041">
        <w:rPr>
          <w:rFonts w:ascii="Times New Roman" w:hAnsi="Times New Roman"/>
          <w:sz w:val="28"/>
          <w:szCs w:val="28"/>
        </w:rPr>
        <w:t>Ответственный</w:t>
      </w:r>
      <w:proofErr w:type="gramEnd"/>
      <w:r w:rsidRPr="00540041">
        <w:rPr>
          <w:rFonts w:ascii="Times New Roman" w:hAnsi="Times New Roman"/>
          <w:sz w:val="28"/>
          <w:szCs w:val="28"/>
        </w:rPr>
        <w:t xml:space="preserve"> за подпрограмму определяет лицо, отвечающее за подготовку и предоставление ответственному за Программу отчета о ходе реализации мероприятий подпрограммы.</w:t>
      </w:r>
    </w:p>
    <w:p w:rsidR="00F87198" w:rsidRPr="00540041" w:rsidRDefault="00F87198" w:rsidP="00F87198">
      <w:pPr>
        <w:spacing w:after="0" w:line="240" w:lineRule="auto"/>
        <w:ind w:firstLine="709"/>
        <w:jc w:val="both"/>
        <w:rPr>
          <w:rFonts w:ascii="Times New Roman" w:hAnsi="Times New Roman"/>
          <w:sz w:val="28"/>
          <w:szCs w:val="28"/>
        </w:rPr>
      </w:pPr>
      <w:r w:rsidRPr="00540041">
        <w:rPr>
          <w:rFonts w:ascii="Times New Roman" w:hAnsi="Times New Roman"/>
          <w:sz w:val="28"/>
          <w:szCs w:val="28"/>
        </w:rPr>
        <w:t xml:space="preserve">В случае невозможности исполнения мероприятий подпрограммы </w:t>
      </w:r>
      <w:proofErr w:type="gramStart"/>
      <w:r w:rsidRPr="00540041">
        <w:rPr>
          <w:rFonts w:ascii="Times New Roman" w:hAnsi="Times New Roman"/>
          <w:sz w:val="28"/>
          <w:szCs w:val="28"/>
        </w:rPr>
        <w:t>ответственный</w:t>
      </w:r>
      <w:proofErr w:type="gramEnd"/>
      <w:r w:rsidRPr="00540041">
        <w:rPr>
          <w:rFonts w:ascii="Times New Roman" w:hAnsi="Times New Roman"/>
          <w:sz w:val="28"/>
          <w:szCs w:val="28"/>
        </w:rPr>
        <w:t xml:space="preserve"> за подпрограмму информирует об этом ответственного за Программу с указанием причин, препятствующих их своевременному исполнению.</w:t>
      </w:r>
    </w:p>
    <w:p w:rsidR="00F87198" w:rsidRDefault="00F87198" w:rsidP="00F87198">
      <w:pPr>
        <w:spacing w:after="0" w:line="240" w:lineRule="auto"/>
        <w:ind w:firstLine="709"/>
        <w:jc w:val="both"/>
        <w:rPr>
          <w:rFonts w:ascii="Times New Roman" w:hAnsi="Times New Roman"/>
          <w:sz w:val="28"/>
          <w:szCs w:val="28"/>
        </w:rPr>
      </w:pPr>
      <w:r w:rsidRPr="00540041">
        <w:rPr>
          <w:rFonts w:ascii="Times New Roman" w:hAnsi="Times New Roman"/>
          <w:sz w:val="28"/>
          <w:szCs w:val="28"/>
        </w:rPr>
        <w:t xml:space="preserve">Ответственный за Программу и ответственный за подпрограмму обеспечивают размещение на официальном сайте в сети Интернет </w:t>
      </w:r>
      <w:r w:rsidRPr="00540041">
        <w:rPr>
          <w:rFonts w:ascii="Times New Roman" w:hAnsi="Times New Roman"/>
          <w:sz w:val="28"/>
          <w:szCs w:val="28"/>
        </w:rPr>
        <w:lastRenderedPageBreak/>
        <w:t>соответствующего органа информацию о ходе реализации подпрограмм Программы и Программы соответственно.</w:t>
      </w:r>
    </w:p>
    <w:p w:rsidR="00F87198" w:rsidRPr="006A7692" w:rsidRDefault="00F87198" w:rsidP="00F87198">
      <w:pPr>
        <w:spacing w:after="0" w:line="240" w:lineRule="auto"/>
        <w:ind w:firstLine="708"/>
        <w:jc w:val="both"/>
        <w:rPr>
          <w:rFonts w:ascii="Times New Roman" w:hAnsi="Times New Roman"/>
          <w:sz w:val="28"/>
          <w:szCs w:val="28"/>
        </w:rPr>
      </w:pPr>
      <w:r>
        <w:rPr>
          <w:rFonts w:ascii="Times New Roman" w:hAnsi="Times New Roman"/>
          <w:sz w:val="28"/>
          <w:szCs w:val="28"/>
        </w:rPr>
        <w:t>В агропромышленном комплексе р</w:t>
      </w:r>
      <w:r w:rsidRPr="006A7692">
        <w:rPr>
          <w:rFonts w:ascii="Times New Roman" w:hAnsi="Times New Roman"/>
          <w:sz w:val="28"/>
          <w:szCs w:val="28"/>
        </w:rPr>
        <w:t>еспублики функционирует 217 сельскохозяйственных организации различной формы собственности, в том числе 60 предприятий пищевой и перерабатывающей промышленности, 3085 крестьянских (фермерских) хозяйств и более 80 тыс. личных подвор</w:t>
      </w:r>
      <w:r>
        <w:rPr>
          <w:rFonts w:ascii="Times New Roman" w:hAnsi="Times New Roman"/>
          <w:sz w:val="28"/>
          <w:szCs w:val="28"/>
        </w:rPr>
        <w:t>ий.</w:t>
      </w:r>
    </w:p>
    <w:p w:rsidR="00F87198" w:rsidRPr="00F6730A" w:rsidRDefault="00F87198" w:rsidP="00F87198">
      <w:pPr>
        <w:spacing w:after="0" w:line="240" w:lineRule="auto"/>
        <w:ind w:firstLine="709"/>
        <w:jc w:val="both"/>
        <w:outlineLvl w:val="4"/>
        <w:rPr>
          <w:rFonts w:ascii="Times New Roman" w:hAnsi="Times New Roman"/>
          <w:color w:val="000000"/>
          <w:sz w:val="28"/>
          <w:szCs w:val="28"/>
        </w:rPr>
      </w:pPr>
      <w:r w:rsidRPr="00C703CC">
        <w:rPr>
          <w:rFonts w:ascii="Times New Roman" w:hAnsi="Times New Roman"/>
          <w:color w:val="000000"/>
          <w:sz w:val="28"/>
          <w:szCs w:val="28"/>
          <w:shd w:val="clear" w:color="auto" w:fill="FFFFFF"/>
        </w:rPr>
        <w:t>Объем производства продукции сельского хозяйства ежегодно растет и в 2017 году составил более 32,0 млрд. рублей, к сравнению, в 2014 году составлял более 23,0 млрд. рублей.</w:t>
      </w:r>
      <w:r w:rsidRPr="00C703CC">
        <w:rPr>
          <w:rFonts w:ascii="Times New Roman" w:hAnsi="Times New Roman"/>
          <w:color w:val="000000"/>
          <w:sz w:val="28"/>
          <w:szCs w:val="28"/>
        </w:rPr>
        <w:t xml:space="preserve"> Таким образом, объем производства продукции за три года вырос более чем на 39 процентов.</w:t>
      </w:r>
    </w:p>
    <w:p w:rsidR="00F87198" w:rsidRPr="00C703CC" w:rsidRDefault="00F87198" w:rsidP="00F87198">
      <w:pPr>
        <w:spacing w:after="0" w:line="240" w:lineRule="auto"/>
        <w:jc w:val="both"/>
        <w:outlineLvl w:val="4"/>
        <w:rPr>
          <w:rFonts w:ascii="Times New Roman" w:hAnsi="Times New Roman"/>
          <w:color w:val="000000"/>
          <w:sz w:val="28"/>
          <w:szCs w:val="28"/>
        </w:rPr>
      </w:pPr>
      <w:r w:rsidRPr="00F6730A">
        <w:rPr>
          <w:rFonts w:ascii="Times New Roman" w:hAnsi="Times New Roman"/>
          <w:color w:val="000000"/>
          <w:sz w:val="28"/>
          <w:szCs w:val="28"/>
        </w:rPr>
        <w:tab/>
      </w:r>
      <w:r>
        <w:rPr>
          <w:rFonts w:ascii="Times New Roman" w:hAnsi="Times New Roman"/>
          <w:color w:val="000000"/>
          <w:sz w:val="28"/>
          <w:szCs w:val="28"/>
        </w:rPr>
        <w:t xml:space="preserve">Агропромышленный комплекс Карачаево-Черкесской Республики специализируется в основном на животноводстве и растениеводстве. </w:t>
      </w:r>
    </w:p>
    <w:p w:rsidR="00F87198" w:rsidRPr="006A7692" w:rsidRDefault="00F87198" w:rsidP="00F87198">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В</w:t>
      </w:r>
      <w:r w:rsidRPr="006A7692">
        <w:rPr>
          <w:rFonts w:ascii="Times New Roman" w:hAnsi="Times New Roman"/>
          <w:color w:val="000000"/>
          <w:sz w:val="28"/>
          <w:szCs w:val="28"/>
        </w:rPr>
        <w:t xml:space="preserve"> 2017 году </w:t>
      </w:r>
      <w:r>
        <w:rPr>
          <w:rFonts w:ascii="Times New Roman" w:hAnsi="Times New Roman"/>
          <w:color w:val="000000"/>
          <w:sz w:val="28"/>
          <w:szCs w:val="28"/>
        </w:rPr>
        <w:t>производство</w:t>
      </w:r>
      <w:r w:rsidRPr="006A7692">
        <w:rPr>
          <w:rFonts w:ascii="Times New Roman" w:hAnsi="Times New Roman"/>
          <w:color w:val="000000"/>
          <w:sz w:val="28"/>
          <w:szCs w:val="28"/>
        </w:rPr>
        <w:t xml:space="preserve"> продукции животноводства</w:t>
      </w:r>
      <w:r>
        <w:rPr>
          <w:rFonts w:ascii="Times New Roman" w:hAnsi="Times New Roman"/>
          <w:color w:val="000000"/>
          <w:sz w:val="28"/>
          <w:szCs w:val="28"/>
        </w:rPr>
        <w:t xml:space="preserve"> составило</w:t>
      </w:r>
      <w:r w:rsidRPr="006A7692">
        <w:rPr>
          <w:rFonts w:ascii="Times New Roman" w:hAnsi="Times New Roman"/>
          <w:color w:val="000000"/>
          <w:sz w:val="28"/>
          <w:szCs w:val="28"/>
        </w:rPr>
        <w:t>: скота и птицы на убой (в живом весе) 55,</w:t>
      </w:r>
      <w:r>
        <w:rPr>
          <w:rFonts w:ascii="Times New Roman" w:hAnsi="Times New Roman"/>
          <w:color w:val="000000"/>
          <w:sz w:val="28"/>
          <w:szCs w:val="28"/>
        </w:rPr>
        <w:t>0</w:t>
      </w:r>
      <w:r w:rsidRPr="006A7692">
        <w:rPr>
          <w:rFonts w:ascii="Times New Roman" w:hAnsi="Times New Roman"/>
          <w:color w:val="000000"/>
          <w:sz w:val="28"/>
          <w:szCs w:val="28"/>
        </w:rPr>
        <w:t xml:space="preserve"> тыс. тонн (102 % к уровню 2016 года), валовой надой молока составил 233,</w:t>
      </w:r>
      <w:r>
        <w:rPr>
          <w:rFonts w:ascii="Times New Roman" w:hAnsi="Times New Roman"/>
          <w:color w:val="000000"/>
          <w:sz w:val="28"/>
          <w:szCs w:val="28"/>
        </w:rPr>
        <w:t>0</w:t>
      </w:r>
      <w:r w:rsidRPr="006A7692">
        <w:rPr>
          <w:rFonts w:ascii="Times New Roman" w:hAnsi="Times New Roman"/>
          <w:color w:val="000000"/>
          <w:sz w:val="28"/>
          <w:szCs w:val="28"/>
        </w:rPr>
        <w:t xml:space="preserve"> тыс. тонн (100,3 % к уровню 2016 года), получено яиц 81</w:t>
      </w:r>
      <w:r>
        <w:rPr>
          <w:rFonts w:ascii="Times New Roman" w:hAnsi="Times New Roman"/>
          <w:color w:val="000000"/>
          <w:sz w:val="28"/>
          <w:szCs w:val="28"/>
        </w:rPr>
        <w:t>,0 млн.</w:t>
      </w:r>
      <w:r w:rsidRPr="006A7692">
        <w:rPr>
          <w:rFonts w:ascii="Times New Roman" w:hAnsi="Times New Roman"/>
          <w:color w:val="000000"/>
          <w:sz w:val="28"/>
          <w:szCs w:val="28"/>
        </w:rPr>
        <w:t xml:space="preserve"> штук.</w:t>
      </w:r>
    </w:p>
    <w:p w:rsidR="00F87198" w:rsidRPr="006A7692" w:rsidRDefault="00F87198" w:rsidP="00F87198">
      <w:pPr>
        <w:autoSpaceDE w:val="0"/>
        <w:autoSpaceDN w:val="0"/>
        <w:adjustRightInd w:val="0"/>
        <w:spacing w:after="0" w:line="240" w:lineRule="auto"/>
        <w:ind w:firstLine="708"/>
        <w:jc w:val="both"/>
        <w:rPr>
          <w:rFonts w:ascii="Times New Roman" w:hAnsi="Times New Roman"/>
          <w:sz w:val="28"/>
          <w:szCs w:val="28"/>
        </w:rPr>
      </w:pPr>
      <w:proofErr w:type="gramStart"/>
      <w:r w:rsidRPr="006A7692">
        <w:rPr>
          <w:rFonts w:ascii="Times New Roman" w:hAnsi="Times New Roman"/>
          <w:sz w:val="28"/>
          <w:szCs w:val="28"/>
        </w:rPr>
        <w:t>На территории Карачаево-Черкесской Республики, по данным Государственного племенного регистра по состоянию на 1 января 201</w:t>
      </w:r>
      <w:r>
        <w:rPr>
          <w:rFonts w:ascii="Times New Roman" w:hAnsi="Times New Roman"/>
          <w:sz w:val="28"/>
          <w:szCs w:val="28"/>
        </w:rPr>
        <w:t>8</w:t>
      </w:r>
      <w:r w:rsidRPr="006A7692">
        <w:rPr>
          <w:rFonts w:ascii="Times New Roman" w:hAnsi="Times New Roman"/>
          <w:sz w:val="28"/>
          <w:szCs w:val="28"/>
        </w:rPr>
        <w:t xml:space="preserve"> года действуют </w:t>
      </w:r>
      <w:r>
        <w:rPr>
          <w:rFonts w:ascii="Times New Roman" w:hAnsi="Times New Roman"/>
          <w:sz w:val="28"/>
          <w:szCs w:val="28"/>
        </w:rPr>
        <w:t>30</w:t>
      </w:r>
      <w:r w:rsidRPr="006A7692">
        <w:rPr>
          <w:rFonts w:ascii="Times New Roman" w:hAnsi="Times New Roman"/>
          <w:sz w:val="28"/>
          <w:szCs w:val="28"/>
        </w:rPr>
        <w:t xml:space="preserve"> сельскохозяйственных предприятия различной формы собственности (18 место в РФ), обладающих правом на осуществление деятельности в области племенного животноводства. </w:t>
      </w:r>
      <w:proofErr w:type="gramEnd"/>
    </w:p>
    <w:p w:rsidR="00F87198" w:rsidRPr="006A7692" w:rsidRDefault="00F87198" w:rsidP="00F87198">
      <w:pPr>
        <w:spacing w:after="0" w:line="240" w:lineRule="auto"/>
        <w:ind w:firstLine="709"/>
        <w:jc w:val="both"/>
        <w:rPr>
          <w:rFonts w:ascii="Times New Roman" w:hAnsi="Times New Roman"/>
          <w:sz w:val="28"/>
          <w:szCs w:val="28"/>
        </w:rPr>
      </w:pPr>
      <w:r w:rsidRPr="006A7692">
        <w:rPr>
          <w:rFonts w:ascii="Times New Roman" w:hAnsi="Times New Roman"/>
          <w:sz w:val="28"/>
          <w:szCs w:val="28"/>
        </w:rPr>
        <w:t xml:space="preserve">Отрадно отметить, что в течение последних 5-ти лет карачаевская порода овец по общей численности в Российской Федерации поднялась на 5 место, при этом тенденция к дальнейшему увеличению численности овец сохраняется, ареал распространения породы расширяется, овцы экспортируются в страны СНГ.  </w:t>
      </w:r>
      <w:r>
        <w:rPr>
          <w:rFonts w:ascii="Times New Roman" w:hAnsi="Times New Roman"/>
          <w:sz w:val="28"/>
          <w:szCs w:val="28"/>
        </w:rPr>
        <w:t>Развитие овцеводства является</w:t>
      </w:r>
      <w:r w:rsidRPr="006A7692">
        <w:rPr>
          <w:rFonts w:ascii="Times New Roman" w:hAnsi="Times New Roman"/>
          <w:sz w:val="28"/>
          <w:szCs w:val="28"/>
        </w:rPr>
        <w:t xml:space="preserve"> перспективным направлением для Карачаево-Черкесской Республики с учетом заключенного контракта на поставку </w:t>
      </w:r>
      <w:proofErr w:type="gramStart"/>
      <w:r w:rsidRPr="006A7692">
        <w:rPr>
          <w:rFonts w:ascii="Times New Roman" w:hAnsi="Times New Roman"/>
          <w:sz w:val="28"/>
          <w:szCs w:val="28"/>
        </w:rPr>
        <w:t>м</w:t>
      </w:r>
      <w:r>
        <w:rPr>
          <w:rFonts w:ascii="Times New Roman" w:hAnsi="Times New Roman"/>
          <w:sz w:val="28"/>
          <w:szCs w:val="28"/>
        </w:rPr>
        <w:t>яса баранины</w:t>
      </w:r>
      <w:proofErr w:type="gramEnd"/>
      <w:r>
        <w:rPr>
          <w:rFonts w:ascii="Times New Roman" w:hAnsi="Times New Roman"/>
          <w:sz w:val="28"/>
          <w:szCs w:val="28"/>
        </w:rPr>
        <w:t xml:space="preserve"> в Республику Иран. </w:t>
      </w:r>
      <w:r w:rsidRPr="005C2B50">
        <w:rPr>
          <w:rFonts w:ascii="Times New Roman" w:hAnsi="Times New Roman"/>
          <w:sz w:val="28"/>
          <w:szCs w:val="28"/>
        </w:rPr>
        <w:t>За первое полугодие 2018 года уже поставлено порядка 470 тонн.</w:t>
      </w:r>
      <w:r w:rsidRPr="006A7692">
        <w:rPr>
          <w:rFonts w:ascii="Times New Roman" w:hAnsi="Times New Roman"/>
          <w:sz w:val="28"/>
          <w:szCs w:val="28"/>
        </w:rPr>
        <w:t xml:space="preserve"> </w:t>
      </w:r>
    </w:p>
    <w:p w:rsidR="00F87198" w:rsidRPr="006A7692" w:rsidRDefault="00F87198" w:rsidP="00F87198">
      <w:pPr>
        <w:spacing w:after="0" w:line="240" w:lineRule="auto"/>
        <w:ind w:firstLine="708"/>
        <w:jc w:val="both"/>
        <w:rPr>
          <w:rFonts w:ascii="Times New Roman" w:hAnsi="Times New Roman"/>
          <w:color w:val="000000"/>
          <w:sz w:val="28"/>
          <w:szCs w:val="28"/>
          <w:shd w:val="clear" w:color="auto" w:fill="FFFFFF"/>
        </w:rPr>
      </w:pPr>
      <w:r w:rsidRPr="006A7692">
        <w:rPr>
          <w:rFonts w:ascii="Times New Roman" w:hAnsi="Times New Roman"/>
          <w:sz w:val="28"/>
          <w:szCs w:val="28"/>
        </w:rPr>
        <w:t xml:space="preserve">Стартовал в 2018 году инвестиционный проект ООО </w:t>
      </w:r>
      <w:r w:rsidR="002426A2">
        <w:rPr>
          <w:rFonts w:ascii="Times New Roman" w:hAnsi="Times New Roman"/>
          <w:sz w:val="28"/>
          <w:szCs w:val="28"/>
        </w:rPr>
        <w:t>«</w:t>
      </w:r>
      <w:r w:rsidRPr="006A7692">
        <w:rPr>
          <w:rFonts w:ascii="Times New Roman" w:hAnsi="Times New Roman"/>
          <w:sz w:val="28"/>
          <w:szCs w:val="28"/>
        </w:rPr>
        <w:t>Фирмы Хаммер</w:t>
      </w:r>
      <w:r w:rsidR="002426A2">
        <w:rPr>
          <w:rFonts w:ascii="Times New Roman" w:hAnsi="Times New Roman"/>
          <w:sz w:val="28"/>
          <w:szCs w:val="28"/>
        </w:rPr>
        <w:t>»</w:t>
      </w:r>
      <w:r w:rsidRPr="006A7692">
        <w:rPr>
          <w:rFonts w:ascii="Times New Roman" w:hAnsi="Times New Roman"/>
          <w:sz w:val="28"/>
          <w:szCs w:val="28"/>
        </w:rPr>
        <w:t xml:space="preserve">, направленный на создание племенного репродуктора по разведению овец карачаевской породы в количестве 50 тыс. голов маточного поголовья. Для этих целей получен льготный кредит в сумме 550 млн. рублей. </w:t>
      </w:r>
    </w:p>
    <w:p w:rsidR="00F87198" w:rsidRPr="006A7692" w:rsidRDefault="00F87198" w:rsidP="00F87198">
      <w:pPr>
        <w:spacing w:after="0" w:line="240" w:lineRule="auto"/>
        <w:ind w:firstLine="708"/>
        <w:jc w:val="both"/>
        <w:rPr>
          <w:rFonts w:ascii="Times New Roman" w:hAnsi="Times New Roman"/>
          <w:color w:val="000000"/>
          <w:sz w:val="28"/>
          <w:szCs w:val="28"/>
          <w:shd w:val="clear" w:color="auto" w:fill="FFFFFF"/>
        </w:rPr>
      </w:pPr>
      <w:r w:rsidRPr="006A7692">
        <w:rPr>
          <w:rFonts w:ascii="Times New Roman" w:hAnsi="Times New Roman"/>
          <w:sz w:val="28"/>
          <w:szCs w:val="28"/>
        </w:rPr>
        <w:t xml:space="preserve">  Другим серьёзным достижением последних пяти лет является тот факт, что по численности овцематок в одном племенном хозяйстве, два племенных хозяйства республики занимают первое и второе места в общероссийском классификаторе. Это соответственно СПК племенной завод </w:t>
      </w:r>
      <w:r w:rsidR="002426A2">
        <w:rPr>
          <w:rFonts w:ascii="Times New Roman" w:hAnsi="Times New Roman"/>
          <w:sz w:val="28"/>
          <w:szCs w:val="28"/>
        </w:rPr>
        <w:t>«</w:t>
      </w:r>
      <w:r w:rsidRPr="006A7692">
        <w:rPr>
          <w:rFonts w:ascii="Times New Roman" w:hAnsi="Times New Roman"/>
          <w:sz w:val="28"/>
          <w:szCs w:val="28"/>
        </w:rPr>
        <w:t>Заря-1</w:t>
      </w:r>
      <w:r w:rsidR="002426A2">
        <w:rPr>
          <w:rFonts w:ascii="Times New Roman" w:hAnsi="Times New Roman"/>
          <w:sz w:val="28"/>
          <w:szCs w:val="28"/>
        </w:rPr>
        <w:t>»</w:t>
      </w:r>
      <w:r w:rsidRPr="006A7692">
        <w:rPr>
          <w:rFonts w:ascii="Times New Roman" w:hAnsi="Times New Roman"/>
          <w:sz w:val="28"/>
          <w:szCs w:val="28"/>
        </w:rPr>
        <w:t xml:space="preserve"> (22 60</w:t>
      </w:r>
      <w:r>
        <w:rPr>
          <w:rFonts w:ascii="Times New Roman" w:hAnsi="Times New Roman"/>
          <w:sz w:val="28"/>
          <w:szCs w:val="28"/>
        </w:rPr>
        <w:t>0</w:t>
      </w:r>
      <w:r w:rsidRPr="006A7692">
        <w:rPr>
          <w:rFonts w:ascii="Times New Roman" w:hAnsi="Times New Roman"/>
          <w:sz w:val="28"/>
          <w:szCs w:val="28"/>
        </w:rPr>
        <w:t xml:space="preserve"> гол) </w:t>
      </w:r>
      <w:proofErr w:type="gramStart"/>
      <w:r w:rsidRPr="006A7692">
        <w:rPr>
          <w:rFonts w:ascii="Times New Roman" w:hAnsi="Times New Roman"/>
          <w:sz w:val="28"/>
          <w:szCs w:val="28"/>
        </w:rPr>
        <w:t>и ООО</w:t>
      </w:r>
      <w:proofErr w:type="gramEnd"/>
      <w:r w:rsidRPr="006A7692">
        <w:rPr>
          <w:rFonts w:ascii="Times New Roman" w:hAnsi="Times New Roman"/>
          <w:sz w:val="28"/>
          <w:szCs w:val="28"/>
        </w:rPr>
        <w:t xml:space="preserve"> племенной завод </w:t>
      </w:r>
      <w:r w:rsidR="002426A2">
        <w:rPr>
          <w:rFonts w:ascii="Times New Roman" w:hAnsi="Times New Roman"/>
          <w:sz w:val="28"/>
          <w:szCs w:val="28"/>
        </w:rPr>
        <w:t>«</w:t>
      </w:r>
      <w:proofErr w:type="spellStart"/>
      <w:r w:rsidRPr="006A7692">
        <w:rPr>
          <w:rFonts w:ascii="Times New Roman" w:hAnsi="Times New Roman"/>
          <w:sz w:val="28"/>
          <w:szCs w:val="28"/>
        </w:rPr>
        <w:t>Дженгур</w:t>
      </w:r>
      <w:proofErr w:type="spellEnd"/>
      <w:r w:rsidR="002426A2">
        <w:rPr>
          <w:rFonts w:ascii="Times New Roman" w:hAnsi="Times New Roman"/>
          <w:sz w:val="28"/>
          <w:szCs w:val="28"/>
        </w:rPr>
        <w:t>»</w:t>
      </w:r>
      <w:r w:rsidRPr="006A7692">
        <w:rPr>
          <w:rFonts w:ascii="Times New Roman" w:hAnsi="Times New Roman"/>
          <w:sz w:val="28"/>
          <w:szCs w:val="28"/>
        </w:rPr>
        <w:t xml:space="preserve"> (22 50</w:t>
      </w:r>
      <w:r>
        <w:rPr>
          <w:rFonts w:ascii="Times New Roman" w:hAnsi="Times New Roman"/>
          <w:sz w:val="28"/>
          <w:szCs w:val="28"/>
        </w:rPr>
        <w:t>0</w:t>
      </w:r>
      <w:r w:rsidRPr="006A7692">
        <w:rPr>
          <w:rFonts w:ascii="Times New Roman" w:hAnsi="Times New Roman"/>
          <w:sz w:val="28"/>
          <w:szCs w:val="28"/>
        </w:rPr>
        <w:t xml:space="preserve"> гол). Овцеводы региона ежегодно отмечаются призовыми местами на   </w:t>
      </w:r>
      <w:r w:rsidRPr="006A7692">
        <w:rPr>
          <w:rFonts w:ascii="Times New Roman" w:hAnsi="Times New Roman"/>
          <w:color w:val="000000"/>
          <w:sz w:val="28"/>
          <w:szCs w:val="28"/>
          <w:shd w:val="clear" w:color="auto" w:fill="FFFFFF"/>
        </w:rPr>
        <w:t xml:space="preserve">Всероссийской выставке племенных овец, которая проходит в Астраханской области. Результат участия в 2018 году -  завоеванные 8 медалей, из которых 2 золотые, 2 серебряные и 4 бронзовые. </w:t>
      </w:r>
    </w:p>
    <w:p w:rsidR="00F87198" w:rsidRPr="006A7692" w:rsidRDefault="00F87198" w:rsidP="00F87198">
      <w:pPr>
        <w:autoSpaceDE w:val="0"/>
        <w:autoSpaceDN w:val="0"/>
        <w:adjustRightInd w:val="0"/>
        <w:spacing w:after="0" w:line="240" w:lineRule="auto"/>
        <w:ind w:firstLine="708"/>
        <w:jc w:val="both"/>
        <w:rPr>
          <w:rFonts w:ascii="Times New Roman" w:hAnsi="Times New Roman"/>
          <w:sz w:val="28"/>
          <w:szCs w:val="28"/>
        </w:rPr>
      </w:pPr>
      <w:r w:rsidRPr="006A7692">
        <w:rPr>
          <w:rFonts w:ascii="Times New Roman" w:hAnsi="Times New Roman"/>
          <w:sz w:val="28"/>
          <w:szCs w:val="28"/>
        </w:rPr>
        <w:t xml:space="preserve">Серьёзнейшим достижением является реализация суперсовременного инвестиционного проекта - строительства фабрики по переработке шерсти и производству пряжи с использованием инновационных технологий – ООО </w:t>
      </w:r>
      <w:r w:rsidR="002426A2">
        <w:rPr>
          <w:rFonts w:ascii="Times New Roman" w:hAnsi="Times New Roman"/>
          <w:sz w:val="28"/>
          <w:szCs w:val="28"/>
        </w:rPr>
        <w:lastRenderedPageBreak/>
        <w:t>«</w:t>
      </w:r>
      <w:proofErr w:type="spellStart"/>
      <w:r w:rsidRPr="006A7692">
        <w:rPr>
          <w:rFonts w:ascii="Times New Roman" w:hAnsi="Times New Roman"/>
          <w:sz w:val="28"/>
          <w:szCs w:val="28"/>
        </w:rPr>
        <w:t>Квест</w:t>
      </w:r>
      <w:proofErr w:type="spellEnd"/>
      <w:r w:rsidRPr="006A7692">
        <w:rPr>
          <w:rFonts w:ascii="Times New Roman" w:hAnsi="Times New Roman"/>
          <w:sz w:val="28"/>
          <w:szCs w:val="28"/>
        </w:rPr>
        <w:t>-А</w:t>
      </w:r>
      <w:r w:rsidR="002426A2">
        <w:rPr>
          <w:rFonts w:ascii="Times New Roman" w:hAnsi="Times New Roman"/>
          <w:sz w:val="28"/>
          <w:szCs w:val="28"/>
        </w:rPr>
        <w:t>»</w:t>
      </w:r>
      <w:r w:rsidRPr="006A7692">
        <w:rPr>
          <w:rFonts w:ascii="Times New Roman" w:hAnsi="Times New Roman"/>
          <w:sz w:val="28"/>
          <w:szCs w:val="28"/>
        </w:rPr>
        <w:t xml:space="preserve">. Это позволило создать 450 постоянных рабочих мест, а также стимулировало 3 000 дополнительных рабочих мест в смежных отраслях, производство сырья для трикотажного сектора. ООО </w:t>
      </w:r>
      <w:proofErr w:type="spellStart"/>
      <w:r w:rsidRPr="006A7692">
        <w:rPr>
          <w:rFonts w:ascii="Times New Roman" w:hAnsi="Times New Roman"/>
          <w:sz w:val="28"/>
          <w:szCs w:val="28"/>
        </w:rPr>
        <w:t>Квест</w:t>
      </w:r>
      <w:proofErr w:type="spellEnd"/>
      <w:r w:rsidRPr="006A7692">
        <w:rPr>
          <w:rFonts w:ascii="Times New Roman" w:hAnsi="Times New Roman"/>
          <w:sz w:val="28"/>
          <w:szCs w:val="28"/>
        </w:rPr>
        <w:t>-А -  единственное предприятие в Российской Федерации, межрегиональная, интеграционная экономическая модель которого обеспечивает   полный цикл переработки овечьей шерсти, от сортировки немытой шерсти до производства импортозамещающей трикотажной пряжи и готового изделия. Мощность фабрики по переработке сельскохозяйственного сырья – шерсти овечьей составляет порядка 2000 тонн в год. Закупка шерсти производится не только в Северо-Кавказском Федеральном округе, но и в Южном Федеральном, что способствует социально-экономическому развитию сельских территорий всего юга России.</w:t>
      </w:r>
    </w:p>
    <w:p w:rsidR="00F87198" w:rsidRPr="006A7692" w:rsidRDefault="00F87198" w:rsidP="00F87198">
      <w:pPr>
        <w:autoSpaceDE w:val="0"/>
        <w:autoSpaceDN w:val="0"/>
        <w:adjustRightInd w:val="0"/>
        <w:spacing w:after="0" w:line="240" w:lineRule="auto"/>
        <w:ind w:firstLine="708"/>
        <w:jc w:val="both"/>
        <w:rPr>
          <w:rFonts w:ascii="Times New Roman" w:hAnsi="Times New Roman"/>
          <w:sz w:val="28"/>
          <w:szCs w:val="28"/>
        </w:rPr>
      </w:pPr>
      <w:r w:rsidRPr="006A7692">
        <w:rPr>
          <w:rFonts w:ascii="Times New Roman" w:hAnsi="Times New Roman"/>
          <w:sz w:val="28"/>
          <w:szCs w:val="28"/>
        </w:rPr>
        <w:t xml:space="preserve">В целях дальнейшего развития высокодоходной отрасли птицеводства на базе ОАО </w:t>
      </w:r>
      <w:proofErr w:type="spellStart"/>
      <w:r w:rsidRPr="006A7692">
        <w:rPr>
          <w:rFonts w:ascii="Times New Roman" w:hAnsi="Times New Roman"/>
          <w:sz w:val="28"/>
          <w:szCs w:val="28"/>
        </w:rPr>
        <w:t>племрепродуктор</w:t>
      </w:r>
      <w:proofErr w:type="spellEnd"/>
      <w:r w:rsidRPr="006A7692">
        <w:rPr>
          <w:rFonts w:ascii="Times New Roman" w:hAnsi="Times New Roman"/>
          <w:sz w:val="28"/>
          <w:szCs w:val="28"/>
        </w:rPr>
        <w:t xml:space="preserve"> </w:t>
      </w:r>
      <w:r w:rsidR="002426A2">
        <w:rPr>
          <w:rFonts w:ascii="Times New Roman" w:hAnsi="Times New Roman"/>
          <w:sz w:val="28"/>
          <w:szCs w:val="28"/>
        </w:rPr>
        <w:t>«</w:t>
      </w:r>
      <w:proofErr w:type="spellStart"/>
      <w:r w:rsidRPr="006A7692">
        <w:rPr>
          <w:rFonts w:ascii="Times New Roman" w:hAnsi="Times New Roman"/>
          <w:sz w:val="28"/>
          <w:szCs w:val="28"/>
        </w:rPr>
        <w:t>Зеленчукский</w:t>
      </w:r>
      <w:proofErr w:type="spellEnd"/>
      <w:r w:rsidR="002426A2">
        <w:rPr>
          <w:rFonts w:ascii="Times New Roman" w:hAnsi="Times New Roman"/>
          <w:sz w:val="28"/>
          <w:szCs w:val="28"/>
        </w:rPr>
        <w:t>»</w:t>
      </w:r>
      <w:r w:rsidRPr="006A7692">
        <w:rPr>
          <w:rFonts w:ascii="Times New Roman" w:hAnsi="Times New Roman"/>
          <w:sz w:val="28"/>
          <w:szCs w:val="28"/>
        </w:rPr>
        <w:t xml:space="preserve">, которое является специализированным предприятием по производству и реализации инкубационного яйца и суточного молодняка уток Пекинской породы кросса </w:t>
      </w:r>
      <w:r w:rsidR="002426A2">
        <w:rPr>
          <w:rFonts w:ascii="Times New Roman" w:hAnsi="Times New Roman"/>
          <w:sz w:val="28"/>
          <w:szCs w:val="28"/>
        </w:rPr>
        <w:t>«</w:t>
      </w:r>
      <w:proofErr w:type="spellStart"/>
      <w:r w:rsidRPr="006A7692">
        <w:rPr>
          <w:rFonts w:ascii="Times New Roman" w:hAnsi="Times New Roman"/>
          <w:sz w:val="28"/>
          <w:szCs w:val="28"/>
        </w:rPr>
        <w:t>Благоварский</w:t>
      </w:r>
      <w:proofErr w:type="spellEnd"/>
      <w:r w:rsidR="002426A2">
        <w:rPr>
          <w:rFonts w:ascii="Times New Roman" w:hAnsi="Times New Roman"/>
          <w:sz w:val="28"/>
          <w:szCs w:val="28"/>
        </w:rPr>
        <w:t>»</w:t>
      </w:r>
      <w:r w:rsidRPr="006A7692">
        <w:rPr>
          <w:rFonts w:ascii="Times New Roman" w:hAnsi="Times New Roman"/>
          <w:sz w:val="28"/>
          <w:szCs w:val="28"/>
        </w:rPr>
        <w:t xml:space="preserve">, разработан и реализован инвестиционный проект по увеличению объемов производства продукции за счет реконструкции и строительства птичников.  </w:t>
      </w:r>
    </w:p>
    <w:p w:rsidR="00F87198" w:rsidRPr="006A7692" w:rsidRDefault="00F87198" w:rsidP="00F87198">
      <w:pPr>
        <w:autoSpaceDE w:val="0"/>
        <w:autoSpaceDN w:val="0"/>
        <w:adjustRightInd w:val="0"/>
        <w:spacing w:after="0" w:line="240" w:lineRule="auto"/>
        <w:ind w:firstLine="709"/>
        <w:jc w:val="both"/>
        <w:rPr>
          <w:rFonts w:ascii="Times New Roman" w:hAnsi="Times New Roman"/>
          <w:iCs/>
          <w:sz w:val="28"/>
          <w:szCs w:val="28"/>
        </w:rPr>
      </w:pPr>
      <w:r w:rsidRPr="006A7692">
        <w:rPr>
          <w:rFonts w:ascii="Times New Roman" w:hAnsi="Times New Roman"/>
          <w:sz w:val="28"/>
          <w:szCs w:val="28"/>
        </w:rPr>
        <w:t xml:space="preserve">В результате реализации данного проекта произведена диверсификация производства, произведена реконструкция и модернизация части </w:t>
      </w:r>
      <w:proofErr w:type="gramStart"/>
      <w:r w:rsidRPr="006A7692">
        <w:rPr>
          <w:rFonts w:ascii="Times New Roman" w:hAnsi="Times New Roman"/>
          <w:sz w:val="28"/>
          <w:szCs w:val="28"/>
        </w:rPr>
        <w:t>существующих</w:t>
      </w:r>
      <w:proofErr w:type="gramEnd"/>
      <w:r w:rsidRPr="006A7692">
        <w:rPr>
          <w:rFonts w:ascii="Times New Roman" w:hAnsi="Times New Roman"/>
          <w:sz w:val="28"/>
          <w:szCs w:val="28"/>
        </w:rPr>
        <w:t xml:space="preserve"> и строительство 4 новых высокотехнологичных корпуса. Установлено французское оборудование фирмы САС </w:t>
      </w:r>
      <w:proofErr w:type="spellStart"/>
      <w:r w:rsidRPr="006A7692">
        <w:rPr>
          <w:rFonts w:ascii="Times New Roman" w:hAnsi="Times New Roman"/>
          <w:sz w:val="28"/>
          <w:szCs w:val="28"/>
        </w:rPr>
        <w:t>Тюффиго</w:t>
      </w:r>
      <w:proofErr w:type="spellEnd"/>
      <w:r w:rsidRPr="006A7692">
        <w:rPr>
          <w:rFonts w:ascii="Times New Roman" w:hAnsi="Times New Roman"/>
          <w:sz w:val="28"/>
          <w:szCs w:val="28"/>
        </w:rPr>
        <w:t xml:space="preserve"> </w:t>
      </w:r>
      <w:proofErr w:type="spellStart"/>
      <w:r w:rsidRPr="006A7692">
        <w:rPr>
          <w:rFonts w:ascii="Times New Roman" w:hAnsi="Times New Roman"/>
          <w:sz w:val="28"/>
          <w:szCs w:val="28"/>
        </w:rPr>
        <w:t>Рапидекс</w:t>
      </w:r>
      <w:proofErr w:type="spellEnd"/>
      <w:r w:rsidRPr="006A7692">
        <w:rPr>
          <w:rFonts w:ascii="Times New Roman" w:hAnsi="Times New Roman"/>
          <w:sz w:val="28"/>
          <w:szCs w:val="28"/>
        </w:rPr>
        <w:t>, закуплено племенной яйцо из Франции.  По итогам реализации проекта производственная мощность предприятия увеличилась до 70 тыс. посадочных ме</w:t>
      </w:r>
      <w:proofErr w:type="gramStart"/>
      <w:r w:rsidRPr="006A7692">
        <w:rPr>
          <w:rFonts w:ascii="Times New Roman" w:hAnsi="Times New Roman"/>
          <w:sz w:val="28"/>
          <w:szCs w:val="28"/>
        </w:rPr>
        <w:t>ст с пр</w:t>
      </w:r>
      <w:proofErr w:type="gramEnd"/>
      <w:r w:rsidRPr="006A7692">
        <w:rPr>
          <w:rFonts w:ascii="Times New Roman" w:hAnsi="Times New Roman"/>
          <w:sz w:val="28"/>
          <w:szCs w:val="28"/>
        </w:rPr>
        <w:t>оизводством инкубационного яйца до 6,5 млн. штук в год и   производством 300 тонн мяса утки.</w:t>
      </w:r>
    </w:p>
    <w:p w:rsidR="00F87198" w:rsidRPr="006A7692" w:rsidRDefault="00F87198" w:rsidP="00F87198">
      <w:pPr>
        <w:pStyle w:val="a6"/>
        <w:spacing w:after="0" w:line="240" w:lineRule="auto"/>
        <w:ind w:left="0" w:firstLine="709"/>
        <w:jc w:val="both"/>
        <w:rPr>
          <w:rFonts w:ascii="Times New Roman" w:hAnsi="Times New Roman"/>
          <w:sz w:val="28"/>
          <w:szCs w:val="28"/>
        </w:rPr>
      </w:pPr>
      <w:r w:rsidRPr="006A7692">
        <w:rPr>
          <w:rFonts w:ascii="Times New Roman" w:hAnsi="Times New Roman"/>
          <w:sz w:val="28"/>
          <w:szCs w:val="28"/>
        </w:rPr>
        <w:t xml:space="preserve">В 2018 году среди приоритетных направлений развития сельского хозяйства </w:t>
      </w:r>
      <w:r>
        <w:rPr>
          <w:rFonts w:ascii="Times New Roman" w:hAnsi="Times New Roman"/>
          <w:sz w:val="28"/>
          <w:szCs w:val="28"/>
        </w:rPr>
        <w:t xml:space="preserve">Карачаево-Черкесской Республики </w:t>
      </w:r>
      <w:r w:rsidRPr="006A7692">
        <w:rPr>
          <w:rFonts w:ascii="Times New Roman" w:hAnsi="Times New Roman"/>
          <w:sz w:val="28"/>
          <w:szCs w:val="28"/>
        </w:rPr>
        <w:t>выделено молочное животноводство. Для реализации этого решения сельскохозяйственными товаропроизводителями республики при помощи мер государственной поддержки было приобретено из других регионов 711 голов племенного скота молочного направления на сумму более 80 млн. рублей.</w:t>
      </w:r>
    </w:p>
    <w:p w:rsidR="00F87198" w:rsidRPr="006A7692" w:rsidRDefault="00F87198" w:rsidP="00F87198">
      <w:pPr>
        <w:spacing w:after="0" w:line="240" w:lineRule="auto"/>
        <w:ind w:firstLine="708"/>
        <w:contextualSpacing/>
        <w:jc w:val="both"/>
        <w:rPr>
          <w:rFonts w:ascii="Times New Roman" w:hAnsi="Times New Roman"/>
          <w:color w:val="000000"/>
          <w:sz w:val="28"/>
          <w:szCs w:val="28"/>
          <w:shd w:val="clear" w:color="auto" w:fill="FFFFFF"/>
        </w:rPr>
      </w:pPr>
      <w:r w:rsidRPr="006A7692">
        <w:rPr>
          <w:rFonts w:ascii="Times New Roman" w:hAnsi="Times New Roman"/>
          <w:color w:val="000000"/>
          <w:sz w:val="28"/>
          <w:szCs w:val="28"/>
          <w:shd w:val="clear" w:color="auto" w:fill="FFFFFF"/>
        </w:rPr>
        <w:t>Производство молока в нашем регионе на современных молочных комплексах соответствует требованиям Технического регламента Таможенного Союза.  На территории республики действует 4 крупных завода по переработке молока и развита сеть молокоприемных пунктов в муниципальных районах. Имеется рынок сбыта молочной продукции, это в первую очередь Кавказские Минеральные воды, туристическо-рекреационные зоны Архыз, Домбай, Теберда.</w:t>
      </w:r>
    </w:p>
    <w:p w:rsidR="00F87198" w:rsidRDefault="00F87198" w:rsidP="00F87198">
      <w:pPr>
        <w:spacing w:after="0" w:line="240" w:lineRule="auto"/>
        <w:ind w:firstLine="709"/>
        <w:contextualSpacing/>
        <w:jc w:val="both"/>
        <w:rPr>
          <w:rFonts w:ascii="Times New Roman" w:hAnsi="Times New Roman"/>
          <w:sz w:val="28"/>
          <w:szCs w:val="28"/>
          <w:shd w:val="clear" w:color="auto" w:fill="FFFFFF"/>
        </w:rPr>
      </w:pPr>
      <w:r w:rsidRPr="006A7692">
        <w:rPr>
          <w:rFonts w:ascii="Times New Roman" w:hAnsi="Times New Roman"/>
          <w:sz w:val="28"/>
          <w:szCs w:val="28"/>
          <w:shd w:val="clear" w:color="auto" w:fill="FFFFFF"/>
        </w:rPr>
        <w:t>С 2013 по 2017 годы ведется работа по восстановлению молочно-товарных ферм. Мерами государственной поддержки на реализованное товарное молоко и приобретение племенного молодняка молочного направления воспользовались многие сельскохозяйственные товаропроизводители агропромышленного комплекса.</w:t>
      </w:r>
    </w:p>
    <w:p w:rsidR="00F87198" w:rsidRDefault="00F87198" w:rsidP="00F87198">
      <w:pPr>
        <w:spacing w:after="0" w:line="240" w:lineRule="auto"/>
        <w:ind w:firstLine="708"/>
        <w:jc w:val="both"/>
        <w:rPr>
          <w:rFonts w:ascii="Times New Roman" w:hAnsi="Times New Roman"/>
          <w:sz w:val="28"/>
          <w:szCs w:val="28"/>
        </w:rPr>
      </w:pPr>
      <w:r w:rsidRPr="00F6730A">
        <w:rPr>
          <w:rFonts w:ascii="Times New Roman" w:hAnsi="Times New Roman"/>
          <w:sz w:val="28"/>
          <w:szCs w:val="28"/>
        </w:rPr>
        <w:lastRenderedPageBreak/>
        <w:t>Отрасль растениеводства</w:t>
      </w:r>
      <w:r w:rsidRPr="006A7692">
        <w:rPr>
          <w:rFonts w:ascii="Times New Roman" w:hAnsi="Times New Roman"/>
          <w:sz w:val="28"/>
          <w:szCs w:val="28"/>
        </w:rPr>
        <w:t xml:space="preserve"> за последние годы развивается стабильно с заметным среднегодовым ростом,</w:t>
      </w:r>
      <w:r>
        <w:rPr>
          <w:rFonts w:ascii="Times New Roman" w:hAnsi="Times New Roman"/>
          <w:sz w:val="28"/>
          <w:szCs w:val="28"/>
        </w:rPr>
        <w:t xml:space="preserve"> </w:t>
      </w:r>
      <w:r w:rsidRPr="006A7692">
        <w:rPr>
          <w:rFonts w:ascii="Times New Roman" w:hAnsi="Times New Roman"/>
          <w:sz w:val="28"/>
          <w:szCs w:val="28"/>
        </w:rPr>
        <w:t>это</w:t>
      </w:r>
      <w:r>
        <w:rPr>
          <w:rFonts w:ascii="Times New Roman" w:hAnsi="Times New Roman"/>
          <w:sz w:val="28"/>
          <w:szCs w:val="28"/>
        </w:rPr>
        <w:t xml:space="preserve"> результат </w:t>
      </w:r>
      <w:r w:rsidRPr="006A7692">
        <w:rPr>
          <w:rFonts w:ascii="Times New Roman" w:hAnsi="Times New Roman"/>
          <w:sz w:val="28"/>
          <w:szCs w:val="28"/>
        </w:rPr>
        <w:t xml:space="preserve">внедрения прогрессивных передовых технологий, </w:t>
      </w:r>
      <w:r>
        <w:rPr>
          <w:rFonts w:ascii="Times New Roman" w:hAnsi="Times New Roman"/>
          <w:sz w:val="28"/>
          <w:szCs w:val="28"/>
        </w:rPr>
        <w:t>использования современной</w:t>
      </w:r>
      <w:r w:rsidRPr="006A7692">
        <w:rPr>
          <w:rFonts w:ascii="Times New Roman" w:hAnsi="Times New Roman"/>
          <w:sz w:val="28"/>
          <w:szCs w:val="28"/>
        </w:rPr>
        <w:t xml:space="preserve"> техники и новейших сортов сельскохозяйственных культур.</w:t>
      </w:r>
    </w:p>
    <w:p w:rsidR="00F87198" w:rsidRDefault="00F87198" w:rsidP="00F87198">
      <w:pPr>
        <w:spacing w:after="0" w:line="240" w:lineRule="auto"/>
        <w:ind w:firstLine="708"/>
        <w:jc w:val="both"/>
        <w:rPr>
          <w:rFonts w:ascii="Times New Roman" w:hAnsi="Times New Roman"/>
          <w:sz w:val="28"/>
          <w:szCs w:val="28"/>
        </w:rPr>
      </w:pPr>
      <w:r w:rsidRPr="006A7692">
        <w:rPr>
          <w:rFonts w:ascii="Times New Roman" w:hAnsi="Times New Roman"/>
          <w:sz w:val="28"/>
          <w:szCs w:val="28"/>
        </w:rPr>
        <w:t xml:space="preserve">Если пять лет назад перед агропромышленным комплексом республики стояла задача по самообеспеченности региона, то на сегодняшний день имеем возможность экспортировать излишнюю сельскохозяйственную продукцию.   </w:t>
      </w:r>
    </w:p>
    <w:p w:rsidR="00F87198" w:rsidRPr="006A7692" w:rsidRDefault="00F87198" w:rsidP="00F87198">
      <w:pPr>
        <w:spacing w:after="0" w:line="240" w:lineRule="auto"/>
        <w:ind w:firstLine="708"/>
        <w:jc w:val="both"/>
        <w:rPr>
          <w:rFonts w:ascii="Times New Roman" w:hAnsi="Times New Roman"/>
          <w:sz w:val="28"/>
          <w:szCs w:val="28"/>
        </w:rPr>
      </w:pPr>
      <w:r w:rsidRPr="00815CF8">
        <w:rPr>
          <w:rFonts w:ascii="Times New Roman" w:hAnsi="Times New Roman"/>
          <w:sz w:val="28"/>
          <w:szCs w:val="28"/>
        </w:rPr>
        <w:t>Валовой сбор зерна в республике за последнее пять лет вырос более чем в   два раза, что и показывают статистические данные, 2012 год - 193,8 тыс. тонн в 2016 год – 471,0 тыс. тонн.  Следует отметить, что в 2016 году был получен рекордный урожай за всю историю. Всего в 2017 году было намолочено 82,2 тыс. тонн зерна (без кукурузы), средняя урожайность в целом по республике составила – 34,2 ц/га.</w:t>
      </w:r>
      <w:r w:rsidRPr="006A7692">
        <w:rPr>
          <w:rFonts w:ascii="Times New Roman" w:hAnsi="Times New Roman"/>
          <w:sz w:val="28"/>
          <w:szCs w:val="28"/>
        </w:rPr>
        <w:t xml:space="preserve">  </w:t>
      </w:r>
    </w:p>
    <w:p w:rsidR="00F87198" w:rsidRPr="006A7692" w:rsidRDefault="00F87198" w:rsidP="00F87198">
      <w:pPr>
        <w:shd w:val="clear" w:color="auto" w:fill="FFFFFF"/>
        <w:spacing w:after="0" w:line="240" w:lineRule="auto"/>
        <w:ind w:firstLine="708"/>
        <w:jc w:val="both"/>
        <w:rPr>
          <w:rFonts w:ascii="Times New Roman" w:hAnsi="Times New Roman"/>
          <w:color w:val="000000"/>
          <w:sz w:val="28"/>
          <w:szCs w:val="28"/>
        </w:rPr>
      </w:pPr>
      <w:r w:rsidRPr="006A7692">
        <w:rPr>
          <w:rFonts w:ascii="Times New Roman" w:hAnsi="Times New Roman"/>
          <w:color w:val="000000"/>
          <w:sz w:val="28"/>
          <w:szCs w:val="28"/>
        </w:rPr>
        <w:t xml:space="preserve">За последние годы отрасль растениеводства значительно пополнилась новой техникой. На сегодняшний день насчитывается </w:t>
      </w:r>
      <w:r>
        <w:rPr>
          <w:rFonts w:ascii="Times New Roman" w:hAnsi="Times New Roman"/>
          <w:color w:val="000000"/>
          <w:sz w:val="28"/>
          <w:szCs w:val="28"/>
        </w:rPr>
        <w:t>840</w:t>
      </w:r>
      <w:r w:rsidRPr="006A7692">
        <w:rPr>
          <w:rFonts w:ascii="Times New Roman" w:hAnsi="Times New Roman"/>
          <w:color w:val="000000"/>
          <w:sz w:val="28"/>
          <w:szCs w:val="28"/>
        </w:rPr>
        <w:t xml:space="preserve"> тракторов, </w:t>
      </w:r>
      <w:r>
        <w:rPr>
          <w:rFonts w:ascii="Times New Roman" w:hAnsi="Times New Roman"/>
          <w:color w:val="000000"/>
          <w:sz w:val="28"/>
          <w:szCs w:val="28"/>
        </w:rPr>
        <w:t>87</w:t>
      </w:r>
      <w:r w:rsidRPr="006A7692">
        <w:rPr>
          <w:rFonts w:ascii="Times New Roman" w:hAnsi="Times New Roman"/>
          <w:color w:val="000000"/>
          <w:sz w:val="28"/>
          <w:szCs w:val="28"/>
        </w:rPr>
        <w:t xml:space="preserve"> зерноуборочных и 17 кормоуборочных комбайнов. </w:t>
      </w:r>
    </w:p>
    <w:p w:rsidR="00F87198" w:rsidRDefault="00F87198" w:rsidP="00F87198">
      <w:pPr>
        <w:spacing w:after="0" w:line="240" w:lineRule="auto"/>
        <w:ind w:firstLine="709"/>
        <w:jc w:val="both"/>
        <w:rPr>
          <w:rFonts w:ascii="Times New Roman" w:hAnsi="Times New Roman"/>
          <w:sz w:val="28"/>
          <w:szCs w:val="28"/>
        </w:rPr>
      </w:pPr>
      <w:r w:rsidRPr="006A7692">
        <w:rPr>
          <w:rFonts w:ascii="Times New Roman" w:hAnsi="Times New Roman"/>
          <w:sz w:val="28"/>
          <w:szCs w:val="28"/>
        </w:rPr>
        <w:t>В растениеводстве функционирует более 300 организаций, в том числе 250 фермерских хозяйств. Отрадно, что у фермеров начала развиваться производственная база (зерносклады, хранилища картофеля, площадки для хранения техники и др. объекты). В среднем на 10 фермерских хозяйств 4 имеют условия для развития сельскохозяйственного бизнеса.</w:t>
      </w:r>
    </w:p>
    <w:p w:rsidR="00F87198" w:rsidRDefault="00F87198" w:rsidP="00F87198">
      <w:pPr>
        <w:spacing w:after="0" w:line="240" w:lineRule="auto"/>
        <w:ind w:firstLine="709"/>
        <w:jc w:val="both"/>
        <w:rPr>
          <w:rFonts w:ascii="Times New Roman" w:hAnsi="Times New Roman"/>
          <w:sz w:val="28"/>
          <w:szCs w:val="28"/>
        </w:rPr>
      </w:pPr>
      <w:r>
        <w:rPr>
          <w:rFonts w:ascii="Times New Roman" w:hAnsi="Times New Roman"/>
          <w:sz w:val="28"/>
          <w:szCs w:val="28"/>
        </w:rPr>
        <w:t>Аграрии республики отдают предпочтение выращиванию кукурузы, таким образом, в</w:t>
      </w:r>
      <w:r w:rsidRPr="00DA25BA">
        <w:rPr>
          <w:rFonts w:ascii="Times New Roman" w:hAnsi="Times New Roman"/>
          <w:sz w:val="28"/>
          <w:szCs w:val="28"/>
        </w:rPr>
        <w:t xml:space="preserve"> республике успешно реализован инвестиционный проект по строительству </w:t>
      </w:r>
      <w:proofErr w:type="spellStart"/>
      <w:r w:rsidRPr="00DA25BA">
        <w:rPr>
          <w:rFonts w:ascii="Times New Roman" w:hAnsi="Times New Roman"/>
          <w:sz w:val="28"/>
          <w:szCs w:val="28"/>
        </w:rPr>
        <w:t>селекционно</w:t>
      </w:r>
      <w:proofErr w:type="spellEnd"/>
      <w:r w:rsidRPr="00DA25BA">
        <w:rPr>
          <w:rFonts w:ascii="Times New Roman" w:hAnsi="Times New Roman"/>
          <w:sz w:val="28"/>
          <w:szCs w:val="28"/>
        </w:rPr>
        <w:t xml:space="preserve">-семеноводческого и оптово-распределительного центров, инициированный фирмой </w:t>
      </w:r>
      <w:r w:rsidR="002426A2">
        <w:rPr>
          <w:rFonts w:ascii="Times New Roman" w:hAnsi="Times New Roman"/>
          <w:sz w:val="28"/>
          <w:szCs w:val="28"/>
        </w:rPr>
        <w:t>«</w:t>
      </w:r>
      <w:r w:rsidRPr="00DA25BA">
        <w:rPr>
          <w:rFonts w:ascii="Times New Roman" w:hAnsi="Times New Roman"/>
          <w:sz w:val="28"/>
          <w:szCs w:val="28"/>
        </w:rPr>
        <w:t>Хаммер</w:t>
      </w:r>
      <w:r w:rsidR="002426A2">
        <w:rPr>
          <w:rFonts w:ascii="Times New Roman" w:hAnsi="Times New Roman"/>
          <w:sz w:val="28"/>
          <w:szCs w:val="28"/>
        </w:rPr>
        <w:t>»</w:t>
      </w:r>
      <w:r w:rsidRPr="00DA25BA">
        <w:rPr>
          <w:rFonts w:ascii="Times New Roman" w:hAnsi="Times New Roman"/>
          <w:sz w:val="28"/>
          <w:szCs w:val="28"/>
        </w:rPr>
        <w:t xml:space="preserve">. С этой целью построен и функционирует </w:t>
      </w:r>
      <w:proofErr w:type="spellStart"/>
      <w:r w:rsidRPr="00DA25BA">
        <w:rPr>
          <w:rFonts w:ascii="Times New Roman" w:hAnsi="Times New Roman"/>
          <w:sz w:val="28"/>
          <w:szCs w:val="28"/>
        </w:rPr>
        <w:t>селекционно</w:t>
      </w:r>
      <w:proofErr w:type="spellEnd"/>
      <w:r w:rsidRPr="00DA25BA">
        <w:rPr>
          <w:rFonts w:ascii="Times New Roman" w:hAnsi="Times New Roman"/>
          <w:sz w:val="28"/>
          <w:szCs w:val="28"/>
        </w:rPr>
        <w:t>-семеноводческий центр по выращиванию семян кукурузы, мощностью 10 000 тонн семян в год и оптово-распределительный центр мощностью 120 000 тонн зерна единовременного хранения. В республике появились собственные семена кукурузы ничем не уступающие импортным семенам, но намного дешевле импортных</w:t>
      </w:r>
      <w:r w:rsidRPr="006A7692">
        <w:rPr>
          <w:rFonts w:ascii="Times New Roman" w:hAnsi="Times New Roman"/>
          <w:sz w:val="28"/>
          <w:szCs w:val="28"/>
        </w:rPr>
        <w:t xml:space="preserve"> аналогов. </w:t>
      </w:r>
      <w:r>
        <w:rPr>
          <w:rFonts w:ascii="Times New Roman" w:hAnsi="Times New Roman"/>
          <w:sz w:val="28"/>
          <w:szCs w:val="28"/>
        </w:rPr>
        <w:t>Таким образом, в регионе появилась возможность поставлять кукурузу на зерно</w:t>
      </w:r>
      <w:r w:rsidRPr="00390BB2">
        <w:rPr>
          <w:rFonts w:ascii="Times New Roman" w:hAnsi="Times New Roman"/>
          <w:sz w:val="28"/>
          <w:szCs w:val="28"/>
        </w:rPr>
        <w:t xml:space="preserve"> в исламскую республику Ир</w:t>
      </w:r>
      <w:r>
        <w:rPr>
          <w:rFonts w:ascii="Times New Roman" w:hAnsi="Times New Roman"/>
          <w:sz w:val="28"/>
          <w:szCs w:val="28"/>
        </w:rPr>
        <w:t xml:space="preserve">ан.  </w:t>
      </w:r>
    </w:p>
    <w:p w:rsidR="00F87198" w:rsidRPr="007E7049" w:rsidRDefault="00F87198" w:rsidP="00F87198">
      <w:pPr>
        <w:spacing w:after="0" w:line="240" w:lineRule="auto"/>
        <w:ind w:firstLine="709"/>
        <w:jc w:val="both"/>
        <w:rPr>
          <w:rFonts w:ascii="Times New Roman" w:hAnsi="Times New Roman"/>
          <w:sz w:val="28"/>
          <w:szCs w:val="28"/>
        </w:rPr>
      </w:pPr>
      <w:r w:rsidRPr="007E7049">
        <w:rPr>
          <w:rFonts w:ascii="Times New Roman" w:hAnsi="Times New Roman"/>
          <w:sz w:val="28"/>
          <w:szCs w:val="28"/>
        </w:rPr>
        <w:t xml:space="preserve">Карачаево-Черкесская Республика путем реализации </w:t>
      </w:r>
      <w:proofErr w:type="gramStart"/>
      <w:r w:rsidRPr="007E7049">
        <w:rPr>
          <w:rFonts w:ascii="Times New Roman" w:hAnsi="Times New Roman"/>
          <w:sz w:val="28"/>
          <w:szCs w:val="28"/>
        </w:rPr>
        <w:t>мероприятий Государственной программы развития сельского хозяйства Карачаево-Черкесской Республики</w:t>
      </w:r>
      <w:proofErr w:type="gramEnd"/>
      <w:r w:rsidRPr="007E7049">
        <w:rPr>
          <w:rFonts w:ascii="Times New Roman" w:hAnsi="Times New Roman"/>
          <w:sz w:val="28"/>
          <w:szCs w:val="28"/>
        </w:rPr>
        <w:t xml:space="preserve"> до 2020 года вносит свой вклад в обеспечение продовольственной безопасности Российской Федерации в целом.</w:t>
      </w:r>
    </w:p>
    <w:p w:rsidR="00F87198" w:rsidRPr="00012EC5" w:rsidRDefault="00F87198" w:rsidP="00F87198">
      <w:pPr>
        <w:spacing w:after="0" w:line="240" w:lineRule="auto"/>
        <w:ind w:firstLine="709"/>
        <w:jc w:val="both"/>
        <w:rPr>
          <w:rFonts w:ascii="Times New Roman" w:hAnsi="Times New Roman"/>
          <w:sz w:val="28"/>
          <w:szCs w:val="28"/>
        </w:rPr>
      </w:pPr>
      <w:r w:rsidRPr="00012EC5">
        <w:rPr>
          <w:rFonts w:ascii="Times New Roman" w:hAnsi="Times New Roman"/>
          <w:sz w:val="28"/>
          <w:szCs w:val="28"/>
        </w:rPr>
        <w:t>На территории республики находится</w:t>
      </w:r>
      <w:r>
        <w:rPr>
          <w:rFonts w:ascii="Times New Roman" w:hAnsi="Times New Roman"/>
          <w:sz w:val="28"/>
          <w:szCs w:val="28"/>
        </w:rPr>
        <w:t xml:space="preserve"> одно из крупнейших </w:t>
      </w:r>
      <w:r w:rsidRPr="00012EC5">
        <w:rPr>
          <w:rFonts w:ascii="Times New Roman" w:hAnsi="Times New Roman"/>
          <w:sz w:val="28"/>
          <w:szCs w:val="28"/>
        </w:rPr>
        <w:t xml:space="preserve">  предприяти</w:t>
      </w:r>
      <w:r>
        <w:rPr>
          <w:rFonts w:ascii="Times New Roman" w:hAnsi="Times New Roman"/>
          <w:sz w:val="28"/>
          <w:szCs w:val="28"/>
        </w:rPr>
        <w:t xml:space="preserve">й, которое </w:t>
      </w:r>
      <w:r w:rsidRPr="00012EC5">
        <w:rPr>
          <w:rFonts w:ascii="Times New Roman" w:hAnsi="Times New Roman"/>
          <w:sz w:val="28"/>
          <w:szCs w:val="28"/>
        </w:rPr>
        <w:t xml:space="preserve">является лидером в России по производству овощей в защищенном грунте, на 140 га ежегодно выращивается до 40 тыс. тонн овощей, Агрокомбинат </w:t>
      </w:r>
      <w:r w:rsidR="002426A2">
        <w:rPr>
          <w:rFonts w:ascii="Times New Roman" w:hAnsi="Times New Roman"/>
          <w:sz w:val="28"/>
          <w:szCs w:val="28"/>
        </w:rPr>
        <w:t>«</w:t>
      </w:r>
      <w:r w:rsidRPr="00012EC5">
        <w:rPr>
          <w:rFonts w:ascii="Times New Roman" w:hAnsi="Times New Roman"/>
          <w:sz w:val="28"/>
          <w:szCs w:val="28"/>
        </w:rPr>
        <w:t>Южный</w:t>
      </w:r>
      <w:r w:rsidR="002426A2">
        <w:rPr>
          <w:rFonts w:ascii="Times New Roman" w:hAnsi="Times New Roman"/>
          <w:sz w:val="28"/>
          <w:szCs w:val="28"/>
        </w:rPr>
        <w:t>»</w:t>
      </w:r>
      <w:r w:rsidRPr="00012EC5">
        <w:rPr>
          <w:rFonts w:ascii="Times New Roman" w:hAnsi="Times New Roman"/>
          <w:sz w:val="28"/>
          <w:szCs w:val="28"/>
        </w:rPr>
        <w:t xml:space="preserve"> специализируется на производстве томата </w:t>
      </w:r>
      <w:r>
        <w:rPr>
          <w:rFonts w:ascii="Times New Roman" w:hAnsi="Times New Roman"/>
          <w:sz w:val="28"/>
          <w:szCs w:val="28"/>
        </w:rPr>
        <w:t>и огурцов.</w:t>
      </w:r>
    </w:p>
    <w:p w:rsidR="00F87198" w:rsidRDefault="00F87198" w:rsidP="00F87198">
      <w:pPr>
        <w:spacing w:after="0" w:line="240" w:lineRule="auto"/>
        <w:ind w:firstLine="709"/>
        <w:jc w:val="both"/>
        <w:rPr>
          <w:rFonts w:ascii="Times New Roman" w:hAnsi="Times New Roman"/>
          <w:sz w:val="28"/>
          <w:szCs w:val="28"/>
        </w:rPr>
      </w:pPr>
      <w:proofErr w:type="gramStart"/>
      <w:r w:rsidRPr="00E678AB">
        <w:rPr>
          <w:rFonts w:ascii="Times New Roman" w:hAnsi="Times New Roman"/>
          <w:sz w:val="28"/>
          <w:szCs w:val="28"/>
        </w:rPr>
        <w:t>Начиная с текущего года по обеспеченности фруктами регион выходит на новый</w:t>
      </w:r>
      <w:proofErr w:type="gramEnd"/>
      <w:r w:rsidRPr="00E678AB">
        <w:rPr>
          <w:rFonts w:ascii="Times New Roman" w:hAnsi="Times New Roman"/>
          <w:sz w:val="28"/>
          <w:szCs w:val="28"/>
        </w:rPr>
        <w:t xml:space="preserve"> уровень, возрождая садоводство.</w:t>
      </w:r>
      <w:r>
        <w:rPr>
          <w:rFonts w:ascii="Times New Roman" w:hAnsi="Times New Roman"/>
          <w:sz w:val="28"/>
          <w:szCs w:val="28"/>
        </w:rPr>
        <w:t xml:space="preserve">  </w:t>
      </w:r>
      <w:r w:rsidRPr="006A7692">
        <w:rPr>
          <w:rFonts w:ascii="Times New Roman" w:hAnsi="Times New Roman"/>
          <w:sz w:val="28"/>
          <w:szCs w:val="28"/>
        </w:rPr>
        <w:t xml:space="preserve">С этой целью реализуется ряд инвестиционных проектов по закладке фруктовых садов интенсивного типа с </w:t>
      </w:r>
      <w:proofErr w:type="spellStart"/>
      <w:r w:rsidRPr="006A7692">
        <w:rPr>
          <w:rFonts w:ascii="Times New Roman" w:hAnsi="Times New Roman"/>
          <w:sz w:val="28"/>
          <w:szCs w:val="28"/>
        </w:rPr>
        <w:lastRenderedPageBreak/>
        <w:t>фруктохранилищами</w:t>
      </w:r>
      <w:proofErr w:type="spellEnd"/>
      <w:r w:rsidRPr="006A7692">
        <w:rPr>
          <w:rFonts w:ascii="Times New Roman" w:hAnsi="Times New Roman"/>
          <w:sz w:val="28"/>
          <w:szCs w:val="28"/>
        </w:rPr>
        <w:t xml:space="preserve"> мощностью 25 000 тонн, что позволит полностью обеспечить население и поставлять фрукты в соседние регионы.  На сегодняшний день произведена закладка садов на площади </w:t>
      </w:r>
      <w:r w:rsidRPr="008756A4">
        <w:rPr>
          <w:rFonts w:ascii="Times New Roman" w:hAnsi="Times New Roman"/>
          <w:sz w:val="28"/>
          <w:szCs w:val="28"/>
        </w:rPr>
        <w:t>500</w:t>
      </w:r>
      <w:r>
        <w:rPr>
          <w:rFonts w:ascii="Times New Roman" w:hAnsi="Times New Roman"/>
          <w:sz w:val="28"/>
          <w:szCs w:val="28"/>
        </w:rPr>
        <w:t xml:space="preserve"> га, из них 4</w:t>
      </w:r>
      <w:r w:rsidRPr="006A7692">
        <w:rPr>
          <w:rFonts w:ascii="Times New Roman" w:hAnsi="Times New Roman"/>
          <w:sz w:val="28"/>
          <w:szCs w:val="28"/>
        </w:rPr>
        <w:t>00 га сады интенсивного типа и 100 га орехоплодные сады.</w:t>
      </w:r>
      <w:r w:rsidRPr="006A7692">
        <w:rPr>
          <w:rFonts w:ascii="Times New Roman" w:hAnsi="Times New Roman"/>
          <w:b/>
          <w:sz w:val="28"/>
          <w:szCs w:val="28"/>
        </w:rPr>
        <w:t xml:space="preserve">   </w:t>
      </w:r>
      <w:r w:rsidRPr="00DD1854">
        <w:rPr>
          <w:rFonts w:ascii="Times New Roman" w:hAnsi="Times New Roman"/>
          <w:sz w:val="28"/>
          <w:szCs w:val="28"/>
        </w:rPr>
        <w:t>Годовой объем производства составит порядка 15 000 тонн фруктов, из них яблок – 14 210 тонны, груши – 20 тонн, черешни – 195 тонн и сливы – 575 тонн.</w:t>
      </w:r>
      <w:r w:rsidRPr="006A7692">
        <w:rPr>
          <w:rFonts w:ascii="Times New Roman" w:hAnsi="Times New Roman"/>
          <w:sz w:val="28"/>
          <w:szCs w:val="28"/>
        </w:rPr>
        <w:t xml:space="preserve">  В 2018 году на территории Карачаево-Черкесской Республики заложен единственный в Российской Федерации грушевый сад ООО </w:t>
      </w:r>
      <w:r w:rsidR="002426A2">
        <w:rPr>
          <w:rFonts w:ascii="Times New Roman" w:hAnsi="Times New Roman"/>
          <w:sz w:val="28"/>
          <w:szCs w:val="28"/>
        </w:rPr>
        <w:t>«</w:t>
      </w:r>
      <w:r w:rsidRPr="006A7692">
        <w:rPr>
          <w:rFonts w:ascii="Times New Roman" w:hAnsi="Times New Roman"/>
          <w:sz w:val="28"/>
          <w:szCs w:val="28"/>
        </w:rPr>
        <w:t>Сады Карачаево-Черкесской Республики</w:t>
      </w:r>
      <w:r w:rsidR="002426A2">
        <w:rPr>
          <w:rFonts w:ascii="Times New Roman" w:hAnsi="Times New Roman"/>
          <w:sz w:val="28"/>
          <w:szCs w:val="28"/>
        </w:rPr>
        <w:t>»</w:t>
      </w:r>
      <w:r>
        <w:rPr>
          <w:rFonts w:ascii="Times New Roman" w:hAnsi="Times New Roman"/>
          <w:sz w:val="28"/>
          <w:szCs w:val="28"/>
        </w:rPr>
        <w:t>.</w:t>
      </w:r>
    </w:p>
    <w:p w:rsidR="00F87198" w:rsidRPr="00D52307" w:rsidRDefault="00F87198" w:rsidP="00F87198">
      <w:pPr>
        <w:spacing w:after="0"/>
        <w:ind w:firstLine="708"/>
        <w:jc w:val="both"/>
        <w:rPr>
          <w:rFonts w:ascii="Times New Roman" w:hAnsi="Times New Roman"/>
          <w:sz w:val="28"/>
          <w:szCs w:val="28"/>
        </w:rPr>
      </w:pPr>
      <w:bookmarkStart w:id="3" w:name="sub_410218"/>
      <w:r w:rsidRPr="00D52307">
        <w:rPr>
          <w:rFonts w:ascii="Times New Roman" w:hAnsi="Times New Roman"/>
          <w:sz w:val="28"/>
          <w:szCs w:val="28"/>
        </w:rPr>
        <w:t>Особенностью сельскохозяйственного производства Карачаево-Черкесской Республики является преобладание доли продукции производимой малыми формами хозяйствования на селе. Так удельный вес продукции производимой малыми формами хозяйствования на селе в общем объеме продукции сельского хозяйства составляет более 70%. Фермеры производят высококачественную продукцию и в полной мере обеспечивают потребности не только Карачаево-Черкесской Республики, но и поставляют ее в соседние регионы страны.</w:t>
      </w:r>
    </w:p>
    <w:p w:rsidR="00F87198" w:rsidRPr="00D52307" w:rsidRDefault="00F87198" w:rsidP="00F87198">
      <w:pPr>
        <w:spacing w:after="0"/>
        <w:ind w:firstLine="708"/>
        <w:jc w:val="both"/>
        <w:rPr>
          <w:rFonts w:ascii="Times New Roman" w:hAnsi="Times New Roman"/>
          <w:sz w:val="28"/>
          <w:szCs w:val="28"/>
        </w:rPr>
      </w:pPr>
      <w:bookmarkStart w:id="4" w:name="sub_410219"/>
      <w:bookmarkEnd w:id="3"/>
      <w:r w:rsidRPr="00D52307">
        <w:rPr>
          <w:rFonts w:ascii="Times New Roman" w:hAnsi="Times New Roman"/>
          <w:sz w:val="28"/>
          <w:szCs w:val="28"/>
        </w:rPr>
        <w:t>Ввиду преобладания в сельскохозяйственном производстве доли малых форм хозяйствования на селе, особое значение приобретает государственная поддержка крестьянских (фермерских) хозяйств, индивидуальных предпринимателей и граждан, ведущих личное подсобное хозяйство. Активно реализуются меры по стимулированию граждан, ведущих личное подсобное хозяйство к переходу в статус крестьянских (фермерских) хозяйств.</w:t>
      </w:r>
    </w:p>
    <w:p w:rsidR="00F87198" w:rsidRPr="00D52307" w:rsidRDefault="00F87198" w:rsidP="00F87198">
      <w:pPr>
        <w:spacing w:after="0"/>
        <w:ind w:firstLine="708"/>
        <w:jc w:val="both"/>
        <w:rPr>
          <w:rFonts w:ascii="Times New Roman" w:hAnsi="Times New Roman"/>
          <w:sz w:val="28"/>
          <w:szCs w:val="28"/>
        </w:rPr>
      </w:pPr>
      <w:bookmarkStart w:id="5" w:name="sub_410220"/>
      <w:bookmarkEnd w:id="4"/>
      <w:r w:rsidRPr="00D52307">
        <w:rPr>
          <w:rFonts w:ascii="Times New Roman" w:hAnsi="Times New Roman"/>
          <w:sz w:val="28"/>
          <w:szCs w:val="28"/>
        </w:rPr>
        <w:t>В этих целях, в республике успешно реализуются программы по поддержке начинающих фермеров и развитию семейных животноводческих ферм. За период с 2012 по 2015 годы государственную поддержку в виде грантов на развитие крестьянских (фермерских) хозяйств получили порядка 500 начинающих фермеров и свыше 300 фермеров стали обладателями грантов на развитие семейных животноводческих ферм.</w:t>
      </w:r>
    </w:p>
    <w:p w:rsidR="00F87198" w:rsidRPr="00D52307" w:rsidRDefault="00F87198" w:rsidP="00F87198">
      <w:pPr>
        <w:spacing w:after="0"/>
        <w:ind w:firstLine="708"/>
        <w:jc w:val="both"/>
        <w:rPr>
          <w:rFonts w:ascii="Times New Roman" w:hAnsi="Times New Roman"/>
          <w:sz w:val="28"/>
          <w:szCs w:val="28"/>
        </w:rPr>
      </w:pPr>
      <w:bookmarkStart w:id="6" w:name="sub_410221"/>
      <w:bookmarkEnd w:id="5"/>
      <w:r w:rsidRPr="00D52307">
        <w:rPr>
          <w:rFonts w:ascii="Times New Roman" w:hAnsi="Times New Roman"/>
          <w:sz w:val="28"/>
          <w:szCs w:val="28"/>
        </w:rPr>
        <w:t>Главами крестьянских (фермерских) хозяйств, получившими грант в 2015 году, уже приобретено (с учетом собственных средств):</w:t>
      </w:r>
    </w:p>
    <w:p w:rsidR="00F87198" w:rsidRPr="00D52307" w:rsidRDefault="00F87198" w:rsidP="00F87198">
      <w:pPr>
        <w:spacing w:after="0"/>
        <w:jc w:val="both"/>
        <w:rPr>
          <w:rFonts w:ascii="Times New Roman" w:hAnsi="Times New Roman"/>
          <w:sz w:val="28"/>
          <w:szCs w:val="28"/>
        </w:rPr>
      </w:pPr>
      <w:bookmarkStart w:id="7" w:name="sub_410222"/>
      <w:bookmarkEnd w:id="6"/>
      <w:r w:rsidRPr="00D52307">
        <w:rPr>
          <w:rFonts w:ascii="Times New Roman" w:hAnsi="Times New Roman"/>
          <w:sz w:val="28"/>
          <w:szCs w:val="28"/>
        </w:rPr>
        <w:t>- 3 689 голов сельскохозяйственных животных и птицы на сумму 85 528,95 тыс. руб.;</w:t>
      </w:r>
    </w:p>
    <w:p w:rsidR="00F87198" w:rsidRPr="00D52307" w:rsidRDefault="00F87198" w:rsidP="00F87198">
      <w:pPr>
        <w:spacing w:after="0"/>
        <w:jc w:val="both"/>
        <w:rPr>
          <w:rFonts w:ascii="Times New Roman" w:hAnsi="Times New Roman"/>
          <w:sz w:val="28"/>
          <w:szCs w:val="28"/>
        </w:rPr>
      </w:pPr>
      <w:bookmarkStart w:id="8" w:name="sub_410223"/>
      <w:bookmarkEnd w:id="7"/>
      <w:r w:rsidRPr="00D52307">
        <w:rPr>
          <w:rFonts w:ascii="Times New Roman" w:hAnsi="Times New Roman"/>
          <w:sz w:val="28"/>
          <w:szCs w:val="28"/>
        </w:rPr>
        <w:t>- сельскохозяйственной техники и инвентаря на сумму 898,78 тыс. руб.;</w:t>
      </w:r>
    </w:p>
    <w:p w:rsidR="00F87198" w:rsidRPr="00D52307" w:rsidRDefault="00F87198" w:rsidP="00F87198">
      <w:pPr>
        <w:spacing w:after="0"/>
        <w:jc w:val="both"/>
        <w:rPr>
          <w:rFonts w:ascii="Times New Roman" w:hAnsi="Times New Roman"/>
          <w:sz w:val="28"/>
          <w:szCs w:val="28"/>
        </w:rPr>
      </w:pPr>
      <w:bookmarkStart w:id="9" w:name="sub_410224"/>
      <w:bookmarkEnd w:id="8"/>
      <w:r w:rsidRPr="00D52307">
        <w:rPr>
          <w:rFonts w:ascii="Times New Roman" w:hAnsi="Times New Roman"/>
          <w:sz w:val="28"/>
          <w:szCs w:val="28"/>
        </w:rPr>
        <w:t>- семян и посадочного материала на сумму 2295,64 тыс. руб.;</w:t>
      </w:r>
    </w:p>
    <w:p w:rsidR="00F87198" w:rsidRPr="00D52307" w:rsidRDefault="00F87198" w:rsidP="00F87198">
      <w:pPr>
        <w:spacing w:after="0"/>
        <w:jc w:val="both"/>
        <w:rPr>
          <w:rFonts w:ascii="Times New Roman" w:hAnsi="Times New Roman"/>
          <w:sz w:val="28"/>
          <w:szCs w:val="28"/>
        </w:rPr>
      </w:pPr>
      <w:bookmarkStart w:id="10" w:name="sub_410225"/>
      <w:bookmarkEnd w:id="9"/>
      <w:r w:rsidRPr="00D52307">
        <w:rPr>
          <w:rFonts w:ascii="Times New Roman" w:hAnsi="Times New Roman"/>
          <w:sz w:val="28"/>
          <w:szCs w:val="28"/>
        </w:rPr>
        <w:t>- удобрений и ядохимикатов на сумму 946,49 тыс. руб.;</w:t>
      </w:r>
    </w:p>
    <w:p w:rsidR="00F87198" w:rsidRPr="00D52307" w:rsidRDefault="00F87198" w:rsidP="00F87198">
      <w:pPr>
        <w:spacing w:after="0"/>
        <w:jc w:val="both"/>
        <w:rPr>
          <w:rFonts w:ascii="Times New Roman" w:hAnsi="Times New Roman"/>
          <w:sz w:val="28"/>
          <w:szCs w:val="28"/>
        </w:rPr>
      </w:pPr>
      <w:bookmarkStart w:id="11" w:name="sub_410226"/>
      <w:bookmarkEnd w:id="10"/>
      <w:r w:rsidRPr="00D52307">
        <w:rPr>
          <w:rFonts w:ascii="Times New Roman" w:hAnsi="Times New Roman"/>
          <w:sz w:val="28"/>
          <w:szCs w:val="28"/>
        </w:rPr>
        <w:t>- построено и отремонтировано 4 фермы на сумму 1 855,86 тыс. руб.</w:t>
      </w:r>
    </w:p>
    <w:p w:rsidR="00F87198" w:rsidRPr="00D52307" w:rsidRDefault="00F87198" w:rsidP="00F87198">
      <w:pPr>
        <w:spacing w:after="0"/>
        <w:ind w:firstLine="708"/>
        <w:jc w:val="both"/>
        <w:rPr>
          <w:rFonts w:ascii="Times New Roman" w:hAnsi="Times New Roman"/>
          <w:sz w:val="28"/>
          <w:szCs w:val="28"/>
        </w:rPr>
      </w:pPr>
      <w:bookmarkStart w:id="12" w:name="sub_410227"/>
      <w:bookmarkEnd w:id="11"/>
      <w:r w:rsidRPr="00D52307">
        <w:rPr>
          <w:rFonts w:ascii="Times New Roman" w:hAnsi="Times New Roman"/>
          <w:sz w:val="28"/>
          <w:szCs w:val="28"/>
        </w:rPr>
        <w:t>Количество работающих в крестьянских (фермерских) хозяйствах, человек составило 214. Данные показатели будут увеличиваться по мере целевого использования гранта.</w:t>
      </w:r>
    </w:p>
    <w:p w:rsidR="00F87198" w:rsidRPr="00D52307" w:rsidRDefault="00F87198" w:rsidP="00F87198">
      <w:pPr>
        <w:spacing w:after="0"/>
        <w:ind w:firstLine="708"/>
        <w:jc w:val="both"/>
        <w:rPr>
          <w:rFonts w:ascii="Times New Roman" w:hAnsi="Times New Roman"/>
          <w:sz w:val="28"/>
          <w:szCs w:val="28"/>
        </w:rPr>
      </w:pPr>
      <w:bookmarkStart w:id="13" w:name="sub_410228"/>
      <w:bookmarkEnd w:id="12"/>
      <w:r w:rsidRPr="00D52307">
        <w:rPr>
          <w:rFonts w:ascii="Times New Roman" w:hAnsi="Times New Roman"/>
          <w:sz w:val="28"/>
          <w:szCs w:val="28"/>
        </w:rPr>
        <w:t xml:space="preserve">В 2016 году, для участия в конкурсе по отбору претендентов на получение гранта по поддержке начинающих фермеров в Министерство </w:t>
      </w:r>
      <w:r w:rsidRPr="00D52307">
        <w:rPr>
          <w:rFonts w:ascii="Times New Roman" w:hAnsi="Times New Roman"/>
          <w:sz w:val="28"/>
          <w:szCs w:val="28"/>
        </w:rPr>
        <w:lastRenderedPageBreak/>
        <w:t>сельского хозяйства Карачаево-Черкесской Республики было подано 385 заявок от глав крестьянских (фермерских) хозяйств. По итогам конкурсного отбора получателями гранта стали 131 фермер.</w:t>
      </w:r>
    </w:p>
    <w:p w:rsidR="00F87198" w:rsidRPr="00D52307" w:rsidRDefault="00F87198" w:rsidP="00F87198">
      <w:pPr>
        <w:spacing w:after="0"/>
        <w:ind w:firstLine="708"/>
        <w:jc w:val="both"/>
        <w:rPr>
          <w:rFonts w:ascii="Times New Roman" w:hAnsi="Times New Roman"/>
          <w:sz w:val="28"/>
          <w:szCs w:val="28"/>
        </w:rPr>
      </w:pPr>
      <w:bookmarkStart w:id="14" w:name="sub_410229"/>
      <w:bookmarkEnd w:id="13"/>
      <w:proofErr w:type="gramStart"/>
      <w:r w:rsidRPr="00D52307">
        <w:rPr>
          <w:rFonts w:ascii="Times New Roman" w:hAnsi="Times New Roman"/>
          <w:sz w:val="28"/>
          <w:szCs w:val="28"/>
        </w:rPr>
        <w:t>Для участия в конкурсе на получение гранта на развитие семейных животноводческих ферм в Министерство</w:t>
      </w:r>
      <w:proofErr w:type="gramEnd"/>
      <w:r w:rsidRPr="00D52307">
        <w:rPr>
          <w:rFonts w:ascii="Times New Roman" w:hAnsi="Times New Roman"/>
          <w:sz w:val="28"/>
          <w:szCs w:val="28"/>
        </w:rPr>
        <w:t xml:space="preserve"> сельского хозяйства Карачаево-Черкесской Республики было подано 88 заявок от глав крестьянских (фермерских) хозяйств, из них 33 фермера, стали обладателями гранта.</w:t>
      </w:r>
    </w:p>
    <w:p w:rsidR="00F87198" w:rsidRPr="00D52307" w:rsidRDefault="00F87198" w:rsidP="00F87198">
      <w:pPr>
        <w:spacing w:after="0"/>
        <w:ind w:firstLine="708"/>
        <w:jc w:val="both"/>
        <w:rPr>
          <w:rFonts w:ascii="Times New Roman" w:hAnsi="Times New Roman"/>
          <w:sz w:val="28"/>
          <w:szCs w:val="28"/>
        </w:rPr>
      </w:pPr>
      <w:bookmarkStart w:id="15" w:name="sub_410230"/>
      <w:bookmarkEnd w:id="14"/>
      <w:r w:rsidRPr="00D52307">
        <w:rPr>
          <w:rFonts w:ascii="Times New Roman" w:hAnsi="Times New Roman"/>
          <w:sz w:val="28"/>
          <w:szCs w:val="28"/>
        </w:rPr>
        <w:t>Так же с 2015 года осуществляется реализации программы по развитию сельскохозяйственной кооперации. Кооперация позволит вывести сельскохозяйственное производство на качественно новый уровень. В условиях Карачаево-Черкесской Республики это позволит наладить переработку мяса и молока, хранение и переработку зерна, овощей, картофеля и плодов.</w:t>
      </w:r>
    </w:p>
    <w:p w:rsidR="00F87198" w:rsidRPr="00D52307" w:rsidRDefault="00F87198" w:rsidP="00F87198">
      <w:pPr>
        <w:spacing w:after="0"/>
        <w:ind w:firstLine="708"/>
        <w:jc w:val="both"/>
        <w:rPr>
          <w:rFonts w:ascii="Times New Roman" w:hAnsi="Times New Roman"/>
          <w:sz w:val="28"/>
          <w:szCs w:val="28"/>
        </w:rPr>
      </w:pPr>
      <w:bookmarkStart w:id="16" w:name="sub_410231"/>
      <w:bookmarkEnd w:id="15"/>
      <w:r w:rsidRPr="00D52307">
        <w:rPr>
          <w:rFonts w:ascii="Times New Roman" w:hAnsi="Times New Roman"/>
          <w:sz w:val="28"/>
          <w:szCs w:val="28"/>
        </w:rPr>
        <w:t>Успешное развитие крестьянских (фермерских) хозяйств, развитие сельскохозяйственной кооперации позволит не только эффективно решать задачи по развитию сельскохозяйственного производства и обеспечению продовольственной безопасности страны, но и будет способствовать экономическому и социальному развитию сельских территорий. В свою очередь улучшение качества жизни на селе несет и дополнительную нагрузку в виде положительной социализации граждан, борьбы с радикальными религиозными течениями, позиционирования государства, как гаранта стабильности и улучшения жизни людей.</w:t>
      </w:r>
    </w:p>
    <w:bookmarkEnd w:id="16"/>
    <w:p w:rsidR="00F87198" w:rsidRPr="006A7692" w:rsidRDefault="00F87198" w:rsidP="00F87198">
      <w:pPr>
        <w:spacing w:after="0" w:line="240" w:lineRule="auto"/>
        <w:ind w:firstLine="708"/>
        <w:jc w:val="both"/>
        <w:rPr>
          <w:rFonts w:ascii="Times New Roman" w:hAnsi="Times New Roman"/>
          <w:b/>
          <w:color w:val="000000"/>
          <w:sz w:val="28"/>
          <w:szCs w:val="28"/>
        </w:rPr>
      </w:pPr>
      <w:r w:rsidRPr="006A7692">
        <w:rPr>
          <w:rFonts w:ascii="Times New Roman" w:hAnsi="Times New Roman"/>
          <w:kern w:val="1"/>
          <w:sz w:val="28"/>
          <w:szCs w:val="28"/>
        </w:rPr>
        <w:t xml:space="preserve">Одной из целей реализации концепции устойчивого развития села является создание достойных условий проживания граждан на территории сельских поселений, для достижения которой осуществляется предоставление помощи в получении современного жилища в первую очередь молодым семьям и специалистам, переезжающим в сельскую местность. </w:t>
      </w:r>
      <w:r w:rsidRPr="00CF31D4">
        <w:rPr>
          <w:rFonts w:ascii="Times New Roman" w:hAnsi="Times New Roman"/>
          <w:kern w:val="1"/>
          <w:sz w:val="28"/>
          <w:szCs w:val="28"/>
        </w:rPr>
        <w:t>За период реализации Программы улучшили свои жилищные условия 52 семьи, из них 24 молодые семьи и молодые специалисты.  Построено и приобретено жилья общей площадью 4349,0 кв. метров, из них молодыми семьями и молодыми специалистами 1728,0 кв. метров.</w:t>
      </w:r>
    </w:p>
    <w:p w:rsidR="00F87198" w:rsidRPr="006A7692" w:rsidRDefault="00F87198" w:rsidP="00F87198">
      <w:pPr>
        <w:widowControl w:val="0"/>
        <w:suppressAutoHyphens/>
        <w:spacing w:after="0" w:line="240" w:lineRule="auto"/>
        <w:ind w:firstLine="708"/>
        <w:jc w:val="both"/>
        <w:rPr>
          <w:rFonts w:ascii="Times New Roman" w:hAnsi="Times New Roman"/>
          <w:kern w:val="1"/>
          <w:sz w:val="28"/>
          <w:szCs w:val="28"/>
        </w:rPr>
      </w:pPr>
      <w:r w:rsidRPr="006A7692">
        <w:rPr>
          <w:rFonts w:ascii="Times New Roman" w:hAnsi="Times New Roman"/>
          <w:kern w:val="1"/>
          <w:sz w:val="28"/>
          <w:szCs w:val="28"/>
        </w:rPr>
        <w:t xml:space="preserve">Организация поддержки инвестиционной деятельности путем развития недостающей инфраструктуры, дорожной сети и снабжения селян </w:t>
      </w:r>
      <w:proofErr w:type="gramStart"/>
      <w:r w:rsidRPr="006A7692">
        <w:rPr>
          <w:rFonts w:ascii="Times New Roman" w:hAnsi="Times New Roman"/>
          <w:kern w:val="1"/>
          <w:sz w:val="28"/>
          <w:szCs w:val="28"/>
        </w:rPr>
        <w:t>решается</w:t>
      </w:r>
      <w:proofErr w:type="gramEnd"/>
      <w:r w:rsidRPr="006A7692">
        <w:rPr>
          <w:rFonts w:ascii="Times New Roman" w:hAnsi="Times New Roman"/>
          <w:kern w:val="1"/>
          <w:sz w:val="28"/>
          <w:szCs w:val="28"/>
        </w:rPr>
        <w:t xml:space="preserve"> в том числе путем строительства газопроводных и водопроводных сетей в населенных пунктах республики, а именно проложено за последние 4 года газораспределительных сетей протяженностью </w:t>
      </w:r>
      <w:r>
        <w:rPr>
          <w:rFonts w:ascii="Times New Roman" w:hAnsi="Times New Roman"/>
          <w:kern w:val="1"/>
          <w:sz w:val="28"/>
          <w:szCs w:val="28"/>
        </w:rPr>
        <w:t>более 111,0</w:t>
      </w:r>
      <w:r w:rsidRPr="006A7692">
        <w:rPr>
          <w:rFonts w:ascii="Times New Roman" w:hAnsi="Times New Roman"/>
          <w:kern w:val="1"/>
          <w:sz w:val="28"/>
          <w:szCs w:val="28"/>
        </w:rPr>
        <w:t xml:space="preserve"> км</w:t>
      </w:r>
      <w:r>
        <w:rPr>
          <w:rFonts w:ascii="Times New Roman" w:hAnsi="Times New Roman"/>
          <w:kern w:val="1"/>
          <w:sz w:val="28"/>
          <w:szCs w:val="28"/>
        </w:rPr>
        <w:t xml:space="preserve">. </w:t>
      </w:r>
      <w:r w:rsidRPr="006A7692">
        <w:rPr>
          <w:rFonts w:ascii="Times New Roman" w:hAnsi="Times New Roman"/>
          <w:kern w:val="1"/>
          <w:sz w:val="28"/>
          <w:szCs w:val="28"/>
        </w:rPr>
        <w:t xml:space="preserve">Построили водопроводных </w:t>
      </w:r>
      <w:r>
        <w:rPr>
          <w:rFonts w:ascii="Times New Roman" w:hAnsi="Times New Roman"/>
          <w:kern w:val="1"/>
          <w:sz w:val="28"/>
          <w:szCs w:val="28"/>
        </w:rPr>
        <w:t>сетей протяженностью более 113,0 км.</w:t>
      </w:r>
    </w:p>
    <w:p w:rsidR="00F87198" w:rsidRPr="006A7692" w:rsidRDefault="00F87198" w:rsidP="00F87198">
      <w:pPr>
        <w:widowControl w:val="0"/>
        <w:suppressAutoHyphens/>
        <w:spacing w:after="0" w:line="240" w:lineRule="auto"/>
        <w:ind w:firstLine="709"/>
        <w:jc w:val="both"/>
        <w:rPr>
          <w:rFonts w:ascii="Times New Roman" w:hAnsi="Times New Roman"/>
          <w:kern w:val="1"/>
          <w:sz w:val="28"/>
          <w:szCs w:val="28"/>
        </w:rPr>
      </w:pPr>
      <w:r w:rsidRPr="006A7692">
        <w:rPr>
          <w:rFonts w:ascii="Times New Roman" w:hAnsi="Times New Roman"/>
          <w:kern w:val="1"/>
          <w:sz w:val="28"/>
          <w:szCs w:val="28"/>
        </w:rPr>
        <w:t>В рамках реализации мероприятия по развитию сети фель</w:t>
      </w:r>
      <w:r>
        <w:rPr>
          <w:rFonts w:ascii="Times New Roman" w:hAnsi="Times New Roman"/>
          <w:kern w:val="1"/>
          <w:sz w:val="28"/>
          <w:szCs w:val="28"/>
        </w:rPr>
        <w:t>дшерско-акушерских пунктов и</w:t>
      </w:r>
      <w:r w:rsidRPr="006A7692">
        <w:rPr>
          <w:rFonts w:ascii="Times New Roman" w:hAnsi="Times New Roman"/>
          <w:kern w:val="1"/>
          <w:sz w:val="28"/>
          <w:szCs w:val="28"/>
        </w:rPr>
        <w:t xml:space="preserve"> офисов врачей общей практики в сельской местности введены в эксплуатацию 11 фельдшерско-акушерских пунктов. </w:t>
      </w:r>
    </w:p>
    <w:p w:rsidR="00F87198" w:rsidRDefault="00F87198" w:rsidP="00F87198">
      <w:pPr>
        <w:widowControl w:val="0"/>
        <w:suppressAutoHyphens/>
        <w:spacing w:after="0" w:line="240" w:lineRule="auto"/>
        <w:jc w:val="both"/>
        <w:rPr>
          <w:rFonts w:ascii="Times New Roman" w:hAnsi="Times New Roman"/>
          <w:kern w:val="1"/>
          <w:sz w:val="28"/>
          <w:szCs w:val="28"/>
        </w:rPr>
      </w:pPr>
      <w:r w:rsidRPr="006A7692">
        <w:rPr>
          <w:rFonts w:ascii="Times New Roman" w:hAnsi="Times New Roman"/>
          <w:kern w:val="1"/>
          <w:sz w:val="28"/>
          <w:szCs w:val="28"/>
        </w:rPr>
        <w:tab/>
        <w:t xml:space="preserve">В 2018 году будет введена в действие современная </w:t>
      </w:r>
      <w:r w:rsidRPr="006A7692">
        <w:rPr>
          <w:rFonts w:ascii="Times New Roman" w:hAnsi="Times New Roman"/>
          <w:kern w:val="1"/>
          <w:sz w:val="28"/>
          <w:szCs w:val="28"/>
        </w:rPr>
        <w:lastRenderedPageBreak/>
        <w:t>общеобразовательная школа на 260 учебных мест</w:t>
      </w:r>
      <w:r>
        <w:rPr>
          <w:rFonts w:ascii="Times New Roman" w:hAnsi="Times New Roman"/>
          <w:kern w:val="1"/>
          <w:sz w:val="28"/>
          <w:szCs w:val="28"/>
        </w:rPr>
        <w:t>.</w:t>
      </w:r>
    </w:p>
    <w:p w:rsidR="00F87198" w:rsidRPr="006A7692" w:rsidRDefault="00F87198" w:rsidP="00F87198">
      <w:pPr>
        <w:widowControl w:val="0"/>
        <w:suppressAutoHyphens/>
        <w:spacing w:after="0" w:line="240" w:lineRule="auto"/>
        <w:jc w:val="both"/>
        <w:rPr>
          <w:rFonts w:ascii="Times New Roman" w:hAnsi="Times New Roman"/>
          <w:kern w:val="1"/>
          <w:sz w:val="28"/>
          <w:szCs w:val="28"/>
        </w:rPr>
      </w:pPr>
      <w:r w:rsidRPr="006A7692">
        <w:rPr>
          <w:rFonts w:ascii="Times New Roman" w:hAnsi="Times New Roman"/>
          <w:kern w:val="1"/>
          <w:sz w:val="28"/>
          <w:szCs w:val="28"/>
        </w:rPr>
        <w:tab/>
        <w:t xml:space="preserve">В рамках реализации мероприятия по развитию сети плоскостных спортивных сооружений в сельской местности построены открытые спортивные площадки общей площадью 5500 кв. метров.  </w:t>
      </w:r>
    </w:p>
    <w:p w:rsidR="00F87198" w:rsidRPr="00606666" w:rsidRDefault="00F87198" w:rsidP="00F87198">
      <w:pPr>
        <w:shd w:val="clear" w:color="auto" w:fill="FFFFFF"/>
        <w:spacing w:after="0" w:line="240" w:lineRule="auto"/>
        <w:ind w:firstLine="708"/>
        <w:jc w:val="both"/>
        <w:outlineLvl w:val="0"/>
        <w:rPr>
          <w:rFonts w:ascii="Times New Roman" w:hAnsi="Times New Roman"/>
          <w:sz w:val="28"/>
          <w:szCs w:val="28"/>
        </w:rPr>
      </w:pPr>
      <w:r w:rsidRPr="006A7692">
        <w:rPr>
          <w:rFonts w:ascii="Times New Roman" w:hAnsi="Times New Roman"/>
          <w:sz w:val="28"/>
          <w:szCs w:val="28"/>
        </w:rPr>
        <w:t xml:space="preserve">На 2018 год предусмотрено обеспечение сельского населения качественной питьевой водой до 66%, а уровень газификации села до 67%, а также улучшат свои жилищные условия в текущем году порядка 30 семей, </w:t>
      </w:r>
      <w:r w:rsidRPr="00606666">
        <w:rPr>
          <w:rFonts w:ascii="Times New Roman" w:hAnsi="Times New Roman"/>
          <w:sz w:val="28"/>
          <w:szCs w:val="28"/>
        </w:rPr>
        <w:t xml:space="preserve">проживающих в сельской местности.  </w:t>
      </w:r>
    </w:p>
    <w:p w:rsidR="00F87198" w:rsidRPr="00606666" w:rsidRDefault="00F87198" w:rsidP="00F87198">
      <w:pPr>
        <w:spacing w:after="0" w:line="240" w:lineRule="auto"/>
        <w:ind w:firstLine="708"/>
        <w:jc w:val="both"/>
        <w:rPr>
          <w:rFonts w:ascii="Times New Roman" w:hAnsi="Times New Roman"/>
          <w:sz w:val="28"/>
          <w:szCs w:val="28"/>
        </w:rPr>
      </w:pPr>
      <w:r w:rsidRPr="00606666">
        <w:rPr>
          <w:rFonts w:ascii="Times New Roman" w:hAnsi="Times New Roman"/>
          <w:sz w:val="28"/>
          <w:szCs w:val="28"/>
        </w:rPr>
        <w:t>Реализация мероприятий Государственной программы позволяет ежегодно увеличивать на 10% прирост объема сельскохозяйственной продукции.</w:t>
      </w:r>
    </w:p>
    <w:p w:rsidR="00F87198" w:rsidRPr="00D93D39" w:rsidRDefault="00F87198" w:rsidP="00F87198">
      <w:pPr>
        <w:pStyle w:val="ConsPlusNormal"/>
        <w:ind w:firstLine="539"/>
        <w:jc w:val="both"/>
        <w:rPr>
          <w:rFonts w:ascii="Times New Roman" w:hAnsi="Times New Roman" w:cs="Times New Roman"/>
          <w:sz w:val="28"/>
          <w:szCs w:val="28"/>
        </w:rPr>
      </w:pPr>
      <w:r w:rsidRPr="00D93D39">
        <w:rPr>
          <w:rFonts w:ascii="Times New Roman" w:hAnsi="Times New Roman" w:cs="Times New Roman"/>
          <w:sz w:val="28"/>
          <w:szCs w:val="28"/>
        </w:rPr>
        <w:t>Реализации целей и задач Государственной программы по выполнению прогнозируемых темпов роста социально-экономического развития сельского хозяйства на 2018 - 2023 годы могут помешать негативные природные факторы и имеющиеся в агропромышленном секторе социально-экономические проблемы.</w:t>
      </w:r>
    </w:p>
    <w:p w:rsidR="00F87198" w:rsidRPr="00D93D39" w:rsidRDefault="00F87198" w:rsidP="00F87198">
      <w:pPr>
        <w:pStyle w:val="ConsPlusNormal"/>
        <w:ind w:firstLine="539"/>
        <w:jc w:val="both"/>
        <w:rPr>
          <w:rFonts w:ascii="Times New Roman" w:hAnsi="Times New Roman" w:cs="Times New Roman"/>
          <w:sz w:val="28"/>
          <w:szCs w:val="28"/>
        </w:rPr>
      </w:pPr>
      <w:r w:rsidRPr="00D93D39">
        <w:rPr>
          <w:rFonts w:ascii="Times New Roman" w:hAnsi="Times New Roman" w:cs="Times New Roman"/>
          <w:sz w:val="28"/>
          <w:szCs w:val="28"/>
        </w:rPr>
        <w:t>К основным рискам, оказывающим влияние на конечные результаты реализации мероприятий Программы, относятся:</w:t>
      </w:r>
    </w:p>
    <w:p w:rsidR="00F87198" w:rsidRPr="00B15500" w:rsidRDefault="00F87198" w:rsidP="00F87198">
      <w:pPr>
        <w:pStyle w:val="ConsPlusNormal"/>
        <w:ind w:firstLine="540"/>
        <w:jc w:val="both"/>
        <w:rPr>
          <w:rFonts w:ascii="Times New Roman" w:hAnsi="Times New Roman" w:cs="Times New Roman"/>
          <w:sz w:val="28"/>
          <w:szCs w:val="28"/>
        </w:rPr>
      </w:pPr>
      <w:r w:rsidRPr="00B15500">
        <w:rPr>
          <w:rFonts w:ascii="Times New Roman" w:hAnsi="Times New Roman" w:cs="Times New Roman"/>
          <w:sz w:val="28"/>
          <w:szCs w:val="28"/>
        </w:rPr>
        <w:t>1. Природно-климатические риски, обусловленные тем, что колебания погодных условий оказывают серьезное влияние на урожайность сельскохозяйственных культур, объемы их производства, что может значительно повлиять на степень достижения прогнозируемых показателей. Зависимость отрасли от природно-климатических условий также снижает ее инвестиционную привлекательность. Для снижения рисков, связанных с природно-климатическими условиями, необходимы переход к новым технологиям, техническая модернизация, мелиорация земель в засушливых зонах, принятие дополнительных мер поддержки в особо неблагоприятные по природно-климатическим условиям годы.</w:t>
      </w:r>
    </w:p>
    <w:p w:rsidR="00F87198" w:rsidRPr="00B15500" w:rsidRDefault="00F87198" w:rsidP="00F87198">
      <w:pPr>
        <w:pStyle w:val="ConsPlusNormal"/>
        <w:ind w:firstLine="540"/>
        <w:jc w:val="both"/>
        <w:rPr>
          <w:rFonts w:ascii="Times New Roman" w:hAnsi="Times New Roman" w:cs="Times New Roman"/>
          <w:sz w:val="28"/>
          <w:szCs w:val="28"/>
        </w:rPr>
      </w:pPr>
      <w:r w:rsidRPr="00B15500">
        <w:rPr>
          <w:rFonts w:ascii="Times New Roman" w:hAnsi="Times New Roman" w:cs="Times New Roman"/>
          <w:sz w:val="28"/>
          <w:szCs w:val="28"/>
        </w:rPr>
        <w:t>2. Макроэкономические риски, обусловленные неблагоприятной конъюнктурой мировых цен и снижением темпов роста экономики и уровня инвестиционной активности, которые не позволят интенсифицировать развитие отраслей растениеводства и переработки, усилят зависимость их развития от государственных инвестиций. В результате негативных макроэкономических процессов может снизиться спрос на продукцию растениеводства и продуктов их переработки.</w:t>
      </w:r>
    </w:p>
    <w:p w:rsidR="00F87198" w:rsidRDefault="00F87198" w:rsidP="00F87198">
      <w:pPr>
        <w:pStyle w:val="ConsPlusNormal"/>
        <w:ind w:firstLine="539"/>
        <w:jc w:val="both"/>
        <w:rPr>
          <w:rFonts w:ascii="Times New Roman" w:hAnsi="Times New Roman" w:cs="Times New Roman"/>
          <w:sz w:val="28"/>
          <w:szCs w:val="28"/>
        </w:rPr>
      </w:pPr>
      <w:r w:rsidRPr="00B15500">
        <w:rPr>
          <w:rFonts w:ascii="Times New Roman" w:hAnsi="Times New Roman" w:cs="Times New Roman"/>
          <w:sz w:val="28"/>
          <w:szCs w:val="28"/>
        </w:rPr>
        <w:t>3. Торгово-политические риски, обусловленные функционированием аграрного сектора, в увязке с ситуацией на международных рынках и существенным возрастанием конкуренции в результате вступления страны во Всемирную торговую организацию.</w:t>
      </w:r>
    </w:p>
    <w:p w:rsidR="00F87198" w:rsidRPr="00D93D39" w:rsidRDefault="00F87198" w:rsidP="00F8719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Pr="00D471FB">
        <w:rPr>
          <w:rFonts w:ascii="Times New Roman" w:hAnsi="Times New Roman"/>
          <w:sz w:val="28"/>
          <w:szCs w:val="28"/>
        </w:rPr>
        <w:t xml:space="preserve"> </w:t>
      </w:r>
      <w:proofErr w:type="gramStart"/>
      <w:r>
        <w:rPr>
          <w:rFonts w:ascii="Times New Roman" w:hAnsi="Times New Roman" w:cs="Times New Roman"/>
          <w:sz w:val="28"/>
          <w:szCs w:val="28"/>
        </w:rPr>
        <w:t>С</w:t>
      </w:r>
      <w:r w:rsidRPr="00D93D39">
        <w:rPr>
          <w:rFonts w:ascii="Times New Roman" w:hAnsi="Times New Roman" w:cs="Times New Roman"/>
          <w:sz w:val="28"/>
          <w:szCs w:val="28"/>
        </w:rPr>
        <w:t xml:space="preserve">оциальные риски, обусловленные возможностью усиления социальной непривлекательности сельской местности и увеличения разрыва между уровнями жизни в городе и на селе, которые создают серьезную угрозу демографического кризиса в сельской местности и провоцируют нехватку трудоспособного населения, в том числе квалифицированных руководящих кадров и специалистов, что снижает уровень качества принятия </w:t>
      </w:r>
      <w:r w:rsidRPr="00D93D39">
        <w:rPr>
          <w:rFonts w:ascii="Times New Roman" w:hAnsi="Times New Roman" w:cs="Times New Roman"/>
          <w:sz w:val="28"/>
          <w:szCs w:val="28"/>
        </w:rPr>
        <w:lastRenderedPageBreak/>
        <w:t>управленческих решений, а также ставит под угрозу срыва реализацию программ раз</w:t>
      </w:r>
      <w:r>
        <w:rPr>
          <w:rFonts w:ascii="Times New Roman" w:hAnsi="Times New Roman" w:cs="Times New Roman"/>
          <w:sz w:val="28"/>
          <w:szCs w:val="28"/>
        </w:rPr>
        <w:t>вития агропромышленного сектора</w:t>
      </w:r>
      <w:proofErr w:type="gramEnd"/>
      <w:r>
        <w:rPr>
          <w:rFonts w:ascii="Times New Roman" w:hAnsi="Times New Roman" w:cs="Times New Roman"/>
          <w:sz w:val="28"/>
          <w:szCs w:val="28"/>
        </w:rPr>
        <w:t>.</w:t>
      </w:r>
    </w:p>
    <w:p w:rsidR="00F87198" w:rsidRPr="00B15500" w:rsidRDefault="00F87198" w:rsidP="00F871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У</w:t>
      </w:r>
      <w:r w:rsidRPr="00D93D39">
        <w:rPr>
          <w:rFonts w:ascii="Times New Roman" w:hAnsi="Times New Roman" w:cs="Times New Roman"/>
          <w:sz w:val="28"/>
          <w:szCs w:val="28"/>
        </w:rPr>
        <w:t>правленческие (внутренние) риски, связанные с управлением реализацией Программы, низким качеством межведомственного взаимодействия, сокращением объемов финансирования Программы из федерального бюджета, а также дефицитом средств республиканского бюджета, могут привести к финансированию Программы в неполном объеме.</w:t>
      </w:r>
    </w:p>
    <w:p w:rsidR="00F87198" w:rsidRPr="00B15500" w:rsidRDefault="00F87198" w:rsidP="00F87198">
      <w:pPr>
        <w:pStyle w:val="ConsPlusNormal"/>
        <w:tabs>
          <w:tab w:val="left" w:pos="993"/>
        </w:tabs>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B15500">
        <w:rPr>
          <w:rFonts w:ascii="Times New Roman" w:hAnsi="Times New Roman" w:cs="Times New Roman"/>
          <w:sz w:val="28"/>
          <w:szCs w:val="28"/>
        </w:rPr>
        <w:t>Законодательные риски, выражающиеся в ограничении сельскохозяйственным организациям возможности использовать землю в качестве предмета залога и не позволяющие сельскохозяйственным товаропроизводителям привлекать финансовые ресурсы на реальных рыночных условиях.</w:t>
      </w:r>
    </w:p>
    <w:p w:rsidR="00F87198" w:rsidRPr="006A7692" w:rsidRDefault="00F87198" w:rsidP="00F87198">
      <w:pPr>
        <w:spacing w:after="0" w:line="240" w:lineRule="auto"/>
        <w:ind w:firstLine="709"/>
        <w:contextualSpacing/>
        <w:jc w:val="both"/>
        <w:rPr>
          <w:rFonts w:ascii="Times New Roman" w:hAnsi="Times New Roman"/>
          <w:sz w:val="28"/>
          <w:szCs w:val="28"/>
          <w:shd w:val="clear" w:color="auto" w:fill="FFFFFF"/>
        </w:rPr>
      </w:pPr>
    </w:p>
    <w:p w:rsidR="00F87198" w:rsidRPr="004842C7" w:rsidRDefault="00F87198" w:rsidP="00F87198">
      <w:pPr>
        <w:pStyle w:val="1"/>
        <w:jc w:val="center"/>
        <w:rPr>
          <w:b/>
          <w:lang w:eastAsia="x-none"/>
        </w:rPr>
      </w:pPr>
      <w:r w:rsidRPr="001325E1">
        <w:rPr>
          <w:b/>
        </w:rPr>
        <w:t xml:space="preserve">2. </w:t>
      </w:r>
      <w:r>
        <w:rPr>
          <w:b/>
          <w:lang w:eastAsia="x-none"/>
        </w:rPr>
        <w:t>Цели, задачи и основные показатели Программы.</w:t>
      </w:r>
    </w:p>
    <w:p w:rsidR="00F87198" w:rsidRDefault="00F87198" w:rsidP="00F87198">
      <w:pPr>
        <w:spacing w:after="0" w:line="240" w:lineRule="auto"/>
        <w:ind w:firstLine="709"/>
        <w:jc w:val="both"/>
        <w:rPr>
          <w:rFonts w:ascii="Times New Roman" w:hAnsi="Times New Roman"/>
          <w:sz w:val="28"/>
          <w:szCs w:val="28"/>
        </w:rPr>
      </w:pPr>
      <w:bookmarkStart w:id="17" w:name="sub_201"/>
      <w:r w:rsidRPr="00DF1252">
        <w:rPr>
          <w:rFonts w:ascii="Times New Roman" w:hAnsi="Times New Roman"/>
          <w:sz w:val="28"/>
          <w:szCs w:val="28"/>
        </w:rPr>
        <w:t xml:space="preserve">Программа предусматривает комплексное развитие всех отраслей и </w:t>
      </w:r>
      <w:proofErr w:type="spellStart"/>
      <w:r w:rsidRPr="00DF1252">
        <w:rPr>
          <w:rFonts w:ascii="Times New Roman" w:hAnsi="Times New Roman"/>
          <w:sz w:val="28"/>
          <w:szCs w:val="28"/>
        </w:rPr>
        <w:t>подотраслей</w:t>
      </w:r>
      <w:proofErr w:type="spellEnd"/>
      <w:r w:rsidRPr="00DF1252">
        <w:rPr>
          <w:rFonts w:ascii="Times New Roman" w:hAnsi="Times New Roman"/>
          <w:sz w:val="28"/>
          <w:szCs w:val="28"/>
        </w:rPr>
        <w:t>, сфер деятельности агропромышленного комплекса с учетом вступления России во Всемирную торговую организацию (далее - ВТО). Одновременно выделяются приоритеты двух уровней.</w:t>
      </w:r>
    </w:p>
    <w:p w:rsidR="00F87198" w:rsidRPr="00DF1252" w:rsidRDefault="00F87198" w:rsidP="00F87198">
      <w:pPr>
        <w:spacing w:after="0" w:line="240" w:lineRule="auto"/>
        <w:ind w:firstLine="709"/>
        <w:jc w:val="both"/>
        <w:rPr>
          <w:rFonts w:ascii="Times New Roman" w:hAnsi="Times New Roman"/>
          <w:sz w:val="28"/>
          <w:szCs w:val="28"/>
        </w:rPr>
      </w:pPr>
      <w:r w:rsidRPr="00E60872">
        <w:rPr>
          <w:rFonts w:ascii="Times New Roman" w:hAnsi="Times New Roman"/>
          <w:sz w:val="28"/>
          <w:szCs w:val="28"/>
        </w:rPr>
        <w:t xml:space="preserve">Основной целью Программы является </w:t>
      </w:r>
      <w:r>
        <w:rPr>
          <w:rFonts w:ascii="Times New Roman" w:hAnsi="Times New Roman"/>
          <w:sz w:val="28"/>
          <w:szCs w:val="28"/>
        </w:rPr>
        <w:t>р</w:t>
      </w:r>
      <w:r w:rsidRPr="00E60872">
        <w:rPr>
          <w:rFonts w:ascii="Times New Roman" w:hAnsi="Times New Roman"/>
          <w:sz w:val="28"/>
          <w:szCs w:val="28"/>
        </w:rPr>
        <w:t>азвитие сельского хозяйства и регулирование рынков сельскохозяйственной продукции, сырья и продовольствия</w:t>
      </w:r>
      <w:r>
        <w:rPr>
          <w:rFonts w:ascii="Times New Roman" w:hAnsi="Times New Roman"/>
          <w:sz w:val="28"/>
          <w:szCs w:val="28"/>
        </w:rPr>
        <w:t>.</w:t>
      </w:r>
    </w:p>
    <w:p w:rsidR="00F87198" w:rsidRPr="00DF1252" w:rsidRDefault="00F87198" w:rsidP="00F87198">
      <w:pPr>
        <w:spacing w:after="0" w:line="240" w:lineRule="auto"/>
        <w:ind w:firstLine="709"/>
        <w:jc w:val="both"/>
        <w:rPr>
          <w:rFonts w:ascii="Times New Roman" w:hAnsi="Times New Roman"/>
          <w:sz w:val="28"/>
          <w:szCs w:val="28"/>
        </w:rPr>
      </w:pPr>
      <w:bookmarkStart w:id="18" w:name="sub_202"/>
      <w:bookmarkEnd w:id="17"/>
      <w:r w:rsidRPr="00DF1252">
        <w:rPr>
          <w:rFonts w:ascii="Times New Roman" w:hAnsi="Times New Roman"/>
          <w:sz w:val="28"/>
          <w:szCs w:val="28"/>
        </w:rPr>
        <w:t>К приоритетам первого уровня относятся:</w:t>
      </w:r>
    </w:p>
    <w:p w:rsidR="00F87198" w:rsidRPr="00DF1252" w:rsidRDefault="00F87198" w:rsidP="00F87198">
      <w:pPr>
        <w:spacing w:after="0" w:line="240" w:lineRule="auto"/>
        <w:ind w:firstLine="709"/>
        <w:jc w:val="both"/>
        <w:rPr>
          <w:rFonts w:ascii="Times New Roman" w:hAnsi="Times New Roman"/>
          <w:sz w:val="28"/>
          <w:szCs w:val="28"/>
        </w:rPr>
      </w:pPr>
      <w:bookmarkStart w:id="19" w:name="sub_203"/>
      <w:bookmarkEnd w:id="18"/>
      <w:r w:rsidRPr="00DF1252">
        <w:rPr>
          <w:rFonts w:ascii="Times New Roman" w:hAnsi="Times New Roman"/>
          <w:sz w:val="28"/>
          <w:szCs w:val="28"/>
        </w:rPr>
        <w:t xml:space="preserve">в сфере производства - скотоводство (производство молока и мяса) как системообразующая </w:t>
      </w:r>
      <w:proofErr w:type="spellStart"/>
      <w:r w:rsidRPr="00DF1252">
        <w:rPr>
          <w:rFonts w:ascii="Times New Roman" w:hAnsi="Times New Roman"/>
          <w:sz w:val="28"/>
          <w:szCs w:val="28"/>
        </w:rPr>
        <w:t>подотрасль</w:t>
      </w:r>
      <w:proofErr w:type="spellEnd"/>
      <w:r w:rsidRPr="00DF1252">
        <w:rPr>
          <w:rFonts w:ascii="Times New Roman" w:hAnsi="Times New Roman"/>
          <w:sz w:val="28"/>
          <w:szCs w:val="28"/>
        </w:rPr>
        <w:t>, использующая конкурентные преимущества республики, в первую очередь, наличие сельскохозяйственных угодий для высокоэффективного отгонно-пастбищного содержания скота;</w:t>
      </w:r>
    </w:p>
    <w:p w:rsidR="00F87198" w:rsidRPr="00DF1252" w:rsidRDefault="00F87198" w:rsidP="00F87198">
      <w:pPr>
        <w:spacing w:after="0" w:line="240" w:lineRule="auto"/>
        <w:ind w:firstLine="709"/>
        <w:jc w:val="both"/>
        <w:rPr>
          <w:rFonts w:ascii="Times New Roman" w:hAnsi="Times New Roman"/>
          <w:sz w:val="28"/>
          <w:szCs w:val="28"/>
        </w:rPr>
      </w:pPr>
      <w:bookmarkStart w:id="20" w:name="sub_204"/>
      <w:bookmarkEnd w:id="19"/>
      <w:r w:rsidRPr="00DF1252">
        <w:rPr>
          <w:rFonts w:ascii="Times New Roman" w:hAnsi="Times New Roman"/>
          <w:sz w:val="28"/>
          <w:szCs w:val="28"/>
        </w:rPr>
        <w:t>в экономической сфере - повышение доходов сельскохозяйственных товаропроизводителей;</w:t>
      </w:r>
    </w:p>
    <w:p w:rsidR="00F87198" w:rsidRPr="00DF1252" w:rsidRDefault="00F87198" w:rsidP="00F87198">
      <w:pPr>
        <w:spacing w:after="0" w:line="240" w:lineRule="auto"/>
        <w:ind w:firstLine="709"/>
        <w:jc w:val="both"/>
        <w:rPr>
          <w:rFonts w:ascii="Times New Roman" w:hAnsi="Times New Roman"/>
          <w:sz w:val="28"/>
          <w:szCs w:val="28"/>
        </w:rPr>
      </w:pPr>
      <w:bookmarkStart w:id="21" w:name="sub_205"/>
      <w:bookmarkEnd w:id="20"/>
      <w:r w:rsidRPr="00DF1252">
        <w:rPr>
          <w:rFonts w:ascii="Times New Roman" w:hAnsi="Times New Roman"/>
          <w:sz w:val="28"/>
          <w:szCs w:val="28"/>
        </w:rPr>
        <w:t>в социальной сфере - устойчивое развитие сельских территорий в качестве непременного условия сохранения трудовых ресурсов;</w:t>
      </w:r>
    </w:p>
    <w:p w:rsidR="00F87198" w:rsidRPr="00DF1252" w:rsidRDefault="00F87198" w:rsidP="00F87198">
      <w:pPr>
        <w:spacing w:after="0" w:line="240" w:lineRule="auto"/>
        <w:ind w:firstLine="709"/>
        <w:jc w:val="both"/>
        <w:rPr>
          <w:rFonts w:ascii="Times New Roman" w:hAnsi="Times New Roman"/>
          <w:sz w:val="28"/>
          <w:szCs w:val="28"/>
        </w:rPr>
      </w:pPr>
      <w:bookmarkStart w:id="22" w:name="sub_206"/>
      <w:bookmarkEnd w:id="21"/>
      <w:r w:rsidRPr="00DF1252">
        <w:rPr>
          <w:rFonts w:ascii="Times New Roman" w:hAnsi="Times New Roman"/>
          <w:sz w:val="28"/>
          <w:szCs w:val="28"/>
        </w:rPr>
        <w:t>создание условий для обеспечения экономической и физической доступности питания на основе рациональных норм потребления пищевых продуктов для уязвимых слоев населения;</w:t>
      </w:r>
    </w:p>
    <w:p w:rsidR="00F87198" w:rsidRPr="00DF1252" w:rsidRDefault="00F87198" w:rsidP="00F87198">
      <w:pPr>
        <w:spacing w:after="0" w:line="240" w:lineRule="auto"/>
        <w:ind w:firstLine="709"/>
        <w:jc w:val="both"/>
        <w:rPr>
          <w:rFonts w:ascii="Times New Roman" w:hAnsi="Times New Roman"/>
          <w:sz w:val="28"/>
          <w:szCs w:val="28"/>
        </w:rPr>
      </w:pPr>
      <w:bookmarkStart w:id="23" w:name="sub_207"/>
      <w:bookmarkEnd w:id="22"/>
      <w:r w:rsidRPr="00DF1252">
        <w:rPr>
          <w:rFonts w:ascii="Times New Roman" w:hAnsi="Times New Roman"/>
          <w:sz w:val="28"/>
          <w:szCs w:val="28"/>
        </w:rPr>
        <w:t>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rsidR="00F87198" w:rsidRPr="00DF1252" w:rsidRDefault="00F87198" w:rsidP="00F87198">
      <w:pPr>
        <w:spacing w:after="0" w:line="240" w:lineRule="auto"/>
        <w:ind w:firstLine="709"/>
        <w:jc w:val="both"/>
        <w:rPr>
          <w:rFonts w:ascii="Times New Roman" w:hAnsi="Times New Roman"/>
          <w:sz w:val="28"/>
          <w:szCs w:val="28"/>
        </w:rPr>
      </w:pPr>
      <w:bookmarkStart w:id="24" w:name="sub_208"/>
      <w:bookmarkEnd w:id="23"/>
      <w:r w:rsidRPr="00DF1252">
        <w:rPr>
          <w:rFonts w:ascii="Times New Roman" w:hAnsi="Times New Roman"/>
          <w:sz w:val="28"/>
          <w:szCs w:val="28"/>
        </w:rPr>
        <w:t xml:space="preserve">в институциональной сфере - развитие интеграционных связей в агропромышленном комплексе и формирование продуктовых </w:t>
      </w:r>
      <w:proofErr w:type="spellStart"/>
      <w:r w:rsidRPr="00DF1252">
        <w:rPr>
          <w:rFonts w:ascii="Times New Roman" w:hAnsi="Times New Roman"/>
          <w:sz w:val="28"/>
          <w:szCs w:val="28"/>
        </w:rPr>
        <w:t>подкомплексов</w:t>
      </w:r>
      <w:proofErr w:type="spellEnd"/>
      <w:r w:rsidRPr="00DF1252">
        <w:rPr>
          <w:rFonts w:ascii="Times New Roman" w:hAnsi="Times New Roman"/>
          <w:sz w:val="28"/>
          <w:szCs w:val="28"/>
        </w:rPr>
        <w:t xml:space="preserve"> и кластеров;</w:t>
      </w:r>
    </w:p>
    <w:p w:rsidR="00F87198" w:rsidRPr="00DF1252" w:rsidRDefault="00F87198" w:rsidP="00F87198">
      <w:pPr>
        <w:spacing w:after="0" w:line="240" w:lineRule="auto"/>
        <w:ind w:firstLine="709"/>
        <w:jc w:val="both"/>
        <w:rPr>
          <w:rFonts w:ascii="Times New Roman" w:hAnsi="Times New Roman"/>
          <w:sz w:val="28"/>
          <w:szCs w:val="28"/>
        </w:rPr>
      </w:pPr>
      <w:bookmarkStart w:id="25" w:name="sub_209"/>
      <w:bookmarkEnd w:id="24"/>
      <w:r w:rsidRPr="00DF1252">
        <w:rPr>
          <w:rFonts w:ascii="Times New Roman" w:hAnsi="Times New Roman"/>
          <w:sz w:val="28"/>
          <w:szCs w:val="28"/>
        </w:rPr>
        <w:t>научное и кадровое обеспечение - в качестве важнейшего условия формирования инновационного агропромышленного комплекса.</w:t>
      </w:r>
    </w:p>
    <w:p w:rsidR="00F87198" w:rsidRPr="00DF1252" w:rsidRDefault="00F87198" w:rsidP="00F87198">
      <w:pPr>
        <w:spacing w:after="0" w:line="240" w:lineRule="auto"/>
        <w:ind w:firstLine="709"/>
        <w:jc w:val="both"/>
        <w:rPr>
          <w:rFonts w:ascii="Times New Roman" w:hAnsi="Times New Roman"/>
          <w:sz w:val="28"/>
          <w:szCs w:val="28"/>
        </w:rPr>
      </w:pPr>
      <w:bookmarkStart w:id="26" w:name="sub_2091"/>
      <w:bookmarkEnd w:id="25"/>
      <w:r w:rsidRPr="00DF1252">
        <w:rPr>
          <w:rFonts w:ascii="Times New Roman" w:hAnsi="Times New Roman"/>
          <w:sz w:val="28"/>
          <w:szCs w:val="28"/>
        </w:rPr>
        <w:t xml:space="preserve">в сфере научно-технического развития сельского хозяйства - формирование мер стимулирующего характера для ее участников, что будет способствовать постепенному переходу сельскохозяйственных товаропроизводителей на использование отечественных технологий и </w:t>
      </w:r>
      <w:r w:rsidRPr="00DF1252">
        <w:rPr>
          <w:rFonts w:ascii="Times New Roman" w:hAnsi="Times New Roman"/>
          <w:sz w:val="28"/>
          <w:szCs w:val="28"/>
        </w:rPr>
        <w:lastRenderedPageBreak/>
        <w:t xml:space="preserve">продукции, основанных на новейших достижениях науки. Достижению целей и задач, указанных в </w:t>
      </w:r>
      <w:hyperlink r:id="rId7" w:history="1">
        <w:r w:rsidRPr="00DF1252">
          <w:rPr>
            <w:rFonts w:ascii="Times New Roman" w:hAnsi="Times New Roman"/>
            <w:bCs/>
            <w:sz w:val="28"/>
            <w:szCs w:val="28"/>
          </w:rPr>
          <w:t>Федеральной программе</w:t>
        </w:r>
      </w:hyperlink>
      <w:r w:rsidRPr="00DF1252">
        <w:rPr>
          <w:rFonts w:ascii="Times New Roman" w:hAnsi="Times New Roman"/>
          <w:sz w:val="28"/>
          <w:szCs w:val="28"/>
        </w:rPr>
        <w:t>, будут способствовать мероприятия по развитию элитного семеноводства, поддержке племенного животноводства, компенсации прямых понесенных затрат на создание и модернизацию объектов агропромышленного комплекса, реализации комплексных научно-технических проектов в области селекции и семеноводства картофеля, проведение сельскохозяйственной выставки и иных мероприятий.</w:t>
      </w:r>
    </w:p>
    <w:p w:rsidR="00F87198" w:rsidRPr="00DF1252" w:rsidRDefault="00F87198" w:rsidP="00F87198">
      <w:pPr>
        <w:spacing w:after="0" w:line="240" w:lineRule="auto"/>
        <w:ind w:firstLine="709"/>
        <w:jc w:val="both"/>
        <w:rPr>
          <w:rFonts w:ascii="Times New Roman" w:hAnsi="Times New Roman"/>
          <w:sz w:val="28"/>
          <w:szCs w:val="28"/>
        </w:rPr>
      </w:pPr>
      <w:bookmarkStart w:id="27" w:name="sub_210"/>
      <w:bookmarkEnd w:id="26"/>
      <w:r w:rsidRPr="00DF1252">
        <w:rPr>
          <w:rFonts w:ascii="Times New Roman" w:hAnsi="Times New Roman"/>
          <w:sz w:val="28"/>
          <w:szCs w:val="28"/>
        </w:rPr>
        <w:t>Приоритеты второго уровня включают такие направления, как:</w:t>
      </w:r>
    </w:p>
    <w:p w:rsidR="00F87198" w:rsidRPr="00DF1252" w:rsidRDefault="00F87198" w:rsidP="00F87198">
      <w:pPr>
        <w:spacing w:after="0" w:line="240" w:lineRule="auto"/>
        <w:ind w:firstLine="709"/>
        <w:jc w:val="both"/>
        <w:rPr>
          <w:rFonts w:ascii="Times New Roman" w:hAnsi="Times New Roman"/>
          <w:sz w:val="28"/>
          <w:szCs w:val="28"/>
        </w:rPr>
      </w:pPr>
      <w:bookmarkStart w:id="28" w:name="sub_211"/>
      <w:bookmarkEnd w:id="27"/>
      <w:r w:rsidRPr="00DF1252">
        <w:rPr>
          <w:rFonts w:ascii="Times New Roman" w:hAnsi="Times New Roman"/>
          <w:sz w:val="28"/>
          <w:szCs w:val="28"/>
        </w:rPr>
        <w:t xml:space="preserve">развитие </w:t>
      </w:r>
      <w:proofErr w:type="gramStart"/>
      <w:r w:rsidRPr="00DF1252">
        <w:rPr>
          <w:rFonts w:ascii="Times New Roman" w:hAnsi="Times New Roman"/>
          <w:sz w:val="28"/>
          <w:szCs w:val="28"/>
        </w:rPr>
        <w:t>импортозамещающих</w:t>
      </w:r>
      <w:proofErr w:type="gramEnd"/>
      <w:r w:rsidRPr="00DF1252">
        <w:rPr>
          <w:rFonts w:ascii="Times New Roman" w:hAnsi="Times New Roman"/>
          <w:sz w:val="28"/>
          <w:szCs w:val="28"/>
        </w:rPr>
        <w:t xml:space="preserve"> </w:t>
      </w:r>
      <w:proofErr w:type="spellStart"/>
      <w:r w:rsidRPr="00DF1252">
        <w:rPr>
          <w:rFonts w:ascii="Times New Roman" w:hAnsi="Times New Roman"/>
          <w:sz w:val="28"/>
          <w:szCs w:val="28"/>
        </w:rPr>
        <w:t>подотраслей</w:t>
      </w:r>
      <w:proofErr w:type="spellEnd"/>
      <w:r w:rsidRPr="00DF1252">
        <w:rPr>
          <w:rFonts w:ascii="Times New Roman" w:hAnsi="Times New Roman"/>
          <w:sz w:val="28"/>
          <w:szCs w:val="28"/>
        </w:rPr>
        <w:t xml:space="preserve"> сельского хозяйства, включая овощеводство и плодоводство;</w:t>
      </w:r>
    </w:p>
    <w:p w:rsidR="00F87198" w:rsidRPr="00DF1252" w:rsidRDefault="00F87198" w:rsidP="00F87198">
      <w:pPr>
        <w:spacing w:after="0" w:line="240" w:lineRule="auto"/>
        <w:ind w:firstLine="709"/>
        <w:jc w:val="both"/>
        <w:rPr>
          <w:rFonts w:ascii="Times New Roman" w:hAnsi="Times New Roman"/>
          <w:sz w:val="28"/>
          <w:szCs w:val="28"/>
        </w:rPr>
      </w:pPr>
      <w:bookmarkStart w:id="29" w:name="sub_212"/>
      <w:bookmarkEnd w:id="28"/>
      <w:r w:rsidRPr="00DF1252">
        <w:rPr>
          <w:rFonts w:ascii="Times New Roman" w:hAnsi="Times New Roman"/>
          <w:sz w:val="28"/>
          <w:szCs w:val="28"/>
        </w:rPr>
        <w:t>экологическая безопасность сельскохозяйственной продукции и продовольствия;</w:t>
      </w:r>
    </w:p>
    <w:p w:rsidR="00F87198" w:rsidRPr="00DF1252" w:rsidRDefault="00F87198" w:rsidP="00F87198">
      <w:pPr>
        <w:spacing w:after="0" w:line="240" w:lineRule="auto"/>
        <w:ind w:firstLine="709"/>
        <w:jc w:val="both"/>
        <w:rPr>
          <w:rFonts w:ascii="Times New Roman" w:hAnsi="Times New Roman"/>
          <w:sz w:val="28"/>
          <w:szCs w:val="28"/>
        </w:rPr>
      </w:pPr>
      <w:bookmarkStart w:id="30" w:name="sub_213"/>
      <w:bookmarkEnd w:id="29"/>
      <w:r w:rsidRPr="00DF1252">
        <w:rPr>
          <w:rFonts w:ascii="Times New Roman" w:hAnsi="Times New Roman"/>
          <w:sz w:val="28"/>
          <w:szCs w:val="28"/>
        </w:rPr>
        <w:t>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w:t>
      </w:r>
    </w:p>
    <w:p w:rsidR="00F87198" w:rsidRPr="00DF1252" w:rsidRDefault="00F87198" w:rsidP="00F87198">
      <w:pPr>
        <w:spacing w:after="0" w:line="240" w:lineRule="auto"/>
        <w:ind w:firstLine="709"/>
        <w:jc w:val="both"/>
        <w:rPr>
          <w:rFonts w:ascii="Times New Roman" w:hAnsi="Times New Roman"/>
          <w:sz w:val="28"/>
          <w:szCs w:val="28"/>
        </w:rPr>
      </w:pPr>
      <w:bookmarkStart w:id="31" w:name="sub_2131"/>
      <w:bookmarkEnd w:id="30"/>
      <w:r w:rsidRPr="00DF1252">
        <w:rPr>
          <w:rFonts w:ascii="Times New Roman" w:hAnsi="Times New Roman"/>
          <w:sz w:val="28"/>
          <w:szCs w:val="28"/>
        </w:rPr>
        <w:t>В Программе учтены основные параметры приоритетных проектов (программ) по следующим основным направлениям стратегического развития Российской Федерации:</w:t>
      </w:r>
    </w:p>
    <w:p w:rsidR="00F87198" w:rsidRPr="00DF1252" w:rsidRDefault="002426A2" w:rsidP="00F87198">
      <w:pPr>
        <w:spacing w:after="0" w:line="240" w:lineRule="auto"/>
        <w:ind w:firstLine="709"/>
        <w:jc w:val="both"/>
        <w:rPr>
          <w:rFonts w:ascii="Times New Roman" w:hAnsi="Times New Roman"/>
          <w:sz w:val="28"/>
          <w:szCs w:val="28"/>
        </w:rPr>
      </w:pPr>
      <w:bookmarkStart w:id="32" w:name="sub_2132"/>
      <w:bookmarkEnd w:id="31"/>
      <w:r>
        <w:rPr>
          <w:rFonts w:ascii="Times New Roman" w:hAnsi="Times New Roman"/>
          <w:sz w:val="28"/>
          <w:szCs w:val="28"/>
        </w:rPr>
        <w:t>«</w:t>
      </w:r>
      <w:r w:rsidR="00F87198" w:rsidRPr="00DF1252">
        <w:rPr>
          <w:rFonts w:ascii="Times New Roman" w:hAnsi="Times New Roman"/>
          <w:sz w:val="28"/>
          <w:szCs w:val="28"/>
        </w:rPr>
        <w:t>Малый бизнес и поддержка индивидуальной предпринимательской инициативы</w:t>
      </w:r>
      <w:r>
        <w:rPr>
          <w:rFonts w:ascii="Times New Roman" w:hAnsi="Times New Roman"/>
          <w:sz w:val="28"/>
          <w:szCs w:val="28"/>
        </w:rPr>
        <w:t>»</w:t>
      </w:r>
      <w:r w:rsidR="00F87198" w:rsidRPr="00DF1252">
        <w:rPr>
          <w:rFonts w:ascii="Times New Roman" w:hAnsi="Times New Roman"/>
          <w:sz w:val="28"/>
          <w:szCs w:val="28"/>
        </w:rPr>
        <w:t>;</w:t>
      </w:r>
    </w:p>
    <w:p w:rsidR="00F87198" w:rsidRPr="00DF1252" w:rsidRDefault="002426A2" w:rsidP="00F87198">
      <w:pPr>
        <w:spacing w:after="0" w:line="240" w:lineRule="auto"/>
        <w:ind w:firstLine="709"/>
        <w:jc w:val="both"/>
        <w:rPr>
          <w:rFonts w:ascii="Times New Roman" w:hAnsi="Times New Roman"/>
          <w:sz w:val="28"/>
          <w:szCs w:val="28"/>
        </w:rPr>
      </w:pPr>
      <w:bookmarkStart w:id="33" w:name="sub_2133"/>
      <w:bookmarkEnd w:id="32"/>
      <w:r>
        <w:rPr>
          <w:rFonts w:ascii="Times New Roman" w:hAnsi="Times New Roman"/>
          <w:sz w:val="28"/>
          <w:szCs w:val="28"/>
        </w:rPr>
        <w:t>«</w:t>
      </w:r>
      <w:r w:rsidR="00F87198" w:rsidRPr="00DF1252">
        <w:rPr>
          <w:rFonts w:ascii="Times New Roman" w:hAnsi="Times New Roman"/>
          <w:sz w:val="28"/>
          <w:szCs w:val="28"/>
        </w:rPr>
        <w:t>Производительность труда</w:t>
      </w:r>
      <w:r>
        <w:rPr>
          <w:rFonts w:ascii="Times New Roman" w:hAnsi="Times New Roman"/>
          <w:sz w:val="28"/>
          <w:szCs w:val="28"/>
        </w:rPr>
        <w:t>»</w:t>
      </w:r>
      <w:r w:rsidR="00F87198" w:rsidRPr="00DF1252">
        <w:rPr>
          <w:rFonts w:ascii="Times New Roman" w:hAnsi="Times New Roman"/>
          <w:sz w:val="28"/>
          <w:szCs w:val="28"/>
        </w:rPr>
        <w:t>.</w:t>
      </w:r>
    </w:p>
    <w:p w:rsidR="00F87198" w:rsidRPr="00DF1252" w:rsidRDefault="00F87198" w:rsidP="00F87198">
      <w:pPr>
        <w:spacing w:after="0" w:line="240" w:lineRule="auto"/>
        <w:ind w:firstLine="709"/>
        <w:jc w:val="both"/>
        <w:rPr>
          <w:rFonts w:ascii="Times New Roman" w:hAnsi="Times New Roman"/>
          <w:sz w:val="28"/>
          <w:szCs w:val="28"/>
        </w:rPr>
      </w:pPr>
      <w:bookmarkStart w:id="34" w:name="sub_2134"/>
      <w:bookmarkEnd w:id="33"/>
      <w:r w:rsidRPr="00DF1252">
        <w:rPr>
          <w:rFonts w:ascii="Times New Roman" w:hAnsi="Times New Roman"/>
          <w:sz w:val="28"/>
          <w:szCs w:val="28"/>
        </w:rPr>
        <w:t>Основные мероприятия Программы реализуются с учетом следующих приоритетных проектов:</w:t>
      </w:r>
    </w:p>
    <w:p w:rsidR="00F87198" w:rsidRPr="00DF1252" w:rsidRDefault="002426A2" w:rsidP="00F87198">
      <w:pPr>
        <w:spacing w:after="0" w:line="240" w:lineRule="auto"/>
        <w:ind w:firstLine="709"/>
        <w:jc w:val="both"/>
        <w:rPr>
          <w:rFonts w:ascii="Times New Roman" w:hAnsi="Times New Roman"/>
          <w:sz w:val="28"/>
          <w:szCs w:val="28"/>
        </w:rPr>
      </w:pPr>
      <w:bookmarkStart w:id="35" w:name="sub_2135"/>
      <w:bookmarkEnd w:id="34"/>
      <w:r>
        <w:rPr>
          <w:rFonts w:ascii="Times New Roman" w:hAnsi="Times New Roman"/>
          <w:sz w:val="28"/>
          <w:szCs w:val="28"/>
        </w:rPr>
        <w:t>«</w:t>
      </w:r>
      <w:r w:rsidR="00F87198" w:rsidRPr="00DF1252">
        <w:rPr>
          <w:rFonts w:ascii="Times New Roman" w:hAnsi="Times New Roman"/>
          <w:sz w:val="28"/>
          <w:szCs w:val="28"/>
        </w:rPr>
        <w:t>Малый бизнес и поддержка индивидуальной предпринимательской инициативы</w:t>
      </w:r>
      <w:r>
        <w:rPr>
          <w:rFonts w:ascii="Times New Roman" w:hAnsi="Times New Roman"/>
          <w:sz w:val="28"/>
          <w:szCs w:val="28"/>
        </w:rPr>
        <w:t>»</w:t>
      </w:r>
      <w:r w:rsidR="00F87198" w:rsidRPr="00DF1252">
        <w:rPr>
          <w:rFonts w:ascii="Times New Roman" w:hAnsi="Times New Roman"/>
          <w:sz w:val="28"/>
          <w:szCs w:val="28"/>
        </w:rPr>
        <w:t xml:space="preserve">, </w:t>
      </w:r>
      <w:hyperlink r:id="rId8" w:history="1">
        <w:r w:rsidR="00F87198" w:rsidRPr="00DF1252">
          <w:rPr>
            <w:rFonts w:ascii="Times New Roman" w:hAnsi="Times New Roman"/>
            <w:bCs/>
            <w:sz w:val="28"/>
            <w:szCs w:val="28"/>
          </w:rPr>
          <w:t>паспорт</w:t>
        </w:r>
      </w:hyperlink>
      <w:r w:rsidR="00F87198" w:rsidRPr="00DF1252">
        <w:rPr>
          <w:rFonts w:ascii="Times New Roman" w:hAnsi="Times New Roman"/>
          <w:sz w:val="28"/>
          <w:szCs w:val="28"/>
        </w:rPr>
        <w:t xml:space="preserve"> которого утвержден Президиумом Совета при Президенте Российской Федерации по стратегическому развитию и приоритетным проектам (протокол от 21.11.2016 N 10);</w:t>
      </w:r>
    </w:p>
    <w:p w:rsidR="00F87198" w:rsidRPr="00DF1252" w:rsidRDefault="002426A2" w:rsidP="00F87198">
      <w:pPr>
        <w:spacing w:after="0" w:line="240" w:lineRule="auto"/>
        <w:ind w:firstLine="709"/>
        <w:jc w:val="both"/>
        <w:rPr>
          <w:rFonts w:ascii="Times New Roman" w:hAnsi="Times New Roman"/>
          <w:sz w:val="28"/>
          <w:szCs w:val="28"/>
        </w:rPr>
      </w:pPr>
      <w:bookmarkStart w:id="36" w:name="sub_2136"/>
      <w:bookmarkEnd w:id="35"/>
      <w:r>
        <w:rPr>
          <w:rFonts w:ascii="Times New Roman" w:hAnsi="Times New Roman"/>
          <w:sz w:val="28"/>
          <w:szCs w:val="28"/>
        </w:rPr>
        <w:t>«</w:t>
      </w:r>
      <w:r w:rsidR="00F87198" w:rsidRPr="00DF1252">
        <w:rPr>
          <w:rFonts w:ascii="Times New Roman" w:hAnsi="Times New Roman"/>
          <w:sz w:val="28"/>
          <w:szCs w:val="28"/>
        </w:rPr>
        <w:t>Экспорт продукции АПК</w:t>
      </w:r>
      <w:r>
        <w:rPr>
          <w:rFonts w:ascii="Times New Roman" w:hAnsi="Times New Roman"/>
          <w:sz w:val="28"/>
          <w:szCs w:val="28"/>
        </w:rPr>
        <w:t>»</w:t>
      </w:r>
      <w:r w:rsidR="00F87198" w:rsidRPr="00DF1252">
        <w:rPr>
          <w:rFonts w:ascii="Times New Roman" w:hAnsi="Times New Roman"/>
          <w:sz w:val="28"/>
          <w:szCs w:val="28"/>
        </w:rPr>
        <w:t xml:space="preserve">, </w:t>
      </w:r>
      <w:hyperlink r:id="rId9" w:history="1">
        <w:r w:rsidR="00F87198" w:rsidRPr="00DF1252">
          <w:rPr>
            <w:rFonts w:ascii="Times New Roman" w:hAnsi="Times New Roman"/>
            <w:bCs/>
            <w:sz w:val="28"/>
            <w:szCs w:val="28"/>
          </w:rPr>
          <w:t>паспорт</w:t>
        </w:r>
      </w:hyperlink>
      <w:r w:rsidR="00F87198" w:rsidRPr="00DF1252">
        <w:rPr>
          <w:rFonts w:ascii="Times New Roman" w:hAnsi="Times New Roman"/>
          <w:sz w:val="28"/>
          <w:szCs w:val="28"/>
        </w:rPr>
        <w:t xml:space="preserve"> которого утвержден Президиумом Совета при Президенте Российской Федерации по стратегическому развитию и приоритетным проектам (протокол от 30.11.2016 N 11);</w:t>
      </w:r>
    </w:p>
    <w:p w:rsidR="00F87198" w:rsidRPr="00DF1252" w:rsidRDefault="002426A2" w:rsidP="00F87198">
      <w:pPr>
        <w:spacing w:after="0" w:line="240" w:lineRule="auto"/>
        <w:ind w:firstLine="709"/>
        <w:jc w:val="both"/>
        <w:rPr>
          <w:rFonts w:ascii="Times New Roman" w:hAnsi="Times New Roman"/>
          <w:sz w:val="28"/>
          <w:szCs w:val="28"/>
        </w:rPr>
      </w:pPr>
      <w:bookmarkStart w:id="37" w:name="sub_2137"/>
      <w:bookmarkEnd w:id="36"/>
      <w:r>
        <w:rPr>
          <w:rFonts w:ascii="Times New Roman" w:hAnsi="Times New Roman"/>
          <w:sz w:val="28"/>
          <w:szCs w:val="28"/>
        </w:rPr>
        <w:t>«</w:t>
      </w:r>
      <w:r w:rsidR="00F87198" w:rsidRPr="00DF1252">
        <w:rPr>
          <w:rFonts w:ascii="Times New Roman" w:hAnsi="Times New Roman"/>
          <w:sz w:val="28"/>
          <w:szCs w:val="28"/>
        </w:rPr>
        <w:t>Повышение производительности труда и поддержка занятости</w:t>
      </w:r>
      <w:r>
        <w:rPr>
          <w:rFonts w:ascii="Times New Roman" w:hAnsi="Times New Roman"/>
          <w:sz w:val="28"/>
          <w:szCs w:val="28"/>
        </w:rPr>
        <w:t>»</w:t>
      </w:r>
      <w:r w:rsidR="00F87198" w:rsidRPr="00DF1252">
        <w:rPr>
          <w:rFonts w:ascii="Times New Roman" w:hAnsi="Times New Roman"/>
          <w:sz w:val="28"/>
          <w:szCs w:val="28"/>
        </w:rPr>
        <w:t xml:space="preserve">, </w:t>
      </w:r>
      <w:hyperlink r:id="rId10" w:history="1">
        <w:r w:rsidR="00F87198" w:rsidRPr="00DF1252">
          <w:rPr>
            <w:rFonts w:ascii="Times New Roman" w:hAnsi="Times New Roman"/>
            <w:bCs/>
            <w:sz w:val="28"/>
            <w:szCs w:val="28"/>
          </w:rPr>
          <w:t>паспорт</w:t>
        </w:r>
      </w:hyperlink>
      <w:r w:rsidR="00F87198" w:rsidRPr="00DF1252">
        <w:rPr>
          <w:rFonts w:ascii="Times New Roman" w:hAnsi="Times New Roman"/>
          <w:sz w:val="28"/>
          <w:szCs w:val="28"/>
        </w:rPr>
        <w:t xml:space="preserve"> которого утвержден Президиумом Совета при Президенте Российской Федерации по стратегическому развитию и приоритетным проектам (протокол от 30.08.2017 </w:t>
      </w:r>
      <w:r w:rsidR="00F87198">
        <w:rPr>
          <w:rFonts w:ascii="Times New Roman" w:hAnsi="Times New Roman"/>
          <w:sz w:val="28"/>
          <w:szCs w:val="28"/>
        </w:rPr>
        <w:t>№</w:t>
      </w:r>
      <w:r w:rsidR="00F87198" w:rsidRPr="00DF1252">
        <w:rPr>
          <w:rFonts w:ascii="Times New Roman" w:hAnsi="Times New Roman"/>
          <w:sz w:val="28"/>
          <w:szCs w:val="28"/>
        </w:rPr>
        <w:t> 9).</w:t>
      </w:r>
    </w:p>
    <w:p w:rsidR="00F87198" w:rsidRPr="00DF1252" w:rsidRDefault="00F87198" w:rsidP="00F87198">
      <w:pPr>
        <w:spacing w:after="0" w:line="240" w:lineRule="auto"/>
        <w:ind w:firstLine="709"/>
        <w:jc w:val="both"/>
        <w:rPr>
          <w:rFonts w:ascii="Times New Roman" w:hAnsi="Times New Roman"/>
          <w:sz w:val="28"/>
          <w:szCs w:val="28"/>
        </w:rPr>
      </w:pPr>
      <w:bookmarkStart w:id="38" w:name="sub_214"/>
      <w:bookmarkEnd w:id="37"/>
      <w:r w:rsidRPr="00DF1252">
        <w:rPr>
          <w:rFonts w:ascii="Times New Roman" w:hAnsi="Times New Roman"/>
          <w:sz w:val="28"/>
          <w:szCs w:val="28"/>
        </w:rPr>
        <w:t>Целями Программы являются:</w:t>
      </w:r>
    </w:p>
    <w:p w:rsidR="00F87198" w:rsidRPr="00DF1252" w:rsidRDefault="00F87198" w:rsidP="00F87198">
      <w:pPr>
        <w:spacing w:after="0" w:line="240" w:lineRule="auto"/>
        <w:ind w:firstLine="709"/>
        <w:jc w:val="both"/>
        <w:rPr>
          <w:rFonts w:ascii="Times New Roman" w:hAnsi="Times New Roman"/>
          <w:sz w:val="28"/>
          <w:szCs w:val="28"/>
        </w:rPr>
      </w:pPr>
      <w:bookmarkStart w:id="39" w:name="sub_215"/>
      <w:bookmarkEnd w:id="38"/>
      <w:r w:rsidRPr="00DF1252">
        <w:rPr>
          <w:rFonts w:ascii="Times New Roman" w:hAnsi="Times New Roman"/>
          <w:sz w:val="28"/>
          <w:szCs w:val="28"/>
        </w:rPr>
        <w:t xml:space="preserve">обеспечение продовольственной независимости региона в параметрах, заданных </w:t>
      </w:r>
      <w:hyperlink r:id="rId11" w:history="1">
        <w:r w:rsidRPr="00DF1252">
          <w:rPr>
            <w:rFonts w:ascii="Times New Roman" w:hAnsi="Times New Roman"/>
            <w:bCs/>
            <w:sz w:val="28"/>
            <w:szCs w:val="28"/>
          </w:rPr>
          <w:t>Доктриной</w:t>
        </w:r>
      </w:hyperlink>
      <w:r w:rsidRPr="00DF1252">
        <w:rPr>
          <w:rFonts w:ascii="Times New Roman" w:hAnsi="Times New Roman"/>
          <w:sz w:val="28"/>
          <w:szCs w:val="28"/>
        </w:rPr>
        <w:t xml:space="preserve"> продовольственной безопасности;</w:t>
      </w:r>
    </w:p>
    <w:p w:rsidR="00F87198" w:rsidRPr="00DF1252" w:rsidRDefault="00F87198" w:rsidP="00F87198">
      <w:pPr>
        <w:spacing w:after="0" w:line="240" w:lineRule="auto"/>
        <w:ind w:firstLine="709"/>
        <w:jc w:val="both"/>
        <w:rPr>
          <w:rFonts w:ascii="Times New Roman" w:hAnsi="Times New Roman"/>
          <w:sz w:val="28"/>
          <w:szCs w:val="28"/>
        </w:rPr>
      </w:pPr>
      <w:bookmarkStart w:id="40" w:name="sub_216"/>
      <w:bookmarkEnd w:id="39"/>
      <w:r w:rsidRPr="00DF1252">
        <w:rPr>
          <w:rFonts w:ascii="Times New Roman" w:hAnsi="Times New Roman"/>
          <w:sz w:val="28"/>
          <w:szCs w:val="28"/>
        </w:rPr>
        <w:t>повышение конкурентоспособности сельскохозяйственной продукции в рамках вступления России в ВТО;</w:t>
      </w:r>
    </w:p>
    <w:p w:rsidR="00F87198" w:rsidRPr="00DF1252" w:rsidRDefault="00F87198" w:rsidP="00F87198">
      <w:pPr>
        <w:spacing w:after="0" w:line="240" w:lineRule="auto"/>
        <w:ind w:firstLine="709"/>
        <w:jc w:val="both"/>
        <w:rPr>
          <w:rFonts w:ascii="Times New Roman" w:hAnsi="Times New Roman"/>
          <w:sz w:val="28"/>
          <w:szCs w:val="28"/>
        </w:rPr>
      </w:pPr>
      <w:bookmarkStart w:id="41" w:name="sub_217"/>
      <w:bookmarkEnd w:id="40"/>
      <w:r w:rsidRPr="00DF1252">
        <w:rPr>
          <w:rFonts w:ascii="Times New Roman" w:hAnsi="Times New Roman"/>
          <w:sz w:val="28"/>
          <w:szCs w:val="28"/>
        </w:rPr>
        <w:t>повышение финансовой устойчивости предприятий агропромышленного комплекса;</w:t>
      </w:r>
    </w:p>
    <w:p w:rsidR="00F87198" w:rsidRPr="00DF1252" w:rsidRDefault="00F87198" w:rsidP="00F87198">
      <w:pPr>
        <w:spacing w:after="0" w:line="240" w:lineRule="auto"/>
        <w:ind w:firstLine="709"/>
        <w:jc w:val="both"/>
        <w:rPr>
          <w:rFonts w:ascii="Times New Roman" w:hAnsi="Times New Roman"/>
          <w:sz w:val="28"/>
          <w:szCs w:val="28"/>
        </w:rPr>
      </w:pPr>
      <w:bookmarkStart w:id="42" w:name="sub_218"/>
      <w:bookmarkEnd w:id="41"/>
      <w:r w:rsidRPr="00DF1252">
        <w:rPr>
          <w:rFonts w:ascii="Times New Roman" w:hAnsi="Times New Roman"/>
          <w:sz w:val="28"/>
          <w:szCs w:val="28"/>
        </w:rPr>
        <w:t>устойчивое развитие сельских территорий;</w:t>
      </w:r>
    </w:p>
    <w:p w:rsidR="00F87198" w:rsidRPr="00DF1252" w:rsidRDefault="00F87198" w:rsidP="00F87198">
      <w:pPr>
        <w:spacing w:after="0" w:line="240" w:lineRule="auto"/>
        <w:ind w:firstLine="709"/>
        <w:jc w:val="both"/>
        <w:rPr>
          <w:rFonts w:ascii="Times New Roman" w:hAnsi="Times New Roman"/>
          <w:sz w:val="28"/>
          <w:szCs w:val="28"/>
        </w:rPr>
      </w:pPr>
      <w:bookmarkStart w:id="43" w:name="sub_219"/>
      <w:bookmarkEnd w:id="42"/>
      <w:r w:rsidRPr="00DF1252">
        <w:rPr>
          <w:rFonts w:ascii="Times New Roman" w:hAnsi="Times New Roman"/>
          <w:sz w:val="28"/>
          <w:szCs w:val="28"/>
        </w:rPr>
        <w:lastRenderedPageBreak/>
        <w:t xml:space="preserve">воспроизводство и повышение эффективности использования в сельском хозяйстве земельных и других ресурсов, </w:t>
      </w:r>
      <w:proofErr w:type="spellStart"/>
      <w:r w:rsidRPr="00DF1252">
        <w:rPr>
          <w:rFonts w:ascii="Times New Roman" w:hAnsi="Times New Roman"/>
          <w:sz w:val="28"/>
          <w:szCs w:val="28"/>
        </w:rPr>
        <w:t>экологизация</w:t>
      </w:r>
      <w:proofErr w:type="spellEnd"/>
      <w:r w:rsidRPr="00DF1252">
        <w:rPr>
          <w:rFonts w:ascii="Times New Roman" w:hAnsi="Times New Roman"/>
          <w:sz w:val="28"/>
          <w:szCs w:val="28"/>
        </w:rPr>
        <w:t xml:space="preserve"> производства.</w:t>
      </w:r>
    </w:p>
    <w:p w:rsidR="00F87198" w:rsidRPr="00DF1252" w:rsidRDefault="00F87198" w:rsidP="00F87198">
      <w:pPr>
        <w:spacing w:after="0" w:line="240" w:lineRule="auto"/>
        <w:ind w:firstLine="709"/>
        <w:jc w:val="both"/>
        <w:rPr>
          <w:rFonts w:ascii="Times New Roman" w:hAnsi="Times New Roman"/>
          <w:sz w:val="28"/>
          <w:szCs w:val="28"/>
        </w:rPr>
      </w:pPr>
      <w:bookmarkStart w:id="44" w:name="sub_220"/>
      <w:bookmarkEnd w:id="43"/>
      <w:r w:rsidRPr="00DF1252">
        <w:rPr>
          <w:rFonts w:ascii="Times New Roman" w:hAnsi="Times New Roman"/>
          <w:sz w:val="28"/>
          <w:szCs w:val="28"/>
        </w:rPr>
        <w:t>Для достижения этих целей в Программе предусматривается решение следующих задач, реализуемых в подпрограммах:</w:t>
      </w:r>
    </w:p>
    <w:p w:rsidR="00F87198" w:rsidRDefault="00F87198" w:rsidP="00F87198">
      <w:pPr>
        <w:pStyle w:val="ConsPlusNormal"/>
        <w:ind w:firstLine="708"/>
        <w:jc w:val="both"/>
        <w:rPr>
          <w:rFonts w:ascii="Times New Roman" w:hAnsi="Times New Roman" w:cs="Times New Roman"/>
          <w:sz w:val="28"/>
          <w:szCs w:val="28"/>
        </w:rPr>
      </w:pPr>
      <w:bookmarkStart w:id="45" w:name="sub_231"/>
      <w:bookmarkEnd w:id="44"/>
      <w:r>
        <w:rPr>
          <w:rFonts w:ascii="Times New Roman" w:hAnsi="Times New Roman" w:cs="Times New Roman"/>
          <w:sz w:val="28"/>
          <w:szCs w:val="28"/>
        </w:rPr>
        <w:t>о</w:t>
      </w:r>
      <w:r w:rsidRPr="00E60872">
        <w:rPr>
          <w:rFonts w:ascii="Times New Roman" w:hAnsi="Times New Roman" w:cs="Times New Roman"/>
          <w:sz w:val="28"/>
          <w:szCs w:val="28"/>
        </w:rPr>
        <w:t>беспечение продовольственной независимости республики в параметрах, заданных Доктриной продовольственной безопасности Российской Федерации, утвержденной Указом Президента Российской Федерации от 30.01.2010 N 120, устойчивое развитие сельских территорий, улучшение и сохранение эпизоотического и ветеринарно-санитарного благополучия на территории Карачаево-Черкесской Республики</w:t>
      </w:r>
      <w:proofErr w:type="gramStart"/>
      <w:r>
        <w:rPr>
          <w:rFonts w:ascii="Times New Roman" w:hAnsi="Times New Roman" w:cs="Times New Roman"/>
          <w:sz w:val="28"/>
          <w:szCs w:val="28"/>
        </w:rPr>
        <w:t xml:space="preserve">.; </w:t>
      </w:r>
      <w:r w:rsidRPr="00E6087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p>
    <w:p w:rsidR="00F87198" w:rsidRDefault="00F87198" w:rsidP="00F8719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w:t>
      </w:r>
      <w:r w:rsidRPr="00E60872">
        <w:rPr>
          <w:rFonts w:ascii="Times New Roman" w:hAnsi="Times New Roman" w:cs="Times New Roman"/>
          <w:sz w:val="28"/>
          <w:szCs w:val="28"/>
        </w:rPr>
        <w:t xml:space="preserve">овышение эффективности и </w:t>
      </w:r>
      <w:proofErr w:type="spellStart"/>
      <w:proofErr w:type="gramStart"/>
      <w:r w:rsidRPr="00E60872">
        <w:rPr>
          <w:rFonts w:ascii="Times New Roman" w:hAnsi="Times New Roman" w:cs="Times New Roman"/>
          <w:sz w:val="28"/>
          <w:szCs w:val="28"/>
        </w:rPr>
        <w:t>конкуренто</w:t>
      </w:r>
      <w:proofErr w:type="spellEnd"/>
      <w:r w:rsidRPr="00E60872">
        <w:rPr>
          <w:rFonts w:ascii="Times New Roman" w:hAnsi="Times New Roman" w:cs="Times New Roman"/>
          <w:sz w:val="28"/>
          <w:szCs w:val="28"/>
        </w:rPr>
        <w:t>-способности</w:t>
      </w:r>
      <w:proofErr w:type="gramEnd"/>
      <w:r w:rsidRPr="00E60872">
        <w:rPr>
          <w:rFonts w:ascii="Times New Roman" w:hAnsi="Times New Roman" w:cs="Times New Roman"/>
          <w:sz w:val="28"/>
          <w:szCs w:val="28"/>
        </w:rPr>
        <w:t xml:space="preserve"> продукции сельскохозяйственных товаропроизводителей за счет технической и технологической модернизации производства</w:t>
      </w:r>
      <w:r>
        <w:rPr>
          <w:rFonts w:ascii="Times New Roman" w:hAnsi="Times New Roman" w:cs="Times New Roman"/>
          <w:sz w:val="28"/>
          <w:szCs w:val="28"/>
        </w:rPr>
        <w:t xml:space="preserve">; </w:t>
      </w:r>
      <w:r>
        <w:rPr>
          <w:rFonts w:ascii="Times New Roman" w:hAnsi="Times New Roman" w:cs="Times New Roman"/>
          <w:sz w:val="28"/>
          <w:szCs w:val="28"/>
        </w:rPr>
        <w:br/>
        <w:t xml:space="preserve">        п</w:t>
      </w:r>
      <w:r w:rsidRPr="00E60872">
        <w:rPr>
          <w:rFonts w:ascii="Times New Roman" w:hAnsi="Times New Roman" w:cs="Times New Roman"/>
          <w:sz w:val="28"/>
          <w:szCs w:val="28"/>
        </w:rPr>
        <w:t>овышение доступности улучшения жилищных условий  для сельского населения, закрепление квалифицированных кадров на селе, создание благоприятных инфраструктурных условий в сельской местности, активизация участия граждан, проживающих в сельской местности, в реализации общественно значимых проектов</w:t>
      </w:r>
      <w:r>
        <w:rPr>
          <w:rFonts w:ascii="Times New Roman" w:hAnsi="Times New Roman" w:cs="Times New Roman"/>
          <w:sz w:val="28"/>
          <w:szCs w:val="28"/>
        </w:rPr>
        <w:t xml:space="preserve">; </w:t>
      </w:r>
      <w:r>
        <w:rPr>
          <w:rFonts w:ascii="Times New Roman" w:hAnsi="Times New Roman" w:cs="Times New Roman"/>
          <w:sz w:val="28"/>
          <w:szCs w:val="28"/>
        </w:rPr>
        <w:br/>
        <w:t xml:space="preserve">         п</w:t>
      </w:r>
      <w:r w:rsidRPr="00E60872">
        <w:rPr>
          <w:rFonts w:ascii="Times New Roman" w:hAnsi="Times New Roman" w:cs="Times New Roman"/>
          <w:sz w:val="28"/>
          <w:szCs w:val="28"/>
        </w:rPr>
        <w:t xml:space="preserve">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w:t>
      </w:r>
      <w:proofErr w:type="spellStart"/>
      <w:r w:rsidRPr="00E60872">
        <w:rPr>
          <w:rFonts w:ascii="Times New Roman" w:hAnsi="Times New Roman" w:cs="Times New Roman"/>
          <w:sz w:val="28"/>
          <w:szCs w:val="28"/>
        </w:rPr>
        <w:t>аномалий</w:t>
      </w:r>
      <w:proofErr w:type="gramStart"/>
      <w:r w:rsidRPr="00E60872">
        <w:rPr>
          <w:rFonts w:ascii="Times New Roman" w:hAnsi="Times New Roman" w:cs="Times New Roman"/>
          <w:sz w:val="28"/>
          <w:szCs w:val="28"/>
        </w:rPr>
        <w:t>,п</w:t>
      </w:r>
      <w:proofErr w:type="gramEnd"/>
      <w:r w:rsidRPr="00E60872">
        <w:rPr>
          <w:rFonts w:ascii="Times New Roman" w:hAnsi="Times New Roman" w:cs="Times New Roman"/>
          <w:sz w:val="28"/>
          <w:szCs w:val="28"/>
        </w:rPr>
        <w:t>овышение</w:t>
      </w:r>
      <w:proofErr w:type="spellEnd"/>
      <w:r w:rsidRPr="00E60872">
        <w:rPr>
          <w:rFonts w:ascii="Times New Roman" w:hAnsi="Times New Roman" w:cs="Times New Roman"/>
          <w:sz w:val="28"/>
          <w:szCs w:val="28"/>
        </w:rPr>
        <w:t xml:space="preserve"> продукционного потенциала мелиорируемых земель и эффективного использования природных ресурсов; </w:t>
      </w:r>
      <w:r w:rsidRPr="00E60872">
        <w:rPr>
          <w:rFonts w:ascii="Times New Roman" w:hAnsi="Times New Roman" w:cs="Times New Roman"/>
          <w:sz w:val="28"/>
          <w:szCs w:val="28"/>
        </w:rPr>
        <w:br/>
      </w:r>
      <w:r>
        <w:rPr>
          <w:rFonts w:ascii="Times New Roman" w:hAnsi="Times New Roman" w:cs="Times New Roman"/>
          <w:sz w:val="28"/>
          <w:szCs w:val="28"/>
        </w:rPr>
        <w:t xml:space="preserve">        с</w:t>
      </w:r>
      <w:r w:rsidRPr="00E60872">
        <w:rPr>
          <w:rFonts w:ascii="Times New Roman" w:hAnsi="Times New Roman" w:cs="Times New Roman"/>
          <w:sz w:val="28"/>
          <w:szCs w:val="28"/>
        </w:rPr>
        <w:t xml:space="preserve">оздание условий в сфере развития и эффективная пространственная организация экономики агропромышленного комплекса; </w:t>
      </w:r>
      <w:r w:rsidRPr="00E60872">
        <w:rPr>
          <w:rFonts w:ascii="Times New Roman" w:hAnsi="Times New Roman" w:cs="Times New Roman"/>
          <w:sz w:val="28"/>
          <w:szCs w:val="28"/>
        </w:rPr>
        <w:br/>
      </w:r>
      <w:r>
        <w:rPr>
          <w:rFonts w:ascii="Times New Roman" w:hAnsi="Times New Roman" w:cs="Times New Roman"/>
          <w:sz w:val="28"/>
          <w:szCs w:val="28"/>
        </w:rPr>
        <w:t xml:space="preserve">       у</w:t>
      </w:r>
      <w:r w:rsidRPr="00E60872">
        <w:rPr>
          <w:rFonts w:ascii="Times New Roman" w:hAnsi="Times New Roman" w:cs="Times New Roman"/>
          <w:sz w:val="28"/>
          <w:szCs w:val="28"/>
        </w:rPr>
        <w:t>величение объема кредитных ресурсов, привлекаемых в агропромышленный комплекс на цели модернизации и развития производства,</w:t>
      </w:r>
      <w:r>
        <w:rPr>
          <w:rFonts w:ascii="Times New Roman" w:hAnsi="Times New Roman" w:cs="Times New Roman"/>
          <w:sz w:val="28"/>
          <w:szCs w:val="28"/>
        </w:rPr>
        <w:t xml:space="preserve"> </w:t>
      </w:r>
      <w:r w:rsidRPr="00E60872">
        <w:rPr>
          <w:rFonts w:ascii="Times New Roman" w:hAnsi="Times New Roman" w:cs="Times New Roman"/>
          <w:sz w:val="28"/>
          <w:szCs w:val="28"/>
        </w:rPr>
        <w:t xml:space="preserve">стимулирование ввода новых производственных мощностей в агропромышленном комплексе; </w:t>
      </w:r>
      <w:r w:rsidRPr="00E60872">
        <w:rPr>
          <w:rFonts w:ascii="Times New Roman" w:hAnsi="Times New Roman" w:cs="Times New Roman"/>
          <w:sz w:val="28"/>
          <w:szCs w:val="28"/>
        </w:rPr>
        <w:br/>
      </w:r>
      <w:r>
        <w:rPr>
          <w:rFonts w:ascii="Times New Roman" w:hAnsi="Times New Roman" w:cs="Times New Roman"/>
          <w:sz w:val="28"/>
          <w:szCs w:val="28"/>
        </w:rPr>
        <w:t xml:space="preserve">      о</w:t>
      </w:r>
      <w:r w:rsidRPr="00E60872">
        <w:rPr>
          <w:rFonts w:ascii="Times New Roman" w:hAnsi="Times New Roman" w:cs="Times New Roman"/>
          <w:sz w:val="28"/>
          <w:szCs w:val="28"/>
        </w:rPr>
        <w:t>беспечение эффективной деятельности органов государственной власти в сфере развития сельского хозяйства, рынков сельскохозяйственной продукции, сырья и продовольствия.</w:t>
      </w:r>
    </w:p>
    <w:p w:rsidR="00F87198" w:rsidRPr="00E72CF3" w:rsidRDefault="00F87198" w:rsidP="00F87198">
      <w:pPr>
        <w:pStyle w:val="ConsPlusNormal"/>
        <w:jc w:val="both"/>
        <w:rPr>
          <w:rFonts w:ascii="Times New Roman" w:hAnsi="Times New Roman" w:cs="Times New Roman"/>
          <w:sz w:val="28"/>
          <w:szCs w:val="28"/>
        </w:rPr>
      </w:pPr>
      <w:r>
        <w:rPr>
          <w:rStyle w:val="2"/>
          <w:rFonts w:cs="Times New Roman"/>
          <w:b w:val="0"/>
          <w:bCs/>
          <w:szCs w:val="28"/>
        </w:rPr>
        <w:t xml:space="preserve">     </w:t>
      </w:r>
      <w:r w:rsidRPr="000F3133">
        <w:rPr>
          <w:rStyle w:val="2"/>
          <w:rFonts w:cs="Times New Roman"/>
          <w:b w:val="0"/>
          <w:bCs/>
          <w:szCs w:val="28"/>
        </w:rPr>
        <w:t xml:space="preserve">Целевые показатели (индикаторы) Программы </w:t>
      </w:r>
      <w:r w:rsidRPr="00E72CF3">
        <w:rPr>
          <w:rFonts w:ascii="Times New Roman" w:hAnsi="Times New Roman" w:cs="Times New Roman"/>
          <w:sz w:val="28"/>
          <w:szCs w:val="28"/>
        </w:rPr>
        <w:t>приведен</w:t>
      </w:r>
      <w:r>
        <w:rPr>
          <w:rFonts w:ascii="Times New Roman" w:hAnsi="Times New Roman" w:cs="Times New Roman"/>
          <w:sz w:val="28"/>
          <w:szCs w:val="28"/>
        </w:rPr>
        <w:t>ы</w:t>
      </w:r>
      <w:r w:rsidRPr="00E72CF3">
        <w:rPr>
          <w:rFonts w:ascii="Times New Roman" w:hAnsi="Times New Roman" w:cs="Times New Roman"/>
          <w:sz w:val="28"/>
          <w:szCs w:val="28"/>
        </w:rPr>
        <w:t xml:space="preserve"> в приложении </w:t>
      </w:r>
      <w:r>
        <w:rPr>
          <w:rFonts w:ascii="Times New Roman" w:hAnsi="Times New Roman" w:cs="Times New Roman"/>
          <w:sz w:val="28"/>
          <w:szCs w:val="28"/>
        </w:rPr>
        <w:t>№</w:t>
      </w:r>
      <w:r w:rsidRPr="00E72CF3">
        <w:rPr>
          <w:rFonts w:ascii="Times New Roman" w:hAnsi="Times New Roman" w:cs="Times New Roman"/>
          <w:sz w:val="28"/>
          <w:szCs w:val="28"/>
        </w:rPr>
        <w:t xml:space="preserve"> </w:t>
      </w:r>
      <w:r>
        <w:rPr>
          <w:rFonts w:ascii="Times New Roman" w:hAnsi="Times New Roman" w:cs="Times New Roman"/>
          <w:sz w:val="28"/>
          <w:szCs w:val="28"/>
        </w:rPr>
        <w:t>3 к Программе</w:t>
      </w:r>
      <w:r w:rsidRPr="00E72CF3">
        <w:rPr>
          <w:rFonts w:ascii="Times New Roman" w:hAnsi="Times New Roman" w:cs="Times New Roman"/>
          <w:sz w:val="28"/>
          <w:szCs w:val="28"/>
        </w:rPr>
        <w:t>.</w:t>
      </w:r>
    </w:p>
    <w:p w:rsidR="00F87198" w:rsidRDefault="00F87198" w:rsidP="00F87198">
      <w:pPr>
        <w:spacing w:after="0" w:line="240" w:lineRule="auto"/>
        <w:ind w:firstLine="709"/>
        <w:jc w:val="both"/>
        <w:rPr>
          <w:rFonts w:ascii="Times New Roman" w:hAnsi="Times New Roman"/>
          <w:sz w:val="28"/>
          <w:szCs w:val="28"/>
        </w:rPr>
      </w:pPr>
      <w:bookmarkStart w:id="46" w:name="sub_233"/>
      <w:bookmarkEnd w:id="45"/>
      <w:r w:rsidRPr="00DF1252">
        <w:rPr>
          <w:rFonts w:ascii="Times New Roman" w:hAnsi="Times New Roman"/>
          <w:sz w:val="28"/>
          <w:szCs w:val="28"/>
        </w:rPr>
        <w:t xml:space="preserve">Валовой сбор зерна повысится к </w:t>
      </w:r>
      <w:r>
        <w:rPr>
          <w:rFonts w:ascii="Times New Roman" w:hAnsi="Times New Roman"/>
          <w:sz w:val="28"/>
          <w:szCs w:val="28"/>
        </w:rPr>
        <w:t>2023</w:t>
      </w:r>
      <w:r w:rsidRPr="00DF1252">
        <w:rPr>
          <w:rFonts w:ascii="Times New Roman" w:hAnsi="Times New Roman"/>
          <w:sz w:val="28"/>
          <w:szCs w:val="28"/>
        </w:rPr>
        <w:t xml:space="preserve"> году до </w:t>
      </w:r>
      <w:r>
        <w:rPr>
          <w:rFonts w:ascii="Times New Roman" w:hAnsi="Times New Roman"/>
          <w:sz w:val="28"/>
          <w:szCs w:val="28"/>
        </w:rPr>
        <w:t>442,1</w:t>
      </w:r>
      <w:r w:rsidRPr="00DF1252">
        <w:rPr>
          <w:rFonts w:ascii="Times New Roman" w:hAnsi="Times New Roman"/>
          <w:sz w:val="28"/>
          <w:szCs w:val="28"/>
        </w:rPr>
        <w:t xml:space="preserve"> тыс. т против </w:t>
      </w:r>
      <w:r>
        <w:rPr>
          <w:rFonts w:ascii="Times New Roman" w:hAnsi="Times New Roman"/>
          <w:sz w:val="28"/>
          <w:szCs w:val="28"/>
        </w:rPr>
        <w:t>400</w:t>
      </w:r>
      <w:r w:rsidRPr="00DF1252">
        <w:rPr>
          <w:rFonts w:ascii="Times New Roman" w:hAnsi="Times New Roman"/>
          <w:sz w:val="28"/>
          <w:szCs w:val="28"/>
        </w:rPr>
        <w:t> тыс. т в 201</w:t>
      </w:r>
      <w:r>
        <w:rPr>
          <w:rFonts w:ascii="Times New Roman" w:hAnsi="Times New Roman"/>
          <w:sz w:val="28"/>
          <w:szCs w:val="28"/>
        </w:rPr>
        <w:t>7</w:t>
      </w:r>
      <w:r w:rsidRPr="00DF1252">
        <w:rPr>
          <w:rFonts w:ascii="Times New Roman" w:hAnsi="Times New Roman"/>
          <w:sz w:val="28"/>
          <w:szCs w:val="28"/>
        </w:rPr>
        <w:t xml:space="preserve"> году или на </w:t>
      </w:r>
      <w:r>
        <w:rPr>
          <w:rFonts w:ascii="Times New Roman" w:hAnsi="Times New Roman"/>
          <w:sz w:val="28"/>
          <w:szCs w:val="28"/>
        </w:rPr>
        <w:t>110,5</w:t>
      </w:r>
      <w:r w:rsidRPr="00DF1252">
        <w:rPr>
          <w:rFonts w:ascii="Times New Roman" w:hAnsi="Times New Roman"/>
          <w:sz w:val="28"/>
          <w:szCs w:val="28"/>
        </w:rPr>
        <w:t xml:space="preserve">%, сахарной свеклы - до </w:t>
      </w:r>
      <w:r>
        <w:rPr>
          <w:rFonts w:ascii="Times New Roman" w:hAnsi="Times New Roman"/>
          <w:sz w:val="28"/>
          <w:szCs w:val="28"/>
        </w:rPr>
        <w:t>354</w:t>
      </w:r>
      <w:r w:rsidRPr="00DF1252">
        <w:rPr>
          <w:rFonts w:ascii="Times New Roman" w:hAnsi="Times New Roman"/>
          <w:sz w:val="28"/>
          <w:szCs w:val="28"/>
        </w:rPr>
        <w:t xml:space="preserve"> тыс. т против </w:t>
      </w:r>
      <w:r>
        <w:rPr>
          <w:rFonts w:ascii="Times New Roman" w:hAnsi="Times New Roman"/>
          <w:sz w:val="28"/>
          <w:szCs w:val="28"/>
        </w:rPr>
        <w:t>331,2</w:t>
      </w:r>
      <w:r w:rsidRPr="00DF1252">
        <w:rPr>
          <w:rFonts w:ascii="Times New Roman" w:hAnsi="Times New Roman"/>
          <w:sz w:val="28"/>
          <w:szCs w:val="28"/>
        </w:rPr>
        <w:t xml:space="preserve"> тыс. или </w:t>
      </w:r>
      <w:proofErr w:type="gramStart"/>
      <w:r w:rsidRPr="00DF1252">
        <w:rPr>
          <w:rFonts w:ascii="Times New Roman" w:hAnsi="Times New Roman"/>
          <w:sz w:val="28"/>
          <w:szCs w:val="28"/>
        </w:rPr>
        <w:t>на</w:t>
      </w:r>
      <w:proofErr w:type="gramEnd"/>
      <w:r w:rsidRPr="00DF1252">
        <w:rPr>
          <w:rFonts w:ascii="Times New Roman" w:hAnsi="Times New Roman"/>
          <w:sz w:val="28"/>
          <w:szCs w:val="28"/>
        </w:rPr>
        <w:t xml:space="preserve"> </w:t>
      </w:r>
      <w:r>
        <w:rPr>
          <w:rFonts w:ascii="Times New Roman" w:hAnsi="Times New Roman"/>
          <w:sz w:val="28"/>
          <w:szCs w:val="28"/>
        </w:rPr>
        <w:t>106,8</w:t>
      </w:r>
      <w:r w:rsidRPr="00DF1252">
        <w:rPr>
          <w:rFonts w:ascii="Times New Roman" w:hAnsi="Times New Roman"/>
          <w:sz w:val="28"/>
          <w:szCs w:val="28"/>
        </w:rPr>
        <w:t xml:space="preserve">%, </w:t>
      </w:r>
      <w:r>
        <w:rPr>
          <w:rFonts w:ascii="Times New Roman" w:hAnsi="Times New Roman"/>
          <w:sz w:val="28"/>
          <w:szCs w:val="28"/>
        </w:rPr>
        <w:t>картофеля</w:t>
      </w:r>
      <w:r w:rsidRPr="00DF1252">
        <w:rPr>
          <w:rFonts w:ascii="Times New Roman" w:hAnsi="Times New Roman"/>
          <w:sz w:val="28"/>
          <w:szCs w:val="28"/>
        </w:rPr>
        <w:t xml:space="preserve"> - до </w:t>
      </w:r>
      <w:r>
        <w:rPr>
          <w:rFonts w:ascii="Times New Roman" w:hAnsi="Times New Roman"/>
          <w:sz w:val="28"/>
          <w:szCs w:val="28"/>
        </w:rPr>
        <w:t xml:space="preserve">83,6 тыс. тонн. </w:t>
      </w:r>
      <w:r w:rsidRPr="00DF1252">
        <w:rPr>
          <w:rFonts w:ascii="Times New Roman" w:hAnsi="Times New Roman"/>
          <w:sz w:val="28"/>
          <w:szCs w:val="28"/>
        </w:rPr>
        <w:t>Этому будут способствовать меры по улучшению использования земель сельскохозяйственного назначения, обеспечению развития элитного семеноводства, рост площадей используемых мелиорированных земель.</w:t>
      </w:r>
    </w:p>
    <w:p w:rsidR="00F87198" w:rsidRDefault="00F87198" w:rsidP="00F87198">
      <w:pPr>
        <w:pStyle w:val="a5"/>
        <w:jc w:val="both"/>
        <w:rPr>
          <w:rFonts w:ascii="Times New Roman" w:hAnsi="Times New Roman"/>
          <w:sz w:val="28"/>
          <w:szCs w:val="28"/>
        </w:rPr>
      </w:pPr>
      <w:r>
        <w:rPr>
          <w:rFonts w:ascii="Times New Roman" w:hAnsi="Times New Roman"/>
          <w:sz w:val="28"/>
          <w:szCs w:val="28"/>
        </w:rPr>
        <w:t xml:space="preserve">          Основные задачи, стоящие перед Министерством сельского хозяйства Карачаево-Черкесской Республики в области растениеводства:</w:t>
      </w:r>
    </w:p>
    <w:p w:rsidR="00F87198" w:rsidRDefault="00F87198" w:rsidP="00F87198">
      <w:pPr>
        <w:pStyle w:val="a5"/>
        <w:jc w:val="both"/>
        <w:rPr>
          <w:rFonts w:ascii="Times New Roman" w:hAnsi="Times New Roman"/>
          <w:sz w:val="28"/>
          <w:szCs w:val="28"/>
        </w:rPr>
      </w:pPr>
      <w:r>
        <w:rPr>
          <w:rFonts w:ascii="Times New Roman" w:hAnsi="Times New Roman"/>
          <w:sz w:val="28"/>
          <w:szCs w:val="28"/>
        </w:rPr>
        <w:t xml:space="preserve">          довести структуру посевных площадей по всем категориям хозяйств - 132,7 тыс. га. </w:t>
      </w:r>
      <w:proofErr w:type="gramStart"/>
      <w:r>
        <w:rPr>
          <w:rFonts w:ascii="Times New Roman" w:hAnsi="Times New Roman"/>
          <w:sz w:val="28"/>
          <w:szCs w:val="28"/>
        </w:rPr>
        <w:t xml:space="preserve">Из них: зерновые и зернобобовые культуры на площади - 96,1 </w:t>
      </w:r>
      <w:r>
        <w:rPr>
          <w:rFonts w:ascii="Times New Roman" w:hAnsi="Times New Roman"/>
          <w:sz w:val="28"/>
          <w:szCs w:val="28"/>
        </w:rPr>
        <w:lastRenderedPageBreak/>
        <w:t>тыс. га; масличных – 11,4 тыс. га, в том числе подсолнечника – 11,1 тыс. га; сахарной свеклы – 3,9 тыс. га; картофеля – 10,0тыс. га; овощей открытого грунта – 1,6 тыс. га.</w:t>
      </w:r>
      <w:proofErr w:type="gramEnd"/>
    </w:p>
    <w:p w:rsidR="00F87198" w:rsidRDefault="00F87198" w:rsidP="00F87198">
      <w:pPr>
        <w:spacing w:after="0" w:line="240" w:lineRule="auto"/>
        <w:ind w:firstLine="708"/>
        <w:jc w:val="both"/>
      </w:pPr>
      <w:r w:rsidRPr="00CF2A6B">
        <w:rPr>
          <w:rFonts w:ascii="Times New Roman" w:hAnsi="Times New Roman"/>
          <w:sz w:val="28"/>
          <w:szCs w:val="28"/>
        </w:rPr>
        <w:t>В</w:t>
      </w:r>
      <w:r>
        <w:t xml:space="preserve"> </w:t>
      </w:r>
      <w:r w:rsidRPr="00CF2A6B">
        <w:rPr>
          <w:rFonts w:ascii="Times New Roman" w:hAnsi="Times New Roman"/>
          <w:sz w:val="28"/>
          <w:szCs w:val="28"/>
        </w:rPr>
        <w:t xml:space="preserve">целях оперативного и эффективного проведения весенних полевых работ, а также оперативного управления за ходом их </w:t>
      </w:r>
      <w:r w:rsidR="002426A2" w:rsidRPr="00CF2A6B">
        <w:rPr>
          <w:rFonts w:ascii="Times New Roman" w:hAnsi="Times New Roman"/>
          <w:sz w:val="28"/>
          <w:szCs w:val="28"/>
        </w:rPr>
        <w:t>проведения в</w:t>
      </w:r>
      <w:r w:rsidRPr="00CF2A6B">
        <w:rPr>
          <w:rFonts w:ascii="Times New Roman" w:hAnsi="Times New Roman"/>
          <w:sz w:val="28"/>
          <w:szCs w:val="28"/>
        </w:rPr>
        <w:t xml:space="preserve"> </w:t>
      </w:r>
      <w:r>
        <w:rPr>
          <w:rFonts w:ascii="Times New Roman" w:hAnsi="Times New Roman"/>
          <w:sz w:val="28"/>
          <w:szCs w:val="28"/>
        </w:rPr>
        <w:t>2017</w:t>
      </w:r>
      <w:r w:rsidRPr="00CF2A6B">
        <w:rPr>
          <w:rFonts w:ascii="Times New Roman" w:hAnsi="Times New Roman"/>
          <w:sz w:val="28"/>
          <w:szCs w:val="28"/>
        </w:rPr>
        <w:t>году</w:t>
      </w:r>
      <w:r>
        <w:rPr>
          <w:rFonts w:ascii="Times New Roman" w:hAnsi="Times New Roman"/>
          <w:sz w:val="28"/>
          <w:szCs w:val="28"/>
        </w:rPr>
        <w:t>, в Министерстве сельского хозяйства Карачаево-Черкесской Республики</w:t>
      </w:r>
      <w:r w:rsidRPr="00CF2A6B">
        <w:rPr>
          <w:rFonts w:ascii="Times New Roman" w:hAnsi="Times New Roman"/>
          <w:sz w:val="28"/>
          <w:szCs w:val="28"/>
        </w:rPr>
        <w:t xml:space="preserve"> </w:t>
      </w:r>
      <w:r>
        <w:rPr>
          <w:rFonts w:ascii="Times New Roman" w:hAnsi="Times New Roman"/>
          <w:sz w:val="28"/>
          <w:szCs w:val="28"/>
        </w:rPr>
        <w:t>создан</w:t>
      </w:r>
      <w:r w:rsidRPr="00CF2A6B">
        <w:rPr>
          <w:rFonts w:ascii="Times New Roman" w:hAnsi="Times New Roman"/>
          <w:sz w:val="28"/>
          <w:szCs w:val="28"/>
        </w:rPr>
        <w:t xml:space="preserve"> постоянно действующий республиканский штаб </w:t>
      </w:r>
      <w:r>
        <w:rPr>
          <w:rFonts w:ascii="Times New Roman" w:hAnsi="Times New Roman"/>
          <w:sz w:val="28"/>
          <w:szCs w:val="28"/>
        </w:rPr>
        <w:t xml:space="preserve">для оказания </w:t>
      </w:r>
      <w:r w:rsidRPr="00CF2A6B">
        <w:rPr>
          <w:rFonts w:ascii="Times New Roman" w:hAnsi="Times New Roman"/>
          <w:sz w:val="28"/>
          <w:szCs w:val="28"/>
        </w:rPr>
        <w:t xml:space="preserve">помощи сельскохозяйственным товаропроизводителям всех форм собственности Карачаево-Черкесской Республики </w:t>
      </w:r>
      <w:r>
        <w:rPr>
          <w:rFonts w:ascii="Times New Roman" w:hAnsi="Times New Roman"/>
          <w:sz w:val="28"/>
          <w:szCs w:val="28"/>
        </w:rPr>
        <w:t>и</w:t>
      </w:r>
      <w:r w:rsidRPr="00CF2A6B">
        <w:rPr>
          <w:rFonts w:ascii="Times New Roman" w:hAnsi="Times New Roman"/>
          <w:sz w:val="28"/>
          <w:szCs w:val="28"/>
        </w:rPr>
        <w:t xml:space="preserve"> организационному проведению сева яровых культур в оптимальные агротехнические сроки</w:t>
      </w:r>
      <w:r>
        <w:rPr>
          <w:rFonts w:ascii="Times New Roman" w:hAnsi="Times New Roman"/>
          <w:sz w:val="28"/>
          <w:szCs w:val="28"/>
        </w:rPr>
        <w:t>.</w:t>
      </w:r>
      <w:r>
        <w:t xml:space="preserve"> </w:t>
      </w:r>
    </w:p>
    <w:p w:rsidR="00F87198" w:rsidRPr="00BF642A" w:rsidRDefault="00F87198" w:rsidP="00F87198">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Pr="00BF642A">
        <w:rPr>
          <w:rFonts w:ascii="Times New Roman" w:hAnsi="Times New Roman"/>
          <w:sz w:val="28"/>
          <w:szCs w:val="28"/>
        </w:rPr>
        <w:t xml:space="preserve">Производство зерновых и зернобобовых </w:t>
      </w:r>
      <w:r w:rsidR="002426A2" w:rsidRPr="00BF642A">
        <w:rPr>
          <w:rFonts w:ascii="Times New Roman" w:hAnsi="Times New Roman"/>
          <w:sz w:val="28"/>
          <w:szCs w:val="28"/>
        </w:rPr>
        <w:t>культур вместе</w:t>
      </w:r>
      <w:r w:rsidRPr="00BF642A">
        <w:rPr>
          <w:rFonts w:ascii="Times New Roman" w:hAnsi="Times New Roman"/>
          <w:sz w:val="28"/>
          <w:szCs w:val="28"/>
        </w:rPr>
        <w:t xml:space="preserve"> с кукурузой, не менее 400,0 тыс. тонн, сахарной свеклы 250,0 тыс. тонн, </w:t>
      </w:r>
      <w:r w:rsidR="002426A2" w:rsidRPr="00BF642A">
        <w:rPr>
          <w:rFonts w:ascii="Times New Roman" w:hAnsi="Times New Roman"/>
          <w:sz w:val="28"/>
          <w:szCs w:val="28"/>
        </w:rPr>
        <w:t>картофеля 200</w:t>
      </w:r>
      <w:r w:rsidRPr="00BF642A">
        <w:rPr>
          <w:rFonts w:ascii="Times New Roman" w:hAnsi="Times New Roman"/>
          <w:sz w:val="28"/>
          <w:szCs w:val="28"/>
        </w:rPr>
        <w:t xml:space="preserve">,2 тыс. тонн, овощей 38,0 тыс. тонн, обеспечить посадку садов на </w:t>
      </w:r>
      <w:r w:rsidR="002426A2" w:rsidRPr="00BF642A">
        <w:rPr>
          <w:rFonts w:ascii="Times New Roman" w:hAnsi="Times New Roman"/>
          <w:sz w:val="28"/>
          <w:szCs w:val="28"/>
        </w:rPr>
        <w:t>площади не</w:t>
      </w:r>
      <w:r w:rsidRPr="00BF642A">
        <w:rPr>
          <w:rFonts w:ascii="Times New Roman" w:hAnsi="Times New Roman"/>
          <w:sz w:val="28"/>
          <w:szCs w:val="28"/>
        </w:rPr>
        <w:t xml:space="preserve"> менее 200 гектаров, обеспечить выполнение показателей технической и технологической модернизации отрасли.</w:t>
      </w:r>
    </w:p>
    <w:p w:rsidR="00F87198" w:rsidRPr="00DF1252" w:rsidRDefault="00F87198" w:rsidP="00F87198">
      <w:pPr>
        <w:spacing w:after="0" w:line="240" w:lineRule="auto"/>
        <w:ind w:firstLine="709"/>
        <w:jc w:val="both"/>
        <w:rPr>
          <w:rFonts w:ascii="Times New Roman" w:hAnsi="Times New Roman"/>
          <w:sz w:val="28"/>
          <w:szCs w:val="28"/>
        </w:rPr>
      </w:pPr>
      <w:bookmarkStart w:id="47" w:name="sub_234"/>
      <w:bookmarkEnd w:id="46"/>
      <w:r>
        <w:rPr>
          <w:rFonts w:ascii="Times New Roman" w:hAnsi="Times New Roman"/>
          <w:sz w:val="28"/>
          <w:szCs w:val="28"/>
        </w:rPr>
        <w:t>В области животноводства: п</w:t>
      </w:r>
      <w:r w:rsidRPr="00DF1252">
        <w:rPr>
          <w:rFonts w:ascii="Times New Roman" w:hAnsi="Times New Roman"/>
          <w:sz w:val="28"/>
          <w:szCs w:val="28"/>
        </w:rPr>
        <w:t xml:space="preserve">роизводство скота и птицы (в живом весе) к </w:t>
      </w:r>
      <w:r>
        <w:rPr>
          <w:rFonts w:ascii="Times New Roman" w:hAnsi="Times New Roman"/>
          <w:sz w:val="28"/>
          <w:szCs w:val="28"/>
        </w:rPr>
        <w:t>2023</w:t>
      </w:r>
      <w:r w:rsidRPr="00DF1252">
        <w:rPr>
          <w:rFonts w:ascii="Times New Roman" w:hAnsi="Times New Roman"/>
          <w:sz w:val="28"/>
          <w:szCs w:val="28"/>
        </w:rPr>
        <w:t xml:space="preserve"> году возрастет - до </w:t>
      </w:r>
      <w:r>
        <w:rPr>
          <w:rFonts w:ascii="Times New Roman" w:hAnsi="Times New Roman"/>
          <w:sz w:val="28"/>
          <w:szCs w:val="28"/>
        </w:rPr>
        <w:t>59,7</w:t>
      </w:r>
      <w:r w:rsidRPr="00DF1252">
        <w:rPr>
          <w:rFonts w:ascii="Times New Roman" w:hAnsi="Times New Roman"/>
          <w:sz w:val="28"/>
          <w:szCs w:val="28"/>
        </w:rPr>
        <w:t xml:space="preserve"> тыс. т., молока - до </w:t>
      </w:r>
      <w:r>
        <w:rPr>
          <w:rFonts w:ascii="Times New Roman" w:hAnsi="Times New Roman"/>
          <w:sz w:val="28"/>
          <w:szCs w:val="28"/>
        </w:rPr>
        <w:t xml:space="preserve">232,4 тыс. тонн. </w:t>
      </w:r>
      <w:r w:rsidRPr="00DF1252">
        <w:rPr>
          <w:rFonts w:ascii="Times New Roman" w:hAnsi="Times New Roman"/>
          <w:sz w:val="28"/>
          <w:szCs w:val="28"/>
        </w:rPr>
        <w:t xml:space="preserve">Производство молока в сельскохозяйственных организациях, крестьянских (фермерских) хозяйствах, включая индивидуальных предпринимателей - до </w:t>
      </w:r>
      <w:r>
        <w:rPr>
          <w:rFonts w:ascii="Times New Roman" w:hAnsi="Times New Roman"/>
          <w:sz w:val="28"/>
          <w:szCs w:val="28"/>
        </w:rPr>
        <w:t>63,5</w:t>
      </w:r>
      <w:r w:rsidRPr="00DF1252">
        <w:rPr>
          <w:rFonts w:ascii="Times New Roman" w:hAnsi="Times New Roman"/>
          <w:sz w:val="28"/>
          <w:szCs w:val="28"/>
        </w:rPr>
        <w:t> тыс. т. Основной прирост будет получен за счет роста продуктивности скота и птицы на основе улучшения породного состава.</w:t>
      </w:r>
    </w:p>
    <w:p w:rsidR="00F87198" w:rsidRPr="00DF1252" w:rsidRDefault="00F87198" w:rsidP="00F87198">
      <w:pPr>
        <w:spacing w:after="0" w:line="240" w:lineRule="auto"/>
        <w:ind w:firstLine="709"/>
        <w:jc w:val="both"/>
        <w:rPr>
          <w:rFonts w:ascii="Times New Roman" w:hAnsi="Times New Roman"/>
          <w:sz w:val="28"/>
          <w:szCs w:val="28"/>
        </w:rPr>
      </w:pPr>
      <w:bookmarkStart w:id="48" w:name="sub_235"/>
      <w:bookmarkEnd w:id="47"/>
      <w:r w:rsidRPr="00DF1252">
        <w:rPr>
          <w:rFonts w:ascii="Times New Roman" w:hAnsi="Times New Roman"/>
          <w:sz w:val="28"/>
          <w:szCs w:val="28"/>
        </w:rPr>
        <w:t xml:space="preserve">Среднемесячная заработная плата в сельском хозяйстве увеличится до </w:t>
      </w:r>
      <w:r>
        <w:rPr>
          <w:rFonts w:ascii="Times New Roman" w:hAnsi="Times New Roman"/>
          <w:sz w:val="28"/>
          <w:szCs w:val="28"/>
        </w:rPr>
        <w:t>33,9</w:t>
      </w:r>
      <w:r w:rsidRPr="00DF1252">
        <w:rPr>
          <w:rFonts w:ascii="Times New Roman" w:hAnsi="Times New Roman"/>
          <w:sz w:val="28"/>
          <w:szCs w:val="28"/>
        </w:rPr>
        <w:t> тыс. рублей или до 9</w:t>
      </w:r>
      <w:r>
        <w:rPr>
          <w:rFonts w:ascii="Times New Roman" w:hAnsi="Times New Roman"/>
          <w:sz w:val="28"/>
          <w:szCs w:val="28"/>
        </w:rPr>
        <w:t>3</w:t>
      </w:r>
      <w:r w:rsidRPr="00DF1252">
        <w:rPr>
          <w:rFonts w:ascii="Times New Roman" w:hAnsi="Times New Roman"/>
          <w:sz w:val="28"/>
          <w:szCs w:val="28"/>
        </w:rPr>
        <w:t>% среднего ее уровня по экономике республики.</w:t>
      </w:r>
    </w:p>
    <w:p w:rsidR="00F87198" w:rsidRDefault="00F87198" w:rsidP="00F87198">
      <w:pPr>
        <w:spacing w:after="0" w:line="240" w:lineRule="auto"/>
        <w:ind w:firstLine="709"/>
        <w:jc w:val="both"/>
        <w:rPr>
          <w:rFonts w:ascii="Times New Roman" w:hAnsi="Times New Roman"/>
          <w:sz w:val="28"/>
          <w:szCs w:val="28"/>
        </w:rPr>
      </w:pPr>
      <w:bookmarkStart w:id="49" w:name="sub_236"/>
      <w:bookmarkEnd w:id="48"/>
      <w:r w:rsidRPr="00DF1252">
        <w:rPr>
          <w:rFonts w:ascii="Times New Roman" w:hAnsi="Times New Roman"/>
          <w:sz w:val="28"/>
          <w:szCs w:val="28"/>
        </w:rPr>
        <w:t>Для этих целей предполагается обеспечить ежегодный прирост инвестиций в сельское хозяйство в размере 5%, создать условия для достижения уровня рентабельности в сельскохозяйственных организациях не менее 13-15,</w:t>
      </w:r>
      <w:r>
        <w:rPr>
          <w:rFonts w:ascii="Times New Roman" w:hAnsi="Times New Roman"/>
          <w:sz w:val="28"/>
          <w:szCs w:val="28"/>
        </w:rPr>
        <w:t>8</w:t>
      </w:r>
      <w:r w:rsidRPr="00DF1252">
        <w:rPr>
          <w:rFonts w:ascii="Times New Roman" w:hAnsi="Times New Roman"/>
          <w:sz w:val="28"/>
          <w:szCs w:val="28"/>
        </w:rPr>
        <w:t>% (с учетом субсидий).</w:t>
      </w:r>
    </w:p>
    <w:p w:rsidR="00F87198" w:rsidRDefault="00F87198" w:rsidP="00F87198">
      <w:pPr>
        <w:spacing w:after="0" w:line="240" w:lineRule="auto"/>
        <w:ind w:firstLine="709"/>
        <w:jc w:val="both"/>
        <w:rPr>
          <w:rFonts w:ascii="Times New Roman" w:hAnsi="Times New Roman"/>
          <w:sz w:val="28"/>
          <w:szCs w:val="28"/>
        </w:rPr>
      </w:pPr>
      <w:bookmarkStart w:id="50" w:name="sub_301"/>
      <w:r w:rsidRPr="00DF1252">
        <w:rPr>
          <w:rFonts w:ascii="Times New Roman" w:hAnsi="Times New Roman"/>
          <w:sz w:val="28"/>
          <w:szCs w:val="28"/>
        </w:rPr>
        <w:t xml:space="preserve">Сроки реализации Программы </w:t>
      </w:r>
      <w:r>
        <w:rPr>
          <w:rFonts w:ascii="Times New Roman" w:hAnsi="Times New Roman"/>
          <w:sz w:val="28"/>
          <w:szCs w:val="28"/>
        </w:rPr>
        <w:t>с</w:t>
      </w:r>
      <w:r w:rsidRPr="00DF1252">
        <w:rPr>
          <w:rFonts w:ascii="Times New Roman" w:hAnsi="Times New Roman"/>
          <w:sz w:val="28"/>
          <w:szCs w:val="28"/>
        </w:rPr>
        <w:t xml:space="preserve"> 201</w:t>
      </w:r>
      <w:r>
        <w:rPr>
          <w:rFonts w:ascii="Times New Roman" w:hAnsi="Times New Roman"/>
          <w:sz w:val="28"/>
          <w:szCs w:val="28"/>
        </w:rPr>
        <w:t>9</w:t>
      </w:r>
      <w:r w:rsidRPr="00DF1252">
        <w:rPr>
          <w:rFonts w:ascii="Times New Roman" w:hAnsi="Times New Roman"/>
          <w:sz w:val="28"/>
          <w:szCs w:val="28"/>
        </w:rPr>
        <w:t> - </w:t>
      </w:r>
      <w:r>
        <w:rPr>
          <w:rFonts w:ascii="Times New Roman" w:hAnsi="Times New Roman"/>
          <w:sz w:val="28"/>
          <w:szCs w:val="28"/>
        </w:rPr>
        <w:t>2023</w:t>
      </w:r>
      <w:r w:rsidRPr="00DF1252">
        <w:rPr>
          <w:rFonts w:ascii="Times New Roman" w:hAnsi="Times New Roman"/>
          <w:sz w:val="28"/>
          <w:szCs w:val="28"/>
        </w:rPr>
        <w:t> годы.</w:t>
      </w:r>
    </w:p>
    <w:p w:rsidR="00F87198" w:rsidRPr="00DF1252" w:rsidRDefault="00F87198" w:rsidP="00F87198">
      <w:pPr>
        <w:spacing w:after="0" w:line="240" w:lineRule="auto"/>
        <w:ind w:firstLine="709"/>
        <w:jc w:val="both"/>
        <w:rPr>
          <w:rFonts w:ascii="Times New Roman" w:hAnsi="Times New Roman"/>
          <w:sz w:val="28"/>
          <w:szCs w:val="28"/>
        </w:rPr>
      </w:pPr>
      <w:r w:rsidRPr="000F3133">
        <w:rPr>
          <w:rFonts w:ascii="Times New Roman" w:hAnsi="Times New Roman"/>
          <w:sz w:val="28"/>
          <w:szCs w:val="28"/>
        </w:rPr>
        <w:t xml:space="preserve">План мероприятий по реализации </w:t>
      </w:r>
      <w:r>
        <w:rPr>
          <w:rFonts w:ascii="Times New Roman" w:hAnsi="Times New Roman"/>
          <w:sz w:val="28"/>
          <w:szCs w:val="28"/>
        </w:rPr>
        <w:t>П</w:t>
      </w:r>
      <w:r w:rsidRPr="000F3133">
        <w:rPr>
          <w:rFonts w:ascii="Times New Roman" w:hAnsi="Times New Roman"/>
          <w:sz w:val="28"/>
          <w:szCs w:val="28"/>
        </w:rPr>
        <w:t>рограммы</w:t>
      </w:r>
      <w:r>
        <w:rPr>
          <w:rFonts w:ascii="Times New Roman" w:hAnsi="Times New Roman"/>
          <w:sz w:val="28"/>
          <w:szCs w:val="28"/>
        </w:rPr>
        <w:t xml:space="preserve"> разработан на 3 года</w:t>
      </w:r>
      <w:r w:rsidRPr="000F3133">
        <w:rPr>
          <w:rFonts w:ascii="Times New Roman" w:hAnsi="Times New Roman"/>
          <w:sz w:val="28"/>
          <w:szCs w:val="28"/>
        </w:rPr>
        <w:t xml:space="preserve"> </w:t>
      </w:r>
      <w:r>
        <w:rPr>
          <w:rFonts w:ascii="Times New Roman" w:hAnsi="Times New Roman"/>
          <w:sz w:val="28"/>
          <w:szCs w:val="28"/>
        </w:rPr>
        <w:t xml:space="preserve">и </w:t>
      </w:r>
      <w:proofErr w:type="gramStart"/>
      <w:r>
        <w:rPr>
          <w:rFonts w:ascii="Times New Roman" w:hAnsi="Times New Roman"/>
          <w:sz w:val="28"/>
          <w:szCs w:val="28"/>
        </w:rPr>
        <w:t>приведена</w:t>
      </w:r>
      <w:proofErr w:type="gramEnd"/>
      <w:r>
        <w:rPr>
          <w:rFonts w:ascii="Times New Roman" w:hAnsi="Times New Roman"/>
          <w:sz w:val="28"/>
          <w:szCs w:val="28"/>
        </w:rPr>
        <w:t xml:space="preserve"> в </w:t>
      </w:r>
      <w:r w:rsidRPr="00E72CF3">
        <w:rPr>
          <w:rFonts w:ascii="Times New Roman" w:hAnsi="Times New Roman"/>
          <w:sz w:val="28"/>
          <w:szCs w:val="28"/>
        </w:rPr>
        <w:t xml:space="preserve">приложении </w:t>
      </w:r>
      <w:r>
        <w:rPr>
          <w:rFonts w:ascii="Times New Roman" w:hAnsi="Times New Roman"/>
          <w:sz w:val="28"/>
          <w:szCs w:val="28"/>
        </w:rPr>
        <w:t>№</w:t>
      </w:r>
      <w:r w:rsidRPr="00E72CF3">
        <w:rPr>
          <w:rFonts w:ascii="Times New Roman" w:hAnsi="Times New Roman"/>
          <w:sz w:val="28"/>
          <w:szCs w:val="28"/>
        </w:rPr>
        <w:t xml:space="preserve"> </w:t>
      </w:r>
      <w:r>
        <w:rPr>
          <w:rFonts w:ascii="Times New Roman" w:hAnsi="Times New Roman"/>
          <w:sz w:val="28"/>
          <w:szCs w:val="28"/>
        </w:rPr>
        <w:t>5 к Программе.</w:t>
      </w:r>
    </w:p>
    <w:bookmarkEnd w:id="50"/>
    <w:p w:rsidR="00F87198" w:rsidRPr="00DF1252" w:rsidRDefault="00F87198" w:rsidP="00F87198">
      <w:pPr>
        <w:spacing w:after="0" w:line="240" w:lineRule="auto"/>
        <w:ind w:firstLine="709"/>
        <w:jc w:val="both"/>
        <w:rPr>
          <w:rFonts w:ascii="Times New Roman" w:hAnsi="Times New Roman"/>
          <w:sz w:val="28"/>
          <w:szCs w:val="28"/>
        </w:rPr>
      </w:pPr>
    </w:p>
    <w:bookmarkEnd w:id="49"/>
    <w:p w:rsidR="00F87198" w:rsidRPr="00DF1252" w:rsidRDefault="00F87198" w:rsidP="00F87198">
      <w:pPr>
        <w:spacing w:after="0" w:line="240" w:lineRule="auto"/>
        <w:ind w:firstLine="709"/>
        <w:jc w:val="both"/>
        <w:rPr>
          <w:rFonts w:ascii="Times New Roman" w:hAnsi="Times New Roman"/>
          <w:sz w:val="28"/>
          <w:szCs w:val="28"/>
        </w:rPr>
      </w:pPr>
    </w:p>
    <w:p w:rsidR="00F87198" w:rsidRDefault="00F87198" w:rsidP="00F87198">
      <w:pPr>
        <w:pStyle w:val="1"/>
        <w:jc w:val="center"/>
        <w:rPr>
          <w:b/>
          <w:szCs w:val="28"/>
          <w:lang w:eastAsia="x-none"/>
        </w:rPr>
      </w:pPr>
      <w:r>
        <w:rPr>
          <w:b/>
          <w:szCs w:val="28"/>
          <w:lang w:eastAsia="x-none"/>
        </w:rPr>
        <w:t xml:space="preserve">3. Общая характеристика </w:t>
      </w:r>
      <w:r w:rsidRPr="00561721">
        <w:rPr>
          <w:b/>
          <w:szCs w:val="28"/>
        </w:rPr>
        <w:t>участ</w:t>
      </w:r>
      <w:r>
        <w:rPr>
          <w:b/>
          <w:szCs w:val="28"/>
          <w:lang w:eastAsia="x-none"/>
        </w:rPr>
        <w:t xml:space="preserve">ия </w:t>
      </w:r>
      <w:r w:rsidRPr="00561721">
        <w:rPr>
          <w:b/>
          <w:szCs w:val="28"/>
        </w:rPr>
        <w:t xml:space="preserve">муниципальных образований Карачаево-Черкесской Республики в реализации </w:t>
      </w:r>
      <w:r>
        <w:rPr>
          <w:b/>
          <w:szCs w:val="28"/>
          <w:lang w:eastAsia="x-none"/>
        </w:rPr>
        <w:t>П</w:t>
      </w:r>
      <w:r w:rsidRPr="00561721">
        <w:rPr>
          <w:b/>
          <w:szCs w:val="28"/>
        </w:rPr>
        <w:t>рограмм</w:t>
      </w:r>
      <w:r>
        <w:rPr>
          <w:b/>
          <w:szCs w:val="28"/>
          <w:lang w:eastAsia="x-none"/>
        </w:rPr>
        <w:t>ы.</w:t>
      </w:r>
    </w:p>
    <w:p w:rsidR="00F87198" w:rsidRPr="00F87198" w:rsidRDefault="00F87198" w:rsidP="00F87198">
      <w:pPr>
        <w:rPr>
          <w:lang w:eastAsia="x-none"/>
        </w:rPr>
      </w:pPr>
    </w:p>
    <w:p w:rsidR="00F87198" w:rsidRPr="00CA7E06" w:rsidRDefault="00F87198" w:rsidP="00F87198">
      <w:pPr>
        <w:pStyle w:val="1"/>
        <w:ind w:firstLine="284"/>
        <w:jc w:val="both"/>
        <w:rPr>
          <w:szCs w:val="28"/>
          <w:lang w:eastAsia="x-none"/>
        </w:rPr>
      </w:pPr>
      <w:r>
        <w:rPr>
          <w:szCs w:val="28"/>
          <w:lang w:eastAsia="x-none"/>
        </w:rPr>
        <w:t xml:space="preserve">     </w:t>
      </w:r>
      <w:r w:rsidRPr="00CA7E06">
        <w:rPr>
          <w:szCs w:val="28"/>
        </w:rPr>
        <w:t>Участие и привлечение средств из бюджетов муниципальных образований Карачаево-Черкесской Республики предполагается в целях реализации мероприятий Подпрограмм</w:t>
      </w:r>
      <w:r w:rsidRPr="00CA7E06">
        <w:rPr>
          <w:szCs w:val="28"/>
          <w:lang w:eastAsia="x-none"/>
        </w:rPr>
        <w:t>ы</w:t>
      </w:r>
      <w:r>
        <w:rPr>
          <w:szCs w:val="28"/>
          <w:lang w:eastAsia="x-none"/>
        </w:rPr>
        <w:t xml:space="preserve"> </w:t>
      </w:r>
      <w:r w:rsidR="002426A2">
        <w:rPr>
          <w:szCs w:val="28"/>
        </w:rPr>
        <w:t>«</w:t>
      </w:r>
      <w:r w:rsidRPr="00CA7E06">
        <w:rPr>
          <w:szCs w:val="28"/>
        </w:rPr>
        <w:t>Устойчивое развитие сельских территорий Карачаево-Черкесской Республики</w:t>
      </w:r>
      <w:r w:rsidR="002426A2">
        <w:rPr>
          <w:szCs w:val="28"/>
        </w:rPr>
        <w:t>»</w:t>
      </w:r>
      <w:r w:rsidRPr="00CA7E06">
        <w:rPr>
          <w:szCs w:val="28"/>
          <w:lang w:eastAsia="x-none"/>
        </w:rPr>
        <w:t>.</w:t>
      </w:r>
    </w:p>
    <w:p w:rsidR="00F87198" w:rsidRDefault="00F87198" w:rsidP="00F87198">
      <w:pPr>
        <w:pStyle w:val="1"/>
        <w:jc w:val="both"/>
        <w:rPr>
          <w:szCs w:val="28"/>
        </w:rPr>
      </w:pPr>
      <w:bookmarkStart w:id="51" w:name="sub_4772"/>
      <w:r w:rsidRPr="00CA7E06">
        <w:rPr>
          <w:szCs w:val="28"/>
          <w:lang w:eastAsia="x-none"/>
        </w:rPr>
        <w:t xml:space="preserve">      </w:t>
      </w:r>
      <w:r w:rsidRPr="00CA7E06">
        <w:rPr>
          <w:szCs w:val="28"/>
        </w:rPr>
        <w:t>Порядок предоставления субсидий бюджетам муниципальных</w:t>
      </w:r>
      <w:r w:rsidRPr="00D52307">
        <w:rPr>
          <w:szCs w:val="28"/>
        </w:rPr>
        <w:t xml:space="preserve"> образований в целях реализации мероприятий </w:t>
      </w:r>
      <w:r>
        <w:rPr>
          <w:szCs w:val="28"/>
          <w:lang w:eastAsia="x-none"/>
        </w:rPr>
        <w:t>п</w:t>
      </w:r>
      <w:r w:rsidRPr="00D52307">
        <w:rPr>
          <w:szCs w:val="28"/>
        </w:rPr>
        <w:t xml:space="preserve">одпрограммы </w:t>
      </w:r>
      <w:r w:rsidR="002426A2">
        <w:rPr>
          <w:szCs w:val="28"/>
          <w:lang w:eastAsia="x-none"/>
        </w:rPr>
        <w:t>«</w:t>
      </w:r>
      <w:r w:rsidRPr="00BF642A">
        <w:rPr>
          <w:szCs w:val="28"/>
        </w:rPr>
        <w:t>Устойчивое развитие сельских территорий Карачаево-Черкесской Республики</w:t>
      </w:r>
      <w:r w:rsidR="002426A2">
        <w:rPr>
          <w:szCs w:val="28"/>
          <w:lang w:eastAsia="x-none"/>
        </w:rPr>
        <w:t>»</w:t>
      </w:r>
      <w:r w:rsidRPr="00D52307">
        <w:rPr>
          <w:szCs w:val="28"/>
        </w:rPr>
        <w:t xml:space="preserve"> устанавливается Правительством Карачаево-Черкесской Республики.</w:t>
      </w:r>
    </w:p>
    <w:p w:rsidR="00F87198" w:rsidRPr="00416D3E" w:rsidRDefault="00F87198" w:rsidP="00F87198">
      <w:pPr>
        <w:spacing w:after="0"/>
        <w:ind w:firstLine="708"/>
        <w:jc w:val="both"/>
        <w:rPr>
          <w:rFonts w:ascii="Times New Roman" w:hAnsi="Times New Roman"/>
          <w:sz w:val="28"/>
          <w:szCs w:val="28"/>
          <w:lang w:val="x-none"/>
        </w:rPr>
      </w:pPr>
    </w:p>
    <w:bookmarkEnd w:id="51"/>
    <w:p w:rsidR="00F87198" w:rsidRDefault="00F87198" w:rsidP="00F87198">
      <w:pPr>
        <w:tabs>
          <w:tab w:val="left" w:pos="1615"/>
        </w:tabs>
        <w:spacing w:after="0"/>
        <w:jc w:val="center"/>
        <w:rPr>
          <w:rFonts w:ascii="Times New Roman" w:hAnsi="Times New Roman"/>
          <w:b/>
          <w:sz w:val="28"/>
          <w:szCs w:val="28"/>
          <w:lang w:eastAsia="x-none"/>
        </w:rPr>
      </w:pPr>
      <w:r>
        <w:rPr>
          <w:rFonts w:ascii="Times New Roman" w:hAnsi="Times New Roman"/>
          <w:b/>
          <w:sz w:val="28"/>
          <w:szCs w:val="28"/>
          <w:lang w:eastAsia="x-none"/>
        </w:rPr>
        <w:lastRenderedPageBreak/>
        <w:t>4.</w:t>
      </w:r>
      <w:r w:rsidRPr="00E72CF3">
        <w:rPr>
          <w:rFonts w:ascii="Times New Roman" w:hAnsi="Times New Roman"/>
          <w:b/>
          <w:sz w:val="28"/>
          <w:szCs w:val="28"/>
          <w:lang w:eastAsia="x-none"/>
        </w:rPr>
        <w:t xml:space="preserve">Ресурсное обеспечение </w:t>
      </w:r>
      <w:r>
        <w:rPr>
          <w:rFonts w:ascii="Times New Roman" w:hAnsi="Times New Roman"/>
          <w:b/>
          <w:sz w:val="28"/>
          <w:szCs w:val="28"/>
          <w:lang w:eastAsia="x-none"/>
        </w:rPr>
        <w:t>Программы.</w:t>
      </w:r>
    </w:p>
    <w:p w:rsidR="00F87198" w:rsidRPr="00E72CF3" w:rsidRDefault="00F87198" w:rsidP="00F87198">
      <w:pPr>
        <w:tabs>
          <w:tab w:val="left" w:pos="1615"/>
        </w:tabs>
        <w:spacing w:after="0"/>
        <w:jc w:val="center"/>
        <w:rPr>
          <w:rFonts w:ascii="Times New Roman" w:hAnsi="Times New Roman"/>
          <w:b/>
          <w:sz w:val="28"/>
          <w:szCs w:val="28"/>
          <w:lang w:eastAsia="x-none"/>
        </w:rPr>
      </w:pPr>
    </w:p>
    <w:p w:rsidR="00F87198" w:rsidRPr="00E72CF3" w:rsidRDefault="00F87198" w:rsidP="00F87198">
      <w:pPr>
        <w:pStyle w:val="ConsPlusNormal"/>
        <w:ind w:firstLine="708"/>
        <w:jc w:val="both"/>
        <w:rPr>
          <w:rFonts w:ascii="Times New Roman" w:hAnsi="Times New Roman" w:cs="Times New Roman"/>
          <w:sz w:val="28"/>
          <w:szCs w:val="28"/>
        </w:rPr>
      </w:pPr>
      <w:r w:rsidRPr="00E72CF3">
        <w:rPr>
          <w:rFonts w:ascii="Times New Roman" w:hAnsi="Times New Roman" w:cs="Times New Roman"/>
          <w:sz w:val="28"/>
          <w:szCs w:val="28"/>
        </w:rPr>
        <w:t xml:space="preserve">Средства федерального бюджета для реализации Программы будут выделяться в рамках Государственной </w:t>
      </w:r>
      <w:hyperlink r:id="rId12" w:history="1">
        <w:r w:rsidRPr="00E72CF3">
          <w:rPr>
            <w:rFonts w:ascii="Times New Roman" w:hAnsi="Times New Roman" w:cs="Times New Roman"/>
            <w:sz w:val="28"/>
            <w:szCs w:val="28"/>
          </w:rPr>
          <w:t>программы</w:t>
        </w:r>
      </w:hyperlink>
      <w:r w:rsidRPr="00E72CF3">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на 2013 - 2020 годы.</w:t>
      </w:r>
    </w:p>
    <w:p w:rsidR="00F87198" w:rsidRPr="00CA7E06" w:rsidRDefault="00F87198" w:rsidP="00F87198">
      <w:pPr>
        <w:pStyle w:val="ConsPlusNormal"/>
        <w:jc w:val="both"/>
        <w:rPr>
          <w:rFonts w:ascii="Times New Roman" w:hAnsi="Times New Roman" w:cs="Times New Roman"/>
          <w:sz w:val="28"/>
          <w:szCs w:val="28"/>
          <w:lang w:val="x-none" w:eastAsia="x-none"/>
        </w:rPr>
      </w:pPr>
      <w:r>
        <w:t xml:space="preserve">             </w:t>
      </w:r>
      <w:r w:rsidRPr="00E72CF3">
        <w:rPr>
          <w:rFonts w:ascii="Times New Roman" w:hAnsi="Times New Roman" w:cs="Times New Roman"/>
          <w:sz w:val="28"/>
          <w:szCs w:val="28"/>
        </w:rPr>
        <w:t xml:space="preserve">Объем ежегодных расходов, связанных с финансовым обеспечением </w:t>
      </w:r>
      <w:r w:rsidRPr="00CA7E06">
        <w:rPr>
          <w:rFonts w:ascii="Times New Roman" w:hAnsi="Times New Roman" w:cs="Times New Roman"/>
          <w:sz w:val="28"/>
          <w:szCs w:val="28"/>
          <w:lang w:val="x-none" w:eastAsia="x-none"/>
        </w:rPr>
        <w:t>Программы за счет республиканского бюджета, устанавливается законом Карачаево-Черкесской Республики о республиканском бюджете на очередной финансовый год и плановый период.</w:t>
      </w:r>
    </w:p>
    <w:p w:rsidR="00F87198" w:rsidRPr="00E72CF3" w:rsidRDefault="00F87198" w:rsidP="00F87198">
      <w:pPr>
        <w:pStyle w:val="ConsPlusNormal"/>
        <w:ind w:firstLine="708"/>
        <w:jc w:val="both"/>
        <w:rPr>
          <w:rFonts w:ascii="Times New Roman" w:hAnsi="Times New Roman" w:cs="Times New Roman"/>
          <w:sz w:val="28"/>
          <w:szCs w:val="28"/>
        </w:rPr>
      </w:pPr>
      <w:r w:rsidRPr="00E72CF3">
        <w:rPr>
          <w:rFonts w:ascii="Times New Roman" w:hAnsi="Times New Roman" w:cs="Times New Roman"/>
          <w:sz w:val="28"/>
          <w:szCs w:val="28"/>
        </w:rPr>
        <w:t>При определении объемов финансирования учитываются тенденции развития отраслей АПК и условия предоставления государственной поддержки.</w:t>
      </w:r>
    </w:p>
    <w:p w:rsidR="00F87198" w:rsidRPr="00E72CF3" w:rsidRDefault="00F87198" w:rsidP="00F87198">
      <w:pPr>
        <w:pStyle w:val="ConsPlusNormal"/>
        <w:ind w:firstLine="708"/>
        <w:jc w:val="both"/>
        <w:rPr>
          <w:rFonts w:ascii="Times New Roman" w:hAnsi="Times New Roman" w:cs="Times New Roman"/>
          <w:sz w:val="28"/>
          <w:szCs w:val="28"/>
        </w:rPr>
      </w:pPr>
      <w:r w:rsidRPr="00E72CF3">
        <w:rPr>
          <w:rFonts w:ascii="Times New Roman" w:hAnsi="Times New Roman" w:cs="Times New Roman"/>
          <w:sz w:val="28"/>
          <w:szCs w:val="28"/>
        </w:rPr>
        <w:t xml:space="preserve">Доля средств </w:t>
      </w:r>
      <w:r>
        <w:rPr>
          <w:rFonts w:ascii="Times New Roman" w:hAnsi="Times New Roman" w:cs="Times New Roman"/>
          <w:sz w:val="28"/>
          <w:szCs w:val="28"/>
        </w:rPr>
        <w:t>республиканского</w:t>
      </w:r>
      <w:r w:rsidRPr="00E72CF3">
        <w:rPr>
          <w:rFonts w:ascii="Times New Roman" w:hAnsi="Times New Roman" w:cs="Times New Roman"/>
          <w:sz w:val="28"/>
          <w:szCs w:val="28"/>
        </w:rPr>
        <w:t xml:space="preserve"> бюджета, выделяемых на финансовое обеспечение мероприятий </w:t>
      </w:r>
      <w:r>
        <w:rPr>
          <w:rFonts w:ascii="Times New Roman" w:hAnsi="Times New Roman" w:cs="Times New Roman"/>
          <w:sz w:val="28"/>
          <w:szCs w:val="28"/>
        </w:rPr>
        <w:t>П</w:t>
      </w:r>
      <w:r w:rsidRPr="00E72CF3">
        <w:rPr>
          <w:rFonts w:ascii="Times New Roman" w:hAnsi="Times New Roman" w:cs="Times New Roman"/>
          <w:sz w:val="28"/>
          <w:szCs w:val="28"/>
        </w:rPr>
        <w:t xml:space="preserve">рограммы, устанавливается после определения объемов средств федерального бюджета, предоставляемых </w:t>
      </w:r>
      <w:r>
        <w:rPr>
          <w:rFonts w:ascii="Times New Roman" w:hAnsi="Times New Roman" w:cs="Times New Roman"/>
          <w:sz w:val="28"/>
          <w:szCs w:val="28"/>
        </w:rPr>
        <w:t xml:space="preserve">Карачаево-Черкесской Республики </w:t>
      </w:r>
      <w:r w:rsidRPr="00E72CF3">
        <w:rPr>
          <w:rFonts w:ascii="Times New Roman" w:hAnsi="Times New Roman" w:cs="Times New Roman"/>
          <w:sz w:val="28"/>
          <w:szCs w:val="28"/>
        </w:rPr>
        <w:t>в очередном финансовом году в зависимости от уровня бюджетной обеспеченности на очередной финансовый год.</w:t>
      </w:r>
    </w:p>
    <w:p w:rsidR="00F87198" w:rsidRPr="00E72CF3" w:rsidRDefault="00F87198" w:rsidP="00F87198">
      <w:pPr>
        <w:pStyle w:val="ConsPlusNormal"/>
        <w:jc w:val="both"/>
        <w:rPr>
          <w:rFonts w:ascii="Times New Roman" w:hAnsi="Times New Roman" w:cs="Times New Roman"/>
          <w:sz w:val="28"/>
          <w:szCs w:val="28"/>
        </w:rPr>
      </w:pPr>
      <w:r>
        <w:t xml:space="preserve"> </w:t>
      </w:r>
      <w:r>
        <w:rPr>
          <w:rFonts w:ascii="Times New Roman" w:hAnsi="Times New Roman" w:cs="Times New Roman"/>
          <w:sz w:val="28"/>
          <w:szCs w:val="28"/>
        </w:rPr>
        <w:t xml:space="preserve">         </w:t>
      </w:r>
      <w:r w:rsidRPr="00E72CF3">
        <w:rPr>
          <w:rFonts w:ascii="Times New Roman" w:hAnsi="Times New Roman" w:cs="Times New Roman"/>
          <w:sz w:val="28"/>
          <w:szCs w:val="28"/>
        </w:rPr>
        <w:t xml:space="preserve">Ресурсное </w:t>
      </w:r>
      <w:hyperlink w:anchor="P6453" w:history="1">
        <w:r w:rsidRPr="00E72CF3">
          <w:rPr>
            <w:rFonts w:ascii="Times New Roman" w:hAnsi="Times New Roman" w:cs="Times New Roman"/>
            <w:sz w:val="28"/>
            <w:szCs w:val="28"/>
          </w:rPr>
          <w:t>обеспечение</w:t>
        </w:r>
      </w:hyperlink>
      <w:r w:rsidRPr="00E72CF3">
        <w:rPr>
          <w:rFonts w:ascii="Times New Roman" w:hAnsi="Times New Roman" w:cs="Times New Roman"/>
          <w:sz w:val="28"/>
          <w:szCs w:val="28"/>
        </w:rPr>
        <w:t xml:space="preserve"> реализации </w:t>
      </w:r>
      <w:r>
        <w:rPr>
          <w:rFonts w:ascii="Times New Roman" w:hAnsi="Times New Roman" w:cs="Times New Roman"/>
          <w:sz w:val="28"/>
          <w:szCs w:val="28"/>
        </w:rPr>
        <w:t>П</w:t>
      </w:r>
      <w:r w:rsidRPr="00E72CF3">
        <w:rPr>
          <w:rFonts w:ascii="Times New Roman" w:hAnsi="Times New Roman" w:cs="Times New Roman"/>
          <w:sz w:val="28"/>
          <w:szCs w:val="28"/>
        </w:rPr>
        <w:t xml:space="preserve">рограммы за счет всех источников финансирования </w:t>
      </w:r>
      <w:proofErr w:type="gramStart"/>
      <w:r w:rsidRPr="00E72CF3">
        <w:rPr>
          <w:rFonts w:ascii="Times New Roman" w:hAnsi="Times New Roman" w:cs="Times New Roman"/>
          <w:sz w:val="28"/>
          <w:szCs w:val="28"/>
        </w:rPr>
        <w:t>приведена</w:t>
      </w:r>
      <w:proofErr w:type="gramEnd"/>
      <w:r w:rsidRPr="00E72CF3">
        <w:rPr>
          <w:rFonts w:ascii="Times New Roman" w:hAnsi="Times New Roman" w:cs="Times New Roman"/>
          <w:sz w:val="28"/>
          <w:szCs w:val="28"/>
        </w:rPr>
        <w:t xml:space="preserve"> в приложении </w:t>
      </w:r>
      <w:r>
        <w:rPr>
          <w:rFonts w:ascii="Times New Roman" w:hAnsi="Times New Roman" w:cs="Times New Roman"/>
          <w:sz w:val="28"/>
          <w:szCs w:val="28"/>
        </w:rPr>
        <w:t>№</w:t>
      </w:r>
      <w:r w:rsidRPr="00E72CF3">
        <w:rPr>
          <w:rFonts w:ascii="Times New Roman" w:hAnsi="Times New Roman" w:cs="Times New Roman"/>
          <w:sz w:val="28"/>
          <w:szCs w:val="28"/>
        </w:rPr>
        <w:t xml:space="preserve"> </w:t>
      </w:r>
      <w:r>
        <w:rPr>
          <w:rFonts w:ascii="Times New Roman" w:hAnsi="Times New Roman" w:cs="Times New Roman"/>
          <w:sz w:val="28"/>
          <w:szCs w:val="28"/>
        </w:rPr>
        <w:t>4 к Программе</w:t>
      </w:r>
      <w:r w:rsidRPr="00E72CF3">
        <w:rPr>
          <w:rFonts w:ascii="Times New Roman" w:hAnsi="Times New Roman" w:cs="Times New Roman"/>
          <w:sz w:val="28"/>
          <w:szCs w:val="28"/>
        </w:rPr>
        <w:t>.</w:t>
      </w:r>
    </w:p>
    <w:p w:rsidR="00F87198" w:rsidRPr="00E72CF3" w:rsidRDefault="00F87198" w:rsidP="00F87198">
      <w:pPr>
        <w:pStyle w:val="ConsPlusNormal"/>
        <w:ind w:firstLine="708"/>
        <w:jc w:val="both"/>
        <w:rPr>
          <w:rFonts w:ascii="Times New Roman" w:hAnsi="Times New Roman" w:cs="Times New Roman"/>
          <w:sz w:val="28"/>
          <w:szCs w:val="28"/>
        </w:rPr>
      </w:pPr>
      <w:r w:rsidRPr="00E72CF3">
        <w:rPr>
          <w:rFonts w:ascii="Times New Roman" w:hAnsi="Times New Roman" w:cs="Times New Roman"/>
          <w:sz w:val="28"/>
          <w:szCs w:val="28"/>
        </w:rPr>
        <w:t>На реализацию мероприятий привлекаются средства местных бюджетов по соглашениям с муниципальными образованиями.</w:t>
      </w:r>
    </w:p>
    <w:p w:rsidR="00F87198" w:rsidRPr="00E72CF3" w:rsidRDefault="00F87198" w:rsidP="00F87198">
      <w:pPr>
        <w:pStyle w:val="ConsPlusNormal"/>
        <w:ind w:firstLine="708"/>
        <w:jc w:val="both"/>
        <w:rPr>
          <w:rFonts w:ascii="Times New Roman" w:hAnsi="Times New Roman" w:cs="Times New Roman"/>
          <w:sz w:val="28"/>
          <w:szCs w:val="28"/>
        </w:rPr>
      </w:pPr>
      <w:r w:rsidRPr="00E72CF3">
        <w:rPr>
          <w:rFonts w:ascii="Times New Roman" w:hAnsi="Times New Roman" w:cs="Times New Roman"/>
          <w:sz w:val="28"/>
          <w:szCs w:val="28"/>
        </w:rPr>
        <w:t xml:space="preserve">Внебюджетными источниками финансирования являются средства сельскохозяйственных товаропроизводителей и организаций АПК </w:t>
      </w:r>
      <w:r>
        <w:rPr>
          <w:rFonts w:ascii="Times New Roman" w:hAnsi="Times New Roman" w:cs="Times New Roman"/>
          <w:sz w:val="28"/>
          <w:szCs w:val="28"/>
        </w:rPr>
        <w:t>республики</w:t>
      </w:r>
      <w:r w:rsidRPr="00E72CF3">
        <w:rPr>
          <w:rFonts w:ascii="Times New Roman" w:hAnsi="Times New Roman" w:cs="Times New Roman"/>
          <w:sz w:val="28"/>
          <w:szCs w:val="28"/>
        </w:rPr>
        <w:t>, а также средства граждан, участвующих в строительстве или приобретении жилья в сельской местности, и иных организаций.</w:t>
      </w:r>
    </w:p>
    <w:p w:rsidR="00F87198" w:rsidRPr="004D339E" w:rsidRDefault="00F87198" w:rsidP="00F87198">
      <w:pPr>
        <w:tabs>
          <w:tab w:val="left" w:pos="1002"/>
        </w:tabs>
        <w:rPr>
          <w:rFonts w:ascii="Times New Roman" w:hAnsi="Times New Roman"/>
          <w:b/>
          <w:sz w:val="10"/>
          <w:szCs w:val="10"/>
          <w:lang w:val="x-none" w:eastAsia="x-none"/>
        </w:rPr>
      </w:pPr>
      <w:r w:rsidRPr="00E72CF3">
        <w:rPr>
          <w:rFonts w:ascii="Times New Roman" w:hAnsi="Times New Roman"/>
          <w:b/>
          <w:sz w:val="28"/>
          <w:szCs w:val="28"/>
          <w:lang w:val="x-none" w:eastAsia="x-none"/>
        </w:rPr>
        <w:tab/>
      </w:r>
    </w:p>
    <w:p w:rsidR="00F87198" w:rsidRPr="00E72CF3" w:rsidRDefault="00F87198" w:rsidP="00F87198">
      <w:pPr>
        <w:tabs>
          <w:tab w:val="left" w:pos="1002"/>
        </w:tabs>
        <w:jc w:val="center"/>
        <w:rPr>
          <w:rFonts w:ascii="Times New Roman" w:hAnsi="Times New Roman"/>
          <w:b/>
          <w:sz w:val="28"/>
          <w:szCs w:val="28"/>
          <w:lang w:eastAsia="x-none"/>
        </w:rPr>
      </w:pPr>
      <w:r w:rsidRPr="00E72CF3">
        <w:rPr>
          <w:rFonts w:ascii="Times New Roman" w:hAnsi="Times New Roman"/>
          <w:b/>
          <w:sz w:val="28"/>
          <w:szCs w:val="28"/>
          <w:lang w:eastAsia="x-none"/>
        </w:rPr>
        <w:t xml:space="preserve">5. Механизм </w:t>
      </w:r>
      <w:r>
        <w:rPr>
          <w:rFonts w:ascii="Times New Roman" w:hAnsi="Times New Roman"/>
          <w:b/>
          <w:sz w:val="28"/>
          <w:szCs w:val="28"/>
          <w:lang w:eastAsia="x-none"/>
        </w:rPr>
        <w:t xml:space="preserve">  реализации Программы.</w:t>
      </w:r>
    </w:p>
    <w:p w:rsidR="00F87198" w:rsidRDefault="00F87198" w:rsidP="00F87198">
      <w:pPr>
        <w:spacing w:after="0" w:line="240" w:lineRule="auto"/>
        <w:ind w:firstLine="709"/>
        <w:jc w:val="both"/>
        <w:rPr>
          <w:rFonts w:ascii="Times New Roman" w:hAnsi="Times New Roman"/>
          <w:sz w:val="28"/>
          <w:szCs w:val="28"/>
        </w:rPr>
      </w:pPr>
      <w:bookmarkStart w:id="52" w:name="sub_4761"/>
      <w:proofErr w:type="gramStart"/>
      <w:r w:rsidRPr="00DF1252">
        <w:rPr>
          <w:rFonts w:ascii="Times New Roman" w:hAnsi="Times New Roman"/>
          <w:sz w:val="28"/>
          <w:szCs w:val="28"/>
        </w:rPr>
        <w:t>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целей и задач, обеспечивающих продовольственную независимость, поступательное социально-экономическое развитие агропромышленного комплекса на основе его модернизации и перехода к инновационной модели функционирования в условиях расширения мирохозяйственных связей, устойчивое развитие сельских территорий.</w:t>
      </w:r>
      <w:proofErr w:type="gramEnd"/>
      <w:r w:rsidRPr="00DF1252">
        <w:rPr>
          <w:rFonts w:ascii="Times New Roman" w:hAnsi="Times New Roman"/>
          <w:sz w:val="28"/>
          <w:szCs w:val="28"/>
        </w:rPr>
        <w:t xml:space="preserve"> Программой предполагается предоставление государственной поддержки осуществляющим деятельность на территории Карачаево-Черкесской Республики сельскохозяйственным товаропроизводителям, в том числе и гражданам, ведущим личное подсобное хозяйство.</w:t>
      </w:r>
    </w:p>
    <w:p w:rsidR="00F87198" w:rsidRDefault="00F87198" w:rsidP="00F87198">
      <w:pPr>
        <w:spacing w:after="0" w:line="240" w:lineRule="auto"/>
        <w:ind w:firstLine="709"/>
        <w:jc w:val="both"/>
        <w:rPr>
          <w:rFonts w:ascii="Times New Roman" w:hAnsi="Times New Roman"/>
          <w:sz w:val="28"/>
          <w:szCs w:val="28"/>
        </w:rPr>
      </w:pPr>
      <w:r>
        <w:rPr>
          <w:rFonts w:ascii="Times New Roman" w:hAnsi="Times New Roman"/>
          <w:sz w:val="28"/>
          <w:szCs w:val="28"/>
        </w:rPr>
        <w:t>Основные</w:t>
      </w:r>
      <w:r w:rsidRPr="0029272E">
        <w:rPr>
          <w:rFonts w:ascii="Times New Roman" w:hAnsi="Times New Roman"/>
          <w:sz w:val="28"/>
          <w:szCs w:val="28"/>
        </w:rPr>
        <w:t xml:space="preserve"> </w:t>
      </w:r>
      <w:r>
        <w:rPr>
          <w:rFonts w:ascii="Times New Roman" w:hAnsi="Times New Roman"/>
          <w:sz w:val="28"/>
          <w:szCs w:val="28"/>
        </w:rPr>
        <w:t>механизмы реализации Программы:</w:t>
      </w:r>
    </w:p>
    <w:p w:rsidR="00F87198" w:rsidRPr="0029272E" w:rsidRDefault="00F87198" w:rsidP="00F87198">
      <w:pPr>
        <w:spacing w:after="0" w:line="240" w:lineRule="auto"/>
        <w:ind w:firstLine="709"/>
        <w:jc w:val="both"/>
        <w:rPr>
          <w:rFonts w:ascii="Times New Roman" w:hAnsi="Times New Roman"/>
          <w:sz w:val="28"/>
          <w:szCs w:val="24"/>
          <w:lang w:eastAsia="x-none"/>
        </w:rPr>
      </w:pPr>
      <w:r w:rsidRPr="0029272E">
        <w:rPr>
          <w:rFonts w:ascii="Times New Roman" w:hAnsi="Times New Roman"/>
          <w:sz w:val="28"/>
          <w:szCs w:val="24"/>
          <w:lang w:val="x-none" w:eastAsia="x-none"/>
        </w:rPr>
        <w:lastRenderedPageBreak/>
        <w:t>формирование механизмов взаимодействия ответственного исполнителя с Министерством сельского хозяйства Российской Федерации по реализации мероприятий Государственной программы и Программы</w:t>
      </w:r>
      <w:r>
        <w:rPr>
          <w:rFonts w:ascii="Times New Roman" w:hAnsi="Times New Roman"/>
          <w:sz w:val="28"/>
          <w:szCs w:val="24"/>
          <w:lang w:eastAsia="x-none"/>
        </w:rPr>
        <w:t>;</w:t>
      </w:r>
    </w:p>
    <w:p w:rsidR="00F87198" w:rsidRPr="001325E1" w:rsidRDefault="00F87198" w:rsidP="00F87198">
      <w:pPr>
        <w:spacing w:after="0" w:line="240" w:lineRule="auto"/>
        <w:ind w:firstLine="709"/>
        <w:jc w:val="both"/>
        <w:rPr>
          <w:rFonts w:ascii="Times New Roman" w:hAnsi="Times New Roman"/>
          <w:sz w:val="28"/>
          <w:szCs w:val="24"/>
          <w:lang w:val="x-none" w:eastAsia="x-none"/>
        </w:rPr>
      </w:pPr>
      <w:r>
        <w:rPr>
          <w:rFonts w:ascii="Times New Roman" w:hAnsi="Times New Roman"/>
          <w:sz w:val="28"/>
          <w:szCs w:val="28"/>
        </w:rPr>
        <w:t xml:space="preserve"> </w:t>
      </w:r>
      <w:bookmarkStart w:id="53" w:name="sub_462102"/>
      <w:r>
        <w:rPr>
          <w:rFonts w:ascii="Times New Roman" w:hAnsi="Times New Roman"/>
          <w:sz w:val="28"/>
          <w:szCs w:val="28"/>
        </w:rPr>
        <w:t>о</w:t>
      </w:r>
      <w:r w:rsidRPr="001325E1">
        <w:rPr>
          <w:rFonts w:ascii="Times New Roman" w:hAnsi="Times New Roman"/>
          <w:sz w:val="28"/>
          <w:szCs w:val="24"/>
          <w:lang w:val="x-none" w:eastAsia="x-none"/>
        </w:rPr>
        <w:t>обеспечение деятельности и выполнение функций государственного управления по выработке политики и нормативно-правовому регулированию, и обеспечению в рамках реализации мероприятий Программы;</w:t>
      </w:r>
    </w:p>
    <w:p w:rsidR="00F87198" w:rsidRPr="001325E1" w:rsidRDefault="00F87198" w:rsidP="00F87198">
      <w:pPr>
        <w:spacing w:after="0" w:line="240" w:lineRule="auto"/>
        <w:ind w:firstLine="708"/>
        <w:jc w:val="both"/>
        <w:rPr>
          <w:rFonts w:ascii="Times New Roman" w:hAnsi="Times New Roman"/>
          <w:sz w:val="28"/>
          <w:szCs w:val="24"/>
          <w:lang w:val="x-none" w:eastAsia="x-none"/>
        </w:rPr>
      </w:pPr>
      <w:bookmarkStart w:id="54" w:name="sub_462103"/>
      <w:bookmarkEnd w:id="53"/>
      <w:r w:rsidRPr="001325E1">
        <w:rPr>
          <w:rFonts w:ascii="Times New Roman" w:hAnsi="Times New Roman"/>
          <w:sz w:val="28"/>
          <w:szCs w:val="24"/>
          <w:lang w:val="x-none" w:eastAsia="x-none"/>
        </w:rPr>
        <w:t>организация взаимодействия с Министерством сельского хозяйства Российской Федерации в целях обеспечения государственной поддержки за счет средств федерального бюджета мероприятий, предусмотренных Программой;</w:t>
      </w:r>
    </w:p>
    <w:p w:rsidR="00F87198" w:rsidRPr="001325E1" w:rsidRDefault="00F87198" w:rsidP="00F87198">
      <w:pPr>
        <w:spacing w:after="0" w:line="240" w:lineRule="auto"/>
        <w:ind w:firstLine="708"/>
        <w:jc w:val="both"/>
        <w:rPr>
          <w:rFonts w:ascii="Times New Roman" w:hAnsi="Times New Roman"/>
          <w:sz w:val="28"/>
          <w:szCs w:val="24"/>
          <w:lang w:val="x-none" w:eastAsia="x-none"/>
        </w:rPr>
      </w:pPr>
      <w:bookmarkStart w:id="55" w:name="sub_462104"/>
      <w:bookmarkEnd w:id="54"/>
      <w:r w:rsidRPr="001325E1">
        <w:rPr>
          <w:rFonts w:ascii="Times New Roman" w:hAnsi="Times New Roman"/>
          <w:sz w:val="28"/>
          <w:szCs w:val="24"/>
          <w:lang w:val="x-none" w:eastAsia="x-none"/>
        </w:rPr>
        <w:t>разработка мер по совершенствованию у</w:t>
      </w:r>
      <w:r>
        <w:rPr>
          <w:rFonts w:ascii="Times New Roman" w:hAnsi="Times New Roman"/>
          <w:sz w:val="28"/>
          <w:szCs w:val="24"/>
          <w:lang w:val="x-none" w:eastAsia="x-none"/>
        </w:rPr>
        <w:t>правления реализацией Программы;</w:t>
      </w:r>
    </w:p>
    <w:p w:rsidR="00F87198" w:rsidRPr="001325E1" w:rsidRDefault="00F87198" w:rsidP="00F87198">
      <w:pPr>
        <w:spacing w:after="0" w:line="240" w:lineRule="auto"/>
        <w:ind w:firstLine="708"/>
        <w:jc w:val="both"/>
        <w:rPr>
          <w:rFonts w:ascii="Times New Roman" w:hAnsi="Times New Roman"/>
          <w:sz w:val="28"/>
          <w:szCs w:val="24"/>
          <w:lang w:val="x-none" w:eastAsia="x-none"/>
        </w:rPr>
      </w:pPr>
      <w:bookmarkStart w:id="56" w:name="sub_462105"/>
      <w:bookmarkEnd w:id="55"/>
      <w:r w:rsidRPr="001325E1">
        <w:rPr>
          <w:rFonts w:ascii="Times New Roman" w:hAnsi="Times New Roman"/>
          <w:sz w:val="28"/>
          <w:szCs w:val="24"/>
          <w:lang w:val="x-none" w:eastAsia="x-none"/>
        </w:rPr>
        <w:t>разработка проектов нормативных документов, необходимых для обеспечения реализации мероприятий Программы, подготовка и подписание соглашений с Министерством сельского хозяйства Российской Федерации о предоставлении субсидий из федерального бюджета бюджету Карачаево-Черкесской Республики в целях реализации мероприятий Программы.</w:t>
      </w:r>
    </w:p>
    <w:bookmarkEnd w:id="56"/>
    <w:p w:rsidR="00F87198" w:rsidRPr="00D52307" w:rsidRDefault="00F87198" w:rsidP="00F87198">
      <w:pPr>
        <w:spacing w:after="0" w:line="240" w:lineRule="auto"/>
        <w:ind w:firstLine="708"/>
        <w:jc w:val="both"/>
        <w:rPr>
          <w:rFonts w:ascii="Times New Roman" w:hAnsi="Times New Roman"/>
          <w:sz w:val="28"/>
          <w:szCs w:val="28"/>
        </w:rPr>
      </w:pPr>
      <w:r w:rsidRPr="00D52307">
        <w:rPr>
          <w:rFonts w:ascii="Times New Roman" w:hAnsi="Times New Roman"/>
          <w:sz w:val="28"/>
          <w:szCs w:val="28"/>
        </w:rPr>
        <w:t xml:space="preserve">Привлечение средств федерального бюджета предполагается осуществлять в рамках реализации мероприятий </w:t>
      </w:r>
      <w:r>
        <w:rPr>
          <w:rFonts w:ascii="Times New Roman" w:hAnsi="Times New Roman"/>
          <w:sz w:val="28"/>
          <w:szCs w:val="28"/>
        </w:rPr>
        <w:t>П</w:t>
      </w:r>
      <w:r w:rsidRPr="00D52307">
        <w:rPr>
          <w:rFonts w:ascii="Times New Roman" w:hAnsi="Times New Roman"/>
          <w:sz w:val="28"/>
          <w:szCs w:val="28"/>
        </w:rPr>
        <w:t xml:space="preserve">рограммы на основании соглашений между Правительством Карачаево-Черкесской Республики и Министерством сельского хозяйства Российской Федерации, подготавливаемых (формируемых) и заключаемых с применением государственной интегрированной информационной системы управления общественными финансами </w:t>
      </w:r>
      <w:r w:rsidR="002426A2">
        <w:rPr>
          <w:rFonts w:ascii="Times New Roman" w:hAnsi="Times New Roman"/>
          <w:sz w:val="28"/>
          <w:szCs w:val="28"/>
        </w:rPr>
        <w:t>«</w:t>
      </w:r>
      <w:r w:rsidRPr="00D52307">
        <w:rPr>
          <w:rFonts w:ascii="Times New Roman" w:hAnsi="Times New Roman"/>
          <w:sz w:val="28"/>
          <w:szCs w:val="28"/>
        </w:rPr>
        <w:t>Электронный бюджет</w:t>
      </w:r>
      <w:r w:rsidR="002426A2">
        <w:rPr>
          <w:rFonts w:ascii="Times New Roman" w:hAnsi="Times New Roman"/>
          <w:sz w:val="28"/>
          <w:szCs w:val="28"/>
        </w:rPr>
        <w:t>»</w:t>
      </w:r>
      <w:r w:rsidRPr="00D52307">
        <w:rPr>
          <w:rFonts w:ascii="Times New Roman" w:hAnsi="Times New Roman"/>
          <w:sz w:val="28"/>
          <w:szCs w:val="28"/>
        </w:rPr>
        <w:t xml:space="preserve"> и в соответствии с типовой формой, утвержденной Министерством финансов Российской Федерации.</w:t>
      </w:r>
    </w:p>
    <w:bookmarkEnd w:id="52"/>
    <w:p w:rsidR="00F87198" w:rsidRPr="00E42CC2" w:rsidRDefault="00F87198" w:rsidP="00F87198">
      <w:pPr>
        <w:spacing w:line="240" w:lineRule="auto"/>
        <w:ind w:firstLine="708"/>
        <w:jc w:val="both"/>
        <w:rPr>
          <w:rFonts w:ascii="Times New Roman" w:hAnsi="Times New Roman"/>
          <w:sz w:val="28"/>
          <w:szCs w:val="28"/>
        </w:rPr>
      </w:pPr>
      <w:r>
        <w:rPr>
          <w:rFonts w:ascii="Times New Roman" w:hAnsi="Times New Roman"/>
          <w:sz w:val="28"/>
          <w:szCs w:val="28"/>
        </w:rPr>
        <w:t xml:space="preserve">Процедура </w:t>
      </w:r>
      <w:r w:rsidRPr="00E42CC2">
        <w:rPr>
          <w:rFonts w:ascii="Times New Roman" w:hAnsi="Times New Roman"/>
          <w:sz w:val="28"/>
          <w:szCs w:val="28"/>
        </w:rPr>
        <w:t xml:space="preserve">обеспечения публичности (открытости) информации о значениях показателей (индикаторов) </w:t>
      </w:r>
      <w:r>
        <w:rPr>
          <w:rFonts w:ascii="Times New Roman" w:hAnsi="Times New Roman"/>
          <w:sz w:val="28"/>
          <w:szCs w:val="28"/>
        </w:rPr>
        <w:t>П</w:t>
      </w:r>
      <w:r w:rsidRPr="00E42CC2">
        <w:rPr>
          <w:rFonts w:ascii="Times New Roman" w:hAnsi="Times New Roman"/>
          <w:sz w:val="28"/>
          <w:szCs w:val="28"/>
        </w:rPr>
        <w:t xml:space="preserve">рограммы, результатах реализации </w:t>
      </w:r>
      <w:r>
        <w:rPr>
          <w:rFonts w:ascii="Times New Roman" w:hAnsi="Times New Roman"/>
          <w:sz w:val="28"/>
          <w:szCs w:val="28"/>
        </w:rPr>
        <w:t>П</w:t>
      </w:r>
      <w:r w:rsidRPr="00E42CC2">
        <w:rPr>
          <w:rFonts w:ascii="Times New Roman" w:hAnsi="Times New Roman"/>
          <w:sz w:val="28"/>
          <w:szCs w:val="28"/>
        </w:rPr>
        <w:t>рограммы</w:t>
      </w:r>
      <w:r>
        <w:rPr>
          <w:rFonts w:ascii="Times New Roman" w:hAnsi="Times New Roman"/>
          <w:sz w:val="28"/>
          <w:szCs w:val="28"/>
        </w:rPr>
        <w:t xml:space="preserve">, осуществляется </w:t>
      </w:r>
      <w:r>
        <w:rPr>
          <w:rFonts w:ascii="Times New Roman" w:hAnsi="Times New Roman"/>
          <w:sz w:val="28"/>
          <w:szCs w:val="28"/>
          <w:lang w:eastAsia="x-none"/>
        </w:rPr>
        <w:t>путем размещения ежеквартальных отчетов на официальном сайте</w:t>
      </w:r>
      <w:r>
        <w:rPr>
          <w:b/>
          <w:color w:val="FF0000"/>
        </w:rPr>
        <w:t xml:space="preserve"> </w:t>
      </w:r>
      <w:r>
        <w:rPr>
          <w:rFonts w:ascii="Times New Roman" w:hAnsi="Times New Roman"/>
          <w:sz w:val="28"/>
          <w:szCs w:val="28"/>
          <w:lang w:eastAsia="x-none"/>
        </w:rPr>
        <w:t>Министерство сельского хозяйства Карачаево-Черкесской Республики.</w:t>
      </w:r>
    </w:p>
    <w:p w:rsidR="00F87198" w:rsidRDefault="00F87198" w:rsidP="00621E62">
      <w:pPr>
        <w:spacing w:after="0" w:line="240" w:lineRule="auto"/>
        <w:rPr>
          <w:rFonts w:ascii="Arial" w:hAnsi="Arial" w:cs="Arial"/>
          <w:sz w:val="10"/>
          <w:szCs w:val="10"/>
        </w:rPr>
      </w:pPr>
    </w:p>
    <w:p w:rsidR="00F87198" w:rsidRDefault="00F87198" w:rsidP="00621E62">
      <w:pPr>
        <w:spacing w:after="0" w:line="240" w:lineRule="auto"/>
        <w:rPr>
          <w:rFonts w:ascii="Arial" w:hAnsi="Arial" w:cs="Arial"/>
          <w:sz w:val="10"/>
          <w:szCs w:val="10"/>
        </w:rPr>
      </w:pPr>
    </w:p>
    <w:p w:rsidR="00F87198" w:rsidRDefault="00F87198" w:rsidP="00621E62">
      <w:pPr>
        <w:spacing w:after="0" w:line="240" w:lineRule="auto"/>
        <w:rPr>
          <w:rFonts w:ascii="Arial" w:hAnsi="Arial" w:cs="Arial"/>
          <w:sz w:val="10"/>
          <w:szCs w:val="10"/>
        </w:rPr>
      </w:pPr>
    </w:p>
    <w:p w:rsidR="00F87198" w:rsidRDefault="00F87198" w:rsidP="00621E62">
      <w:pPr>
        <w:spacing w:after="0" w:line="240" w:lineRule="auto"/>
        <w:rPr>
          <w:rFonts w:ascii="Arial" w:hAnsi="Arial" w:cs="Arial"/>
          <w:sz w:val="10"/>
          <w:szCs w:val="10"/>
        </w:rPr>
      </w:pPr>
    </w:p>
    <w:p w:rsidR="00F87198" w:rsidRDefault="00F87198" w:rsidP="00621E62">
      <w:pPr>
        <w:spacing w:after="0" w:line="240" w:lineRule="auto"/>
        <w:rPr>
          <w:rFonts w:ascii="Arial" w:hAnsi="Arial" w:cs="Arial"/>
          <w:sz w:val="10"/>
          <w:szCs w:val="10"/>
        </w:rPr>
      </w:pPr>
    </w:p>
    <w:p w:rsidR="00F87198" w:rsidRDefault="00F87198" w:rsidP="00621E62">
      <w:pPr>
        <w:spacing w:after="0" w:line="240" w:lineRule="auto"/>
        <w:rPr>
          <w:rFonts w:ascii="Arial" w:hAnsi="Arial" w:cs="Arial"/>
          <w:sz w:val="10"/>
          <w:szCs w:val="10"/>
        </w:rPr>
      </w:pPr>
    </w:p>
    <w:p w:rsidR="00621E62" w:rsidRPr="007224F1" w:rsidRDefault="00F94A6B" w:rsidP="00621E62">
      <w:pPr>
        <w:spacing w:after="0" w:line="240" w:lineRule="auto"/>
        <w:rPr>
          <w:rFonts w:ascii="Times New Roman" w:hAnsi="Times New Roman"/>
          <w:sz w:val="28"/>
          <w:szCs w:val="28"/>
        </w:rPr>
      </w:pPr>
      <w:r>
        <w:rPr>
          <w:rFonts w:ascii="Arial" w:hAnsi="Arial" w:cs="Arial"/>
          <w:sz w:val="10"/>
          <w:szCs w:val="10"/>
        </w:rPr>
        <w:br/>
      </w:r>
      <w:r>
        <w:rPr>
          <w:rFonts w:ascii="Arial" w:hAnsi="Arial" w:cs="Arial"/>
          <w:sz w:val="10"/>
          <w:szCs w:val="10"/>
        </w:rPr>
        <w:br/>
      </w:r>
      <w:r>
        <w:rPr>
          <w:rFonts w:ascii="Arial" w:hAnsi="Arial" w:cs="Arial"/>
          <w:sz w:val="10"/>
          <w:szCs w:val="10"/>
        </w:rPr>
        <w:br/>
      </w:r>
      <w:r w:rsidR="00621E62" w:rsidRPr="007224F1">
        <w:rPr>
          <w:rFonts w:ascii="Times New Roman" w:hAnsi="Times New Roman"/>
          <w:sz w:val="28"/>
          <w:szCs w:val="28"/>
        </w:rPr>
        <w:t>Руководител</w:t>
      </w:r>
      <w:r w:rsidR="00621E62">
        <w:rPr>
          <w:rFonts w:ascii="Times New Roman" w:hAnsi="Times New Roman"/>
          <w:sz w:val="28"/>
          <w:szCs w:val="28"/>
        </w:rPr>
        <w:t>ь</w:t>
      </w:r>
      <w:r w:rsidR="00621E62" w:rsidRPr="007224F1">
        <w:rPr>
          <w:rFonts w:ascii="Times New Roman" w:hAnsi="Times New Roman"/>
          <w:sz w:val="28"/>
          <w:szCs w:val="28"/>
        </w:rPr>
        <w:t xml:space="preserve"> Администрации</w:t>
      </w:r>
    </w:p>
    <w:p w:rsidR="00621E62" w:rsidRDefault="00621E62" w:rsidP="00621E62">
      <w:pPr>
        <w:spacing w:after="0" w:line="240" w:lineRule="auto"/>
        <w:rPr>
          <w:rFonts w:ascii="Times New Roman" w:hAnsi="Times New Roman"/>
          <w:sz w:val="28"/>
          <w:szCs w:val="28"/>
        </w:rPr>
      </w:pPr>
      <w:r w:rsidRPr="007224F1">
        <w:rPr>
          <w:rFonts w:ascii="Times New Roman" w:hAnsi="Times New Roman"/>
          <w:sz w:val="28"/>
          <w:szCs w:val="28"/>
        </w:rPr>
        <w:t>Главы и Правительства</w:t>
      </w:r>
    </w:p>
    <w:p w:rsidR="00621E62" w:rsidRDefault="00621E62" w:rsidP="00621E62">
      <w:pPr>
        <w:tabs>
          <w:tab w:val="left" w:pos="2870"/>
        </w:tabs>
        <w:spacing w:after="0" w:line="240" w:lineRule="auto"/>
        <w:rPr>
          <w:rFonts w:ascii="Times New Roman" w:hAnsi="Times New Roman"/>
          <w:sz w:val="28"/>
          <w:szCs w:val="28"/>
        </w:rPr>
      </w:pPr>
      <w:r w:rsidRPr="007224F1">
        <w:rPr>
          <w:rFonts w:ascii="Times New Roman" w:hAnsi="Times New Roman"/>
          <w:sz w:val="28"/>
          <w:szCs w:val="28"/>
        </w:rPr>
        <w:t xml:space="preserve">Карачаево-Черкесской </w:t>
      </w:r>
      <w:r w:rsidR="00F87198" w:rsidRPr="007224F1">
        <w:rPr>
          <w:rFonts w:ascii="Times New Roman" w:hAnsi="Times New Roman"/>
          <w:sz w:val="28"/>
          <w:szCs w:val="28"/>
        </w:rPr>
        <w:t xml:space="preserve">Республики </w:t>
      </w:r>
      <w:r w:rsidR="00F87198">
        <w:rPr>
          <w:rFonts w:ascii="Times New Roman" w:hAnsi="Times New Roman"/>
          <w:sz w:val="28"/>
          <w:szCs w:val="28"/>
        </w:rPr>
        <w:t xml:space="preserve">                                  М.Н. </w:t>
      </w:r>
      <w:proofErr w:type="spellStart"/>
      <w:r w:rsidR="00F87198">
        <w:rPr>
          <w:rFonts w:ascii="Times New Roman" w:hAnsi="Times New Roman"/>
          <w:sz w:val="28"/>
          <w:szCs w:val="28"/>
        </w:rPr>
        <w:t>Озов</w:t>
      </w:r>
      <w:proofErr w:type="spellEnd"/>
      <w:r>
        <w:rPr>
          <w:rFonts w:ascii="Times New Roman" w:hAnsi="Times New Roman"/>
          <w:sz w:val="28"/>
          <w:szCs w:val="28"/>
        </w:rPr>
        <w:t xml:space="preserve">                                         </w:t>
      </w:r>
    </w:p>
    <w:p w:rsidR="00F94A6B" w:rsidRDefault="00F94A6B">
      <w:pPr>
        <w:widowControl w:val="0"/>
        <w:autoSpaceDE w:val="0"/>
        <w:autoSpaceDN w:val="0"/>
        <w:adjustRightInd w:val="0"/>
        <w:spacing w:after="0" w:line="240" w:lineRule="auto"/>
        <w:rPr>
          <w:rFonts w:ascii="Arial" w:hAnsi="Arial" w:cs="Arial"/>
          <w:sz w:val="2"/>
          <w:szCs w:val="2"/>
        </w:rPr>
      </w:pPr>
      <w:r>
        <w:rPr>
          <w:rFonts w:ascii="Arial" w:hAnsi="Arial" w:cs="Arial"/>
          <w:sz w:val="10"/>
          <w:szCs w:val="10"/>
        </w:rPr>
        <w:br/>
      </w:r>
      <w:r>
        <w:rPr>
          <w:rFonts w:ascii="Arial" w:hAnsi="Arial" w:cs="Arial"/>
          <w:sz w:val="10"/>
          <w:szCs w:val="10"/>
        </w:rPr>
        <w:br/>
      </w:r>
      <w:r>
        <w:rPr>
          <w:rFonts w:ascii="Arial" w:hAnsi="Arial" w:cs="Arial"/>
          <w:sz w:val="10"/>
          <w:szCs w:val="10"/>
        </w:rPr>
        <w:br/>
      </w:r>
    </w:p>
    <w:p w:rsidR="00621E62" w:rsidRPr="006843B6" w:rsidRDefault="00621E62" w:rsidP="00621E62">
      <w:pPr>
        <w:tabs>
          <w:tab w:val="left" w:pos="2870"/>
        </w:tabs>
        <w:spacing w:after="0" w:line="240" w:lineRule="auto"/>
        <w:rPr>
          <w:rFonts w:ascii="Times New Roman" w:hAnsi="Times New Roman"/>
          <w:sz w:val="28"/>
          <w:szCs w:val="28"/>
        </w:rPr>
      </w:pPr>
      <w:r w:rsidRPr="006843B6">
        <w:rPr>
          <w:rFonts w:ascii="Times New Roman" w:hAnsi="Times New Roman"/>
          <w:sz w:val="28"/>
          <w:szCs w:val="28"/>
        </w:rPr>
        <w:t>Министр сельского хозяйства</w:t>
      </w:r>
    </w:p>
    <w:p w:rsidR="00621E62" w:rsidRDefault="00621E62" w:rsidP="00621E62">
      <w:pPr>
        <w:tabs>
          <w:tab w:val="left" w:pos="2870"/>
        </w:tabs>
        <w:spacing w:after="0" w:line="240" w:lineRule="auto"/>
        <w:rPr>
          <w:rFonts w:ascii="Times New Roman" w:hAnsi="Times New Roman"/>
          <w:sz w:val="28"/>
          <w:szCs w:val="28"/>
        </w:rPr>
      </w:pPr>
      <w:r w:rsidRPr="006843B6">
        <w:rPr>
          <w:rFonts w:ascii="Times New Roman" w:hAnsi="Times New Roman"/>
          <w:sz w:val="28"/>
          <w:szCs w:val="28"/>
        </w:rPr>
        <w:t>Карачаево-</w:t>
      </w:r>
      <w:r>
        <w:rPr>
          <w:rFonts w:ascii="Times New Roman" w:hAnsi="Times New Roman"/>
          <w:sz w:val="28"/>
          <w:szCs w:val="28"/>
        </w:rPr>
        <w:t>Черкесской Республики</w:t>
      </w:r>
      <w:r w:rsidR="00F87198">
        <w:rPr>
          <w:rFonts w:ascii="Times New Roman" w:hAnsi="Times New Roman"/>
          <w:sz w:val="28"/>
          <w:szCs w:val="28"/>
        </w:rPr>
        <w:t xml:space="preserve">                              </w:t>
      </w:r>
      <w:r>
        <w:rPr>
          <w:rFonts w:ascii="Times New Roman" w:hAnsi="Times New Roman"/>
          <w:sz w:val="28"/>
          <w:szCs w:val="28"/>
        </w:rPr>
        <w:t xml:space="preserve"> </w:t>
      </w:r>
      <w:r w:rsidR="00F87198">
        <w:rPr>
          <w:rFonts w:ascii="Times New Roman" w:hAnsi="Times New Roman"/>
          <w:sz w:val="28"/>
          <w:szCs w:val="28"/>
        </w:rPr>
        <w:t xml:space="preserve">А.А. </w:t>
      </w:r>
      <w:proofErr w:type="spellStart"/>
      <w:r w:rsidR="00F87198">
        <w:rPr>
          <w:rFonts w:ascii="Times New Roman" w:hAnsi="Times New Roman"/>
          <w:sz w:val="28"/>
          <w:szCs w:val="28"/>
        </w:rPr>
        <w:t>Боташев</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621E62" w:rsidRDefault="00621E62">
      <w:pPr>
        <w:widowControl w:val="0"/>
        <w:autoSpaceDE w:val="0"/>
        <w:autoSpaceDN w:val="0"/>
        <w:adjustRightInd w:val="0"/>
        <w:spacing w:after="0" w:line="240" w:lineRule="auto"/>
        <w:rPr>
          <w:rFonts w:ascii="Arial" w:hAnsi="Arial" w:cs="Arial"/>
          <w:sz w:val="24"/>
          <w:szCs w:val="24"/>
        </w:rPr>
      </w:pPr>
    </w:p>
    <w:p w:rsidR="00621E62" w:rsidRDefault="00621E62" w:rsidP="00621E62">
      <w:pPr>
        <w:rPr>
          <w:rFonts w:ascii="Arial" w:hAnsi="Arial" w:cs="Arial"/>
          <w:sz w:val="24"/>
          <w:szCs w:val="24"/>
        </w:rPr>
      </w:pPr>
    </w:p>
    <w:p w:rsidR="00C859C8" w:rsidRPr="00621E62" w:rsidRDefault="00C859C8" w:rsidP="00621E62">
      <w:pPr>
        <w:rPr>
          <w:rFonts w:ascii="Arial" w:hAnsi="Arial" w:cs="Arial"/>
          <w:sz w:val="24"/>
          <w:szCs w:val="24"/>
        </w:rPr>
        <w:sectPr w:rsidR="00C859C8" w:rsidRPr="00621E62" w:rsidSect="00F87198">
          <w:pgSz w:w="11950" w:h="16901"/>
          <w:pgMar w:top="1134" w:right="851" w:bottom="1134" w:left="1701" w:header="720" w:footer="720" w:gutter="0"/>
          <w:pgNumType w:start="1"/>
          <w:cols w:space="720"/>
          <w:noEndnote/>
        </w:sectPr>
      </w:pPr>
    </w:p>
    <w:p w:rsidR="00F94A6B" w:rsidRDefault="00F94A6B">
      <w:pPr>
        <w:widowControl w:val="0"/>
        <w:autoSpaceDE w:val="0"/>
        <w:autoSpaceDN w:val="0"/>
        <w:adjustRightInd w:val="0"/>
        <w:spacing w:after="0" w:line="240" w:lineRule="auto"/>
        <w:rPr>
          <w:rFonts w:ascii="Arial" w:hAnsi="Arial" w:cs="Arial"/>
          <w:sz w:val="24"/>
          <w:szCs w:val="24"/>
        </w:rPr>
      </w:pPr>
    </w:p>
    <w:p w:rsidR="00F94A6B" w:rsidRDefault="00F94A6B">
      <w:pPr>
        <w:widowControl w:val="0"/>
        <w:autoSpaceDE w:val="0"/>
        <w:autoSpaceDN w:val="0"/>
        <w:adjustRightInd w:val="0"/>
        <w:spacing w:after="0" w:line="240" w:lineRule="auto"/>
        <w:rPr>
          <w:rFonts w:ascii="Arial" w:hAnsi="Arial" w:cs="Arial"/>
          <w:sz w:val="2"/>
          <w:szCs w:val="2"/>
        </w:rPr>
      </w:pPr>
      <w:r>
        <w:rPr>
          <w:rFonts w:ascii="Arial" w:hAnsi="Arial" w:cs="Arial"/>
          <w:sz w:val="10"/>
          <w:szCs w:val="10"/>
        </w:rPr>
        <w:br/>
      </w:r>
    </w:p>
    <w:tbl>
      <w:tblPr>
        <w:tblW w:w="0" w:type="auto"/>
        <w:tblLayout w:type="fixed"/>
        <w:tblLook w:val="0000" w:firstRow="0" w:lastRow="0" w:firstColumn="0" w:lastColumn="0" w:noHBand="0" w:noVBand="0"/>
      </w:tblPr>
      <w:tblGrid>
        <w:gridCol w:w="4666"/>
        <w:gridCol w:w="2550"/>
        <w:gridCol w:w="3467"/>
        <w:gridCol w:w="48"/>
      </w:tblGrid>
      <w:tr w:rsidR="00C859C8" w:rsidTr="00C859C8">
        <w:tblPrEx>
          <w:tblCellMar>
            <w:top w:w="0" w:type="dxa"/>
            <w:bottom w:w="0" w:type="dxa"/>
          </w:tblCellMar>
        </w:tblPrEx>
        <w:trPr>
          <w:gridBefore w:val="2"/>
          <w:wBefore w:w="7216" w:type="dxa"/>
          <w:trHeight w:val="287"/>
        </w:trPr>
        <w:tc>
          <w:tcPr>
            <w:tcW w:w="3515" w:type="dxa"/>
            <w:gridSpan w:val="2"/>
            <w:tcMar>
              <w:top w:w="0" w:type="dxa"/>
              <w:left w:w="0" w:type="dxa"/>
              <w:bottom w:w="0" w:type="dxa"/>
              <w:right w:w="0" w:type="dxa"/>
            </w:tcMar>
          </w:tcPr>
          <w:p w:rsidR="00F94A6B"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П</w:t>
            </w:r>
            <w:r w:rsidR="00F94A6B">
              <w:rPr>
                <w:rFonts w:ascii="Times New Roman" w:hAnsi="Times New Roman"/>
                <w:color w:val="000000"/>
                <w:sz w:val="20"/>
                <w:szCs w:val="20"/>
              </w:rPr>
              <w:t>риложение 2 к Программе</w:t>
            </w:r>
          </w:p>
        </w:tc>
      </w:tr>
      <w:tr w:rsidR="00E576BF" w:rsidTr="00C859C8">
        <w:tblPrEx>
          <w:tblCellMar>
            <w:top w:w="0" w:type="dxa"/>
            <w:bottom w:w="0" w:type="dxa"/>
          </w:tblCellMar>
        </w:tblPrEx>
        <w:trPr>
          <w:gridBefore w:val="2"/>
          <w:wBefore w:w="7216" w:type="dxa"/>
          <w:trHeight w:val="287"/>
        </w:trPr>
        <w:tc>
          <w:tcPr>
            <w:tcW w:w="3515" w:type="dxa"/>
            <w:gridSpan w:val="2"/>
            <w:tcMar>
              <w:top w:w="0" w:type="dxa"/>
              <w:left w:w="0" w:type="dxa"/>
              <w:bottom w:w="0" w:type="dxa"/>
              <w:right w:w="0" w:type="dxa"/>
            </w:tcMar>
          </w:tcPr>
          <w:p w:rsidR="00E576BF" w:rsidRDefault="00E576BF" w:rsidP="00E576BF">
            <w:pPr>
              <w:widowControl w:val="0"/>
              <w:tabs>
                <w:tab w:val="left" w:pos="680"/>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ab/>
              <w:t>от________________№________</w:t>
            </w:r>
          </w:p>
        </w:tc>
      </w:tr>
      <w:tr w:rsidR="00C859C8" w:rsidTr="00C859C8">
        <w:tblPrEx>
          <w:tblCellMar>
            <w:top w:w="0" w:type="dxa"/>
            <w:bottom w:w="0" w:type="dxa"/>
          </w:tblCellMar>
        </w:tblPrEx>
        <w:trPr>
          <w:gridAfter w:val="1"/>
          <w:wAfter w:w="48" w:type="dxa"/>
          <w:trHeight w:val="984"/>
        </w:trPr>
        <w:tc>
          <w:tcPr>
            <w:tcW w:w="10683" w:type="dxa"/>
            <w:gridSpan w:val="3"/>
            <w:shd w:val="clear" w:color="auto" w:fill="FFFFFF"/>
            <w:tcMar>
              <w:top w:w="0" w:type="dxa"/>
              <w:left w:w="0" w:type="dxa"/>
              <w:bottom w:w="0" w:type="dxa"/>
              <w:right w:w="0" w:type="dxa"/>
            </w:tcMar>
            <w:vAlign w:val="bottom"/>
          </w:tcPr>
          <w:p w:rsidR="00F94A6B" w:rsidRDefault="00F94A6B">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ПАСПОРТ </w:t>
            </w:r>
          </w:p>
          <w:p w:rsidR="00F94A6B" w:rsidRDefault="00F94A6B">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подпрограммы государственной программы Карачаево-Черкесской Республики</w:t>
            </w:r>
          </w:p>
          <w:p w:rsidR="00F94A6B" w:rsidRDefault="00F94A6B">
            <w:pPr>
              <w:widowControl w:val="0"/>
              <w:autoSpaceDE w:val="0"/>
              <w:autoSpaceDN w:val="0"/>
              <w:adjustRightInd w:val="0"/>
              <w:spacing w:after="0" w:line="240" w:lineRule="auto"/>
              <w:jc w:val="center"/>
              <w:rPr>
                <w:rFonts w:ascii="Arial" w:hAnsi="Arial" w:cs="Arial"/>
                <w:sz w:val="24"/>
                <w:szCs w:val="24"/>
              </w:rPr>
            </w:pPr>
          </w:p>
        </w:tc>
      </w:tr>
      <w:tr w:rsidR="00C859C8" w:rsidTr="00C859C8">
        <w:tblPrEx>
          <w:tblCellMar>
            <w:top w:w="0" w:type="dxa"/>
            <w:bottom w:w="0" w:type="dxa"/>
          </w:tblCellMar>
        </w:tblPrEx>
        <w:trPr>
          <w:gridAfter w:val="1"/>
          <w:wAfter w:w="48" w:type="dxa"/>
          <w:trHeight w:val="213"/>
        </w:trPr>
        <w:tc>
          <w:tcPr>
            <w:tcW w:w="10683" w:type="dxa"/>
            <w:gridSpan w:val="3"/>
            <w:shd w:val="clear" w:color="auto" w:fill="FFFFFF"/>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Наименование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 xml:space="preserve">Обеспечение реализации государственной программы </w:t>
            </w:r>
            <w:r w:rsidR="002426A2">
              <w:rPr>
                <w:rFonts w:ascii="Times New Roman" w:hAnsi="Times New Roman"/>
                <w:color w:val="000000"/>
                <w:sz w:val="28"/>
                <w:szCs w:val="28"/>
              </w:rPr>
              <w:t>«</w:t>
            </w:r>
            <w:r>
              <w:rPr>
                <w:rFonts w:ascii="Times New Roman" w:hAnsi="Times New Roman"/>
                <w:color w:val="000000"/>
                <w:sz w:val="28"/>
                <w:szCs w:val="28"/>
              </w:rPr>
              <w:t>Развитие сельского хозяйства Карачаево-Черкесской Республики</w:t>
            </w:r>
            <w:r w:rsidR="002426A2">
              <w:rPr>
                <w:rFonts w:ascii="Times New Roman" w:hAnsi="Times New Roman"/>
                <w:color w:val="000000"/>
                <w:sz w:val="28"/>
                <w:szCs w:val="28"/>
              </w:rPr>
              <w:t>»</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Ответственный исполнитель подпрограммы (соисполнитель 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Министерство сельского хозяйства Карачаево-Черкесской Республики</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Участники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Управление ветеринарии Карачаево-Черкесской Республики.</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Цель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Обеспечение эффективной деятельности органов государственной власти в сфере развития сельского хозяйства, рынков сельскохозяйственной продукции, сырья и продовольствия</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Задачи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Финансирование расходов на содержание Министерства сельского хозяйства Карачаево-Черкесской Республики за счет средств, предусмотренных в республиканском бюджете.</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Целевые показатели (индикаторы)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Сроки реализации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01.01.2019 - 31.12.2023</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Объем финансового обеспечения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Объемы финансового обеспечения подпрограммы 176827.40 тыс. рублей</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в том числе:</w:t>
            </w:r>
            <w:r>
              <w:rPr>
                <w:rFonts w:ascii="Times New Roman" w:hAnsi="Times New Roman"/>
                <w:color w:val="000000"/>
                <w:sz w:val="28"/>
                <w:szCs w:val="28"/>
              </w:rPr>
              <w:br/>
              <w:t>2019 год - 35387.40 тыс. рублей;</w:t>
            </w:r>
            <w:r>
              <w:rPr>
                <w:rFonts w:ascii="Times New Roman" w:hAnsi="Times New Roman"/>
                <w:color w:val="000000"/>
                <w:sz w:val="28"/>
                <w:szCs w:val="28"/>
              </w:rPr>
              <w:br/>
              <w:t>2020 год - 35360.00 тыс. рублей;</w:t>
            </w:r>
            <w:r>
              <w:rPr>
                <w:rFonts w:ascii="Times New Roman" w:hAnsi="Times New Roman"/>
                <w:color w:val="000000"/>
                <w:sz w:val="28"/>
                <w:szCs w:val="28"/>
              </w:rPr>
              <w:br/>
              <w:t>2021 год - 35360.00 тыс. рублей;</w:t>
            </w:r>
            <w:r>
              <w:rPr>
                <w:rFonts w:ascii="Times New Roman" w:hAnsi="Times New Roman"/>
                <w:color w:val="000000"/>
                <w:sz w:val="28"/>
                <w:szCs w:val="28"/>
              </w:rPr>
              <w:br/>
              <w:t>2022 год - 35360.00 тыс. рублей;</w:t>
            </w:r>
            <w:r>
              <w:rPr>
                <w:rFonts w:ascii="Times New Roman" w:hAnsi="Times New Roman"/>
                <w:color w:val="000000"/>
                <w:sz w:val="28"/>
                <w:szCs w:val="28"/>
              </w:rPr>
              <w:br/>
              <w:t>2023 год - 35360.00 тыс. рублей.</w:t>
            </w:r>
            <w:r>
              <w:rPr>
                <w:rFonts w:ascii="Times New Roman" w:hAnsi="Times New Roman"/>
                <w:color w:val="000000"/>
                <w:sz w:val="28"/>
                <w:szCs w:val="28"/>
              </w:rPr>
              <w:br/>
              <w:t>а) за счет средств республиканского бюджета Карачаево-Черкесской Республики - 176827.40 тыс. рублей, в том числе по годам:</w:t>
            </w:r>
            <w:r>
              <w:rPr>
                <w:rFonts w:ascii="Times New Roman" w:hAnsi="Times New Roman"/>
                <w:color w:val="000000"/>
                <w:sz w:val="28"/>
                <w:szCs w:val="28"/>
              </w:rPr>
              <w:br/>
              <w:t>2019 год - 35387.40 тыс. рублей;</w:t>
            </w:r>
            <w:r>
              <w:rPr>
                <w:rFonts w:ascii="Times New Roman" w:hAnsi="Times New Roman"/>
                <w:color w:val="000000"/>
                <w:sz w:val="28"/>
                <w:szCs w:val="28"/>
              </w:rPr>
              <w:br/>
            </w:r>
            <w:proofErr w:type="gramStart"/>
            <w:r>
              <w:rPr>
                <w:rFonts w:ascii="Times New Roman" w:hAnsi="Times New Roman"/>
                <w:color w:val="000000"/>
                <w:sz w:val="28"/>
                <w:szCs w:val="28"/>
              </w:rPr>
              <w:t>2020 год - 35360.00 тыс. рублей;</w:t>
            </w:r>
            <w:r>
              <w:rPr>
                <w:rFonts w:ascii="Times New Roman" w:hAnsi="Times New Roman"/>
                <w:color w:val="000000"/>
                <w:sz w:val="28"/>
                <w:szCs w:val="28"/>
              </w:rPr>
              <w:br/>
              <w:t>2021 год - 35360.00 тыс. рублей;</w:t>
            </w:r>
            <w:r>
              <w:rPr>
                <w:rFonts w:ascii="Times New Roman" w:hAnsi="Times New Roman"/>
                <w:color w:val="000000"/>
                <w:sz w:val="28"/>
                <w:szCs w:val="28"/>
              </w:rPr>
              <w:br/>
              <w:t>2022 год - 35360.00 тыс. рублей;</w:t>
            </w:r>
            <w:r>
              <w:rPr>
                <w:rFonts w:ascii="Times New Roman" w:hAnsi="Times New Roman"/>
                <w:color w:val="000000"/>
                <w:sz w:val="28"/>
                <w:szCs w:val="28"/>
              </w:rPr>
              <w:br/>
              <w:t>2023 год - 35360.00 тыс. рублей.</w:t>
            </w:r>
            <w:proofErr w:type="gramEnd"/>
          </w:p>
        </w:tc>
      </w:tr>
      <w:tr w:rsidR="00C859C8" w:rsidTr="00C859C8">
        <w:tblPrEx>
          <w:tblCellMar>
            <w:top w:w="0" w:type="dxa"/>
            <w:bottom w:w="0" w:type="dxa"/>
          </w:tblCellMar>
        </w:tblPrEx>
        <w:trPr>
          <w:gridAfter w:val="1"/>
          <w:wAfter w:w="48" w:type="dxa"/>
          <w:trHeight w:val="984"/>
        </w:trPr>
        <w:tc>
          <w:tcPr>
            <w:tcW w:w="10683" w:type="dxa"/>
            <w:gridSpan w:val="3"/>
            <w:shd w:val="clear" w:color="auto" w:fill="FFFFFF"/>
            <w:tcMar>
              <w:top w:w="0" w:type="dxa"/>
              <w:left w:w="0" w:type="dxa"/>
              <w:bottom w:w="0" w:type="dxa"/>
              <w:right w:w="0" w:type="dxa"/>
            </w:tcMar>
            <w:vAlign w:val="bottom"/>
          </w:tcPr>
          <w:p w:rsidR="00621E62" w:rsidRDefault="00621E62">
            <w:pPr>
              <w:widowControl w:val="0"/>
              <w:autoSpaceDE w:val="0"/>
              <w:autoSpaceDN w:val="0"/>
              <w:adjustRightInd w:val="0"/>
              <w:spacing w:after="0" w:line="240" w:lineRule="auto"/>
              <w:jc w:val="center"/>
              <w:rPr>
                <w:rFonts w:ascii="Times New Roman" w:hAnsi="Times New Roman"/>
                <w:color w:val="000000"/>
                <w:sz w:val="28"/>
                <w:szCs w:val="28"/>
              </w:rPr>
            </w:pPr>
          </w:p>
          <w:p w:rsidR="00621E62" w:rsidRDefault="00621E62">
            <w:pPr>
              <w:widowControl w:val="0"/>
              <w:autoSpaceDE w:val="0"/>
              <w:autoSpaceDN w:val="0"/>
              <w:adjustRightInd w:val="0"/>
              <w:spacing w:after="0" w:line="240" w:lineRule="auto"/>
              <w:jc w:val="center"/>
              <w:rPr>
                <w:rFonts w:ascii="Times New Roman" w:hAnsi="Times New Roman"/>
                <w:color w:val="000000"/>
                <w:sz w:val="28"/>
                <w:szCs w:val="28"/>
              </w:rPr>
            </w:pPr>
          </w:p>
          <w:p w:rsidR="00621E62" w:rsidRDefault="00621E62">
            <w:pPr>
              <w:widowControl w:val="0"/>
              <w:autoSpaceDE w:val="0"/>
              <w:autoSpaceDN w:val="0"/>
              <w:adjustRightInd w:val="0"/>
              <w:spacing w:after="0" w:line="240" w:lineRule="auto"/>
              <w:jc w:val="center"/>
              <w:rPr>
                <w:rFonts w:ascii="Times New Roman" w:hAnsi="Times New Roman"/>
                <w:color w:val="000000"/>
                <w:sz w:val="28"/>
                <w:szCs w:val="28"/>
              </w:rPr>
            </w:pPr>
          </w:p>
          <w:p w:rsidR="00621E62" w:rsidRDefault="00621E62">
            <w:pPr>
              <w:widowControl w:val="0"/>
              <w:autoSpaceDE w:val="0"/>
              <w:autoSpaceDN w:val="0"/>
              <w:adjustRightInd w:val="0"/>
              <w:spacing w:after="0" w:line="240" w:lineRule="auto"/>
              <w:jc w:val="center"/>
              <w:rPr>
                <w:rFonts w:ascii="Times New Roman" w:hAnsi="Times New Roman"/>
                <w:color w:val="000000"/>
                <w:sz w:val="28"/>
                <w:szCs w:val="28"/>
              </w:rPr>
            </w:pPr>
          </w:p>
          <w:p w:rsidR="00621E62" w:rsidRDefault="00621E62">
            <w:pPr>
              <w:widowControl w:val="0"/>
              <w:autoSpaceDE w:val="0"/>
              <w:autoSpaceDN w:val="0"/>
              <w:adjustRightInd w:val="0"/>
              <w:spacing w:after="0" w:line="240" w:lineRule="auto"/>
              <w:jc w:val="center"/>
              <w:rPr>
                <w:rFonts w:ascii="Times New Roman" w:hAnsi="Times New Roman"/>
                <w:color w:val="000000"/>
                <w:sz w:val="28"/>
                <w:szCs w:val="28"/>
              </w:rPr>
            </w:pPr>
          </w:p>
          <w:p w:rsidR="00621E62" w:rsidRDefault="00621E62">
            <w:pPr>
              <w:widowControl w:val="0"/>
              <w:autoSpaceDE w:val="0"/>
              <w:autoSpaceDN w:val="0"/>
              <w:adjustRightInd w:val="0"/>
              <w:spacing w:after="0" w:line="240" w:lineRule="auto"/>
              <w:jc w:val="center"/>
              <w:rPr>
                <w:rFonts w:ascii="Times New Roman" w:hAnsi="Times New Roman"/>
                <w:color w:val="000000"/>
                <w:sz w:val="28"/>
                <w:szCs w:val="28"/>
              </w:rPr>
            </w:pPr>
          </w:p>
          <w:p w:rsidR="00F94A6B" w:rsidRDefault="00F94A6B">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ПАСПОРТ </w:t>
            </w:r>
          </w:p>
          <w:p w:rsidR="00F94A6B" w:rsidRDefault="00F94A6B">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подпрограммы государственной программы Карачаево-Черкесской Республики</w:t>
            </w:r>
          </w:p>
          <w:p w:rsidR="00F94A6B" w:rsidRDefault="00F94A6B">
            <w:pPr>
              <w:widowControl w:val="0"/>
              <w:autoSpaceDE w:val="0"/>
              <w:autoSpaceDN w:val="0"/>
              <w:adjustRightInd w:val="0"/>
              <w:spacing w:after="0" w:line="240" w:lineRule="auto"/>
              <w:jc w:val="center"/>
              <w:rPr>
                <w:rFonts w:ascii="Arial" w:hAnsi="Arial" w:cs="Arial"/>
                <w:sz w:val="24"/>
                <w:szCs w:val="24"/>
              </w:rPr>
            </w:pPr>
          </w:p>
        </w:tc>
      </w:tr>
      <w:tr w:rsidR="00C859C8" w:rsidTr="00C859C8">
        <w:tblPrEx>
          <w:tblCellMar>
            <w:top w:w="0" w:type="dxa"/>
            <w:bottom w:w="0" w:type="dxa"/>
          </w:tblCellMar>
        </w:tblPrEx>
        <w:trPr>
          <w:gridAfter w:val="1"/>
          <w:wAfter w:w="48" w:type="dxa"/>
          <w:trHeight w:val="213"/>
        </w:trPr>
        <w:tc>
          <w:tcPr>
            <w:tcW w:w="10683" w:type="dxa"/>
            <w:gridSpan w:val="3"/>
            <w:shd w:val="clear" w:color="auto" w:fill="FFFFFF"/>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Наименование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Обеспечение общих условий функционирования сельскохозяйственной отрасли</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Ответственный исполнитель подпрограммы (соисполнитель 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Министерство сельского хозяйства Карачаево-Черкесской Республики</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Участники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Управление ветеринарии Карачаево-Черкесской Республики.</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Цель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Обеспечение продовольственной независимости республики в параметрах, заданных Доктриной продовольственной безопасности Российской Федерации, утвержденной Указом Президента Российской Федерации от 30.01.2010 N 120, устойчивое развитие сельских территорий, улучшение и сохранение эпизоотического и ветеринарно-санитарного благополучия на территории Карачаево-Черкесской Республики.</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Задачи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roofErr w:type="gramStart"/>
            <w:r>
              <w:rPr>
                <w:rFonts w:ascii="Times New Roman" w:hAnsi="Times New Roman"/>
                <w:color w:val="000000"/>
                <w:sz w:val="28"/>
                <w:szCs w:val="28"/>
              </w:rPr>
              <w:t>Обеспечение стабильного роста производства сельскохозяйственной продукции, полученной за счет применения отечественных селекционных достижений;</w:t>
            </w:r>
            <w:r>
              <w:rPr>
                <w:rFonts w:ascii="Times New Roman" w:hAnsi="Times New Roman"/>
                <w:color w:val="000000"/>
                <w:sz w:val="28"/>
                <w:szCs w:val="28"/>
              </w:rPr>
              <w:br/>
              <w:t>Предупреждение рисков и угроз эпизоотическому и ветеринарно-санитарному благополучию на объектах сельскохозяйственного производства, перерабатывающих предприятиях и потребительском рынке  по инфекционным, инвазионным, особо опасным, карантинным и социально значимым заболеваниям сельскохозяйственных животных, минимизация негативных социально-экономических последствий в случае возникновения данных заболеваний на территории Карачаево-Черкесской Республики.</w:t>
            </w:r>
            <w:proofErr w:type="gramEnd"/>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Целевые показатели (индикаторы)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1. Выполнение объема показателей ветеринарного обслуживания (%):</w:t>
            </w:r>
            <w:r>
              <w:rPr>
                <w:rFonts w:ascii="Times New Roman" w:hAnsi="Times New Roman"/>
                <w:color w:val="000000"/>
                <w:sz w:val="28"/>
                <w:szCs w:val="28"/>
              </w:rPr>
              <w:br/>
              <w:t>2019 год - 100;</w:t>
            </w:r>
            <w:r>
              <w:rPr>
                <w:rFonts w:ascii="Times New Roman" w:hAnsi="Times New Roman"/>
                <w:color w:val="000000"/>
                <w:sz w:val="28"/>
                <w:szCs w:val="28"/>
              </w:rPr>
              <w:br/>
              <w:t>2020 год - 100;</w:t>
            </w:r>
            <w:r>
              <w:rPr>
                <w:rFonts w:ascii="Times New Roman" w:hAnsi="Times New Roman"/>
                <w:color w:val="000000"/>
                <w:sz w:val="28"/>
                <w:szCs w:val="28"/>
              </w:rPr>
              <w:br/>
              <w:t>2021 год - 100;</w:t>
            </w:r>
            <w:r>
              <w:rPr>
                <w:rFonts w:ascii="Times New Roman" w:hAnsi="Times New Roman"/>
                <w:color w:val="000000"/>
                <w:sz w:val="28"/>
                <w:szCs w:val="28"/>
              </w:rPr>
              <w:br/>
              <w:t>2022 год - 100;</w:t>
            </w:r>
            <w:r>
              <w:rPr>
                <w:rFonts w:ascii="Times New Roman" w:hAnsi="Times New Roman"/>
                <w:color w:val="000000"/>
                <w:sz w:val="28"/>
                <w:szCs w:val="28"/>
              </w:rPr>
              <w:br/>
              <w:t>2023 год - 100.</w:t>
            </w:r>
            <w:r>
              <w:rPr>
                <w:rFonts w:ascii="Times New Roman" w:hAnsi="Times New Roman"/>
                <w:color w:val="000000"/>
                <w:sz w:val="28"/>
                <w:szCs w:val="28"/>
              </w:rPr>
              <w:br/>
              <w:t xml:space="preserve">2. Реализация комплексных научно-технических проектов в области селекции и семеноводства </w:t>
            </w:r>
            <w:r>
              <w:rPr>
                <w:rFonts w:ascii="Times New Roman" w:hAnsi="Times New Roman"/>
                <w:color w:val="000000"/>
                <w:sz w:val="28"/>
                <w:szCs w:val="28"/>
              </w:rPr>
              <w:lastRenderedPageBreak/>
              <w:t>картофеля в Карачаево-Черкесской Республике (ед.):</w:t>
            </w:r>
            <w:r>
              <w:rPr>
                <w:rFonts w:ascii="Times New Roman" w:hAnsi="Times New Roman"/>
                <w:color w:val="000000"/>
                <w:sz w:val="28"/>
                <w:szCs w:val="28"/>
              </w:rPr>
              <w:br/>
              <w:t>2019 год - 0;</w:t>
            </w:r>
            <w:r>
              <w:rPr>
                <w:rFonts w:ascii="Times New Roman" w:hAnsi="Times New Roman"/>
                <w:color w:val="000000"/>
                <w:sz w:val="28"/>
                <w:szCs w:val="28"/>
              </w:rPr>
              <w:br/>
              <w:t>2020 год - 0;</w:t>
            </w:r>
            <w:r>
              <w:rPr>
                <w:rFonts w:ascii="Times New Roman" w:hAnsi="Times New Roman"/>
                <w:color w:val="000000"/>
                <w:sz w:val="28"/>
                <w:szCs w:val="28"/>
              </w:rPr>
              <w:br/>
              <w:t>2021 год - 0;</w:t>
            </w:r>
            <w:r>
              <w:rPr>
                <w:rFonts w:ascii="Times New Roman" w:hAnsi="Times New Roman"/>
                <w:color w:val="000000"/>
                <w:sz w:val="28"/>
                <w:szCs w:val="28"/>
              </w:rPr>
              <w:br/>
              <w:t>2022 год - 0;</w:t>
            </w:r>
            <w:r>
              <w:rPr>
                <w:rFonts w:ascii="Times New Roman" w:hAnsi="Times New Roman"/>
                <w:color w:val="000000"/>
                <w:sz w:val="28"/>
                <w:szCs w:val="28"/>
              </w:rPr>
              <w:br/>
              <w:t>2023 год - 1.</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lastRenderedPageBreak/>
              <w:t>Сроки реализации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01.01.2019 - 31.12.2023</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Объем финансового обеспечения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Объемы финансового обеспечения подпрограммы 312176.26 тыс. рублей</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в том числе:</w:t>
            </w:r>
            <w:r>
              <w:rPr>
                <w:rFonts w:ascii="Times New Roman" w:hAnsi="Times New Roman"/>
                <w:color w:val="000000"/>
                <w:sz w:val="28"/>
                <w:szCs w:val="28"/>
              </w:rPr>
              <w:br/>
              <w:t>2019 год - 103157.00 тыс. рублей;</w:t>
            </w:r>
            <w:r>
              <w:rPr>
                <w:rFonts w:ascii="Times New Roman" w:hAnsi="Times New Roman"/>
                <w:color w:val="000000"/>
                <w:sz w:val="28"/>
                <w:szCs w:val="28"/>
              </w:rPr>
              <w:br/>
              <w:t>2020 год - 103457.00 тыс. рублей;</w:t>
            </w:r>
            <w:r>
              <w:rPr>
                <w:rFonts w:ascii="Times New Roman" w:hAnsi="Times New Roman"/>
                <w:color w:val="000000"/>
                <w:sz w:val="28"/>
                <w:szCs w:val="28"/>
              </w:rPr>
              <w:br/>
              <w:t>2021 год - 103457.00 тыс. рублей;</w:t>
            </w:r>
            <w:r>
              <w:rPr>
                <w:rFonts w:ascii="Times New Roman" w:hAnsi="Times New Roman"/>
                <w:color w:val="000000"/>
                <w:sz w:val="28"/>
                <w:szCs w:val="28"/>
              </w:rPr>
              <w:br/>
              <w:t>2023 год - 2105.26 тыс. рублей.</w:t>
            </w:r>
            <w:r>
              <w:rPr>
                <w:rFonts w:ascii="Times New Roman" w:hAnsi="Times New Roman"/>
                <w:color w:val="000000"/>
                <w:sz w:val="28"/>
                <w:szCs w:val="28"/>
              </w:rPr>
              <w:br/>
              <w:t>а) за счет средств республиканского бюджета Карачаево-Черкесской Республики - 312176.26 тыс. рублей, в том числе по годам:</w:t>
            </w:r>
            <w:r>
              <w:rPr>
                <w:rFonts w:ascii="Times New Roman" w:hAnsi="Times New Roman"/>
                <w:color w:val="000000"/>
                <w:sz w:val="28"/>
                <w:szCs w:val="28"/>
              </w:rPr>
              <w:br/>
              <w:t>2019 год - 103157.00 тыс. рублей;</w:t>
            </w:r>
            <w:r>
              <w:rPr>
                <w:rFonts w:ascii="Times New Roman" w:hAnsi="Times New Roman"/>
                <w:color w:val="000000"/>
                <w:sz w:val="28"/>
                <w:szCs w:val="28"/>
              </w:rPr>
              <w:br/>
            </w:r>
            <w:proofErr w:type="gramStart"/>
            <w:r>
              <w:rPr>
                <w:rFonts w:ascii="Times New Roman" w:hAnsi="Times New Roman"/>
                <w:color w:val="000000"/>
                <w:sz w:val="28"/>
                <w:szCs w:val="28"/>
              </w:rPr>
              <w:t>2020 год - 103457.00 тыс. рублей;</w:t>
            </w:r>
            <w:r>
              <w:rPr>
                <w:rFonts w:ascii="Times New Roman" w:hAnsi="Times New Roman"/>
                <w:color w:val="000000"/>
                <w:sz w:val="28"/>
                <w:szCs w:val="28"/>
              </w:rPr>
              <w:br/>
              <w:t>2021 год - 103457.00 тыс. рублей;</w:t>
            </w:r>
            <w:r>
              <w:rPr>
                <w:rFonts w:ascii="Times New Roman" w:hAnsi="Times New Roman"/>
                <w:color w:val="000000"/>
                <w:sz w:val="28"/>
                <w:szCs w:val="28"/>
              </w:rPr>
              <w:br/>
              <w:t>2023 год - 2105.26 тыс. рублей.</w:t>
            </w:r>
            <w:r>
              <w:rPr>
                <w:rFonts w:ascii="Times New Roman" w:hAnsi="Times New Roman"/>
                <w:color w:val="000000"/>
                <w:sz w:val="28"/>
                <w:szCs w:val="28"/>
              </w:rPr>
              <w:br/>
              <w:t>б) за счет средств федерального бюджета (по согласованию) - 0.00 тыс. рублей, в том числе по годам:</w:t>
            </w:r>
            <w:proofErr w:type="gramEnd"/>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Ожидаемые  результаты реализации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Выполнение объема показателей ветеринарного обслуживания 100 %;</w:t>
            </w:r>
            <w:r>
              <w:rPr>
                <w:rFonts w:ascii="Times New Roman" w:hAnsi="Times New Roman"/>
                <w:color w:val="000000"/>
                <w:sz w:val="28"/>
                <w:szCs w:val="28"/>
              </w:rPr>
              <w:br/>
              <w:t>Реализация комплексных научно-технических проектов в области селекции и семеноводства картофеля в Карачаево-Черкесской Республике 1 ед</w:t>
            </w:r>
            <w:proofErr w:type="gramStart"/>
            <w:r>
              <w:rPr>
                <w:rFonts w:ascii="Times New Roman" w:hAnsi="Times New Roman"/>
                <w:color w:val="000000"/>
                <w:sz w:val="28"/>
                <w:szCs w:val="28"/>
              </w:rPr>
              <w:t>..</w:t>
            </w:r>
            <w:proofErr w:type="gramEnd"/>
          </w:p>
        </w:tc>
      </w:tr>
      <w:tr w:rsidR="00C859C8" w:rsidTr="00621E62">
        <w:tblPrEx>
          <w:tblCellMar>
            <w:top w:w="0" w:type="dxa"/>
            <w:bottom w:w="0" w:type="dxa"/>
          </w:tblCellMar>
        </w:tblPrEx>
        <w:trPr>
          <w:gridAfter w:val="1"/>
          <w:wAfter w:w="48" w:type="dxa"/>
          <w:trHeight w:val="593"/>
        </w:trPr>
        <w:tc>
          <w:tcPr>
            <w:tcW w:w="10683" w:type="dxa"/>
            <w:gridSpan w:val="3"/>
            <w:shd w:val="clear" w:color="auto" w:fill="FFFFFF"/>
            <w:tcMar>
              <w:top w:w="0" w:type="dxa"/>
              <w:left w:w="0" w:type="dxa"/>
              <w:bottom w:w="0" w:type="dxa"/>
              <w:right w:w="0" w:type="dxa"/>
            </w:tcMar>
            <w:vAlign w:val="bottom"/>
          </w:tcPr>
          <w:p w:rsidR="00F94A6B" w:rsidRDefault="00F94A6B">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ПАСПОРТ </w:t>
            </w:r>
          </w:p>
          <w:p w:rsidR="00F94A6B" w:rsidRDefault="00F94A6B">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подпрограммы государственной программы Карачаево-Черкесской Республики</w:t>
            </w:r>
          </w:p>
          <w:p w:rsidR="00F94A6B" w:rsidRDefault="00F94A6B">
            <w:pPr>
              <w:widowControl w:val="0"/>
              <w:autoSpaceDE w:val="0"/>
              <w:autoSpaceDN w:val="0"/>
              <w:adjustRightInd w:val="0"/>
              <w:spacing w:after="0" w:line="240" w:lineRule="auto"/>
              <w:jc w:val="center"/>
              <w:rPr>
                <w:rFonts w:ascii="Arial" w:hAnsi="Arial" w:cs="Arial"/>
                <w:sz w:val="24"/>
                <w:szCs w:val="24"/>
              </w:rPr>
            </w:pPr>
          </w:p>
        </w:tc>
      </w:tr>
      <w:tr w:rsidR="00C859C8" w:rsidTr="00C859C8">
        <w:tblPrEx>
          <w:tblCellMar>
            <w:top w:w="0" w:type="dxa"/>
            <w:bottom w:w="0" w:type="dxa"/>
          </w:tblCellMar>
        </w:tblPrEx>
        <w:trPr>
          <w:gridAfter w:val="1"/>
          <w:wAfter w:w="48" w:type="dxa"/>
          <w:trHeight w:val="213"/>
        </w:trPr>
        <w:tc>
          <w:tcPr>
            <w:tcW w:w="10683" w:type="dxa"/>
            <w:gridSpan w:val="3"/>
            <w:shd w:val="clear" w:color="auto" w:fill="FFFFFF"/>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0"/>
                <w:szCs w:val="10"/>
              </w:rPr>
            </w:pP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Наименование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Техническая и технологическая модернизация, инновационное развитие</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Ответственный исполнитель подпрограммы (соисполнитель 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Министерство сельского хозяйства Карачаево-Черкесской Республики</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Участники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отсутствуют.</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Цель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 xml:space="preserve">Повышение эффективности и </w:t>
            </w:r>
            <w:proofErr w:type="spellStart"/>
            <w:proofErr w:type="gramStart"/>
            <w:r>
              <w:rPr>
                <w:rFonts w:ascii="Times New Roman" w:hAnsi="Times New Roman"/>
                <w:color w:val="000000"/>
                <w:sz w:val="28"/>
                <w:szCs w:val="28"/>
              </w:rPr>
              <w:t>конкуренто</w:t>
            </w:r>
            <w:proofErr w:type="spellEnd"/>
            <w:r>
              <w:rPr>
                <w:rFonts w:ascii="Times New Roman" w:hAnsi="Times New Roman"/>
                <w:color w:val="000000"/>
                <w:sz w:val="28"/>
                <w:szCs w:val="28"/>
              </w:rPr>
              <w:t>-способности</w:t>
            </w:r>
            <w:proofErr w:type="gramEnd"/>
            <w:r>
              <w:rPr>
                <w:rFonts w:ascii="Times New Roman" w:hAnsi="Times New Roman"/>
                <w:color w:val="000000"/>
                <w:sz w:val="28"/>
                <w:szCs w:val="28"/>
              </w:rPr>
              <w:t xml:space="preserve"> продукции сельскохозяйственных товаропроизводителей за счет технической и технологической модернизации производства</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Задачи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 xml:space="preserve">Обеспечение технической и технологической модернизации сельскохозяйственного </w:t>
            </w:r>
            <w:r>
              <w:rPr>
                <w:rFonts w:ascii="Times New Roman" w:hAnsi="Times New Roman"/>
                <w:color w:val="000000"/>
                <w:sz w:val="28"/>
                <w:szCs w:val="28"/>
              </w:rPr>
              <w:lastRenderedPageBreak/>
              <w:t>производства;</w:t>
            </w:r>
            <w:r>
              <w:rPr>
                <w:rFonts w:ascii="Times New Roman" w:hAnsi="Times New Roman"/>
                <w:color w:val="000000"/>
                <w:sz w:val="28"/>
                <w:szCs w:val="28"/>
              </w:rPr>
              <w:br/>
              <w:t>Продвижение сельскохозяйственной продукции, сырья и продовольствия производимого на территории Карачаево-Черкесской Республики, а также участие делегаций Карачаево-Черкесской республики в выставках и иных мероприятиях, проводимых на территории и за пределами Карачаево-Черкесской Республики.</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lastRenderedPageBreak/>
              <w:t>Целевые показатели (индикаторы)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1. Приобретение техники для зерноуборочных работ (зерноуборочные комбайны) (</w:t>
            </w:r>
            <w:proofErr w:type="spellStart"/>
            <w:proofErr w:type="gramStart"/>
            <w:r>
              <w:rPr>
                <w:rFonts w:ascii="Times New Roman" w:hAnsi="Times New Roman"/>
                <w:color w:val="000000"/>
                <w:sz w:val="28"/>
                <w:szCs w:val="28"/>
              </w:rPr>
              <w:t>шт</w:t>
            </w:r>
            <w:proofErr w:type="spellEnd"/>
            <w:proofErr w:type="gramEnd"/>
            <w:r>
              <w:rPr>
                <w:rFonts w:ascii="Times New Roman" w:hAnsi="Times New Roman"/>
                <w:color w:val="000000"/>
                <w:sz w:val="28"/>
                <w:szCs w:val="28"/>
              </w:rPr>
              <w:t>):</w:t>
            </w:r>
            <w:r>
              <w:rPr>
                <w:rFonts w:ascii="Times New Roman" w:hAnsi="Times New Roman"/>
                <w:color w:val="000000"/>
                <w:sz w:val="28"/>
                <w:szCs w:val="28"/>
              </w:rPr>
              <w:br/>
              <w:t>2019 год - 4;</w:t>
            </w:r>
            <w:r>
              <w:rPr>
                <w:rFonts w:ascii="Times New Roman" w:hAnsi="Times New Roman"/>
                <w:color w:val="000000"/>
                <w:sz w:val="28"/>
                <w:szCs w:val="28"/>
              </w:rPr>
              <w:br/>
              <w:t>2020 год - 4;</w:t>
            </w:r>
            <w:r>
              <w:rPr>
                <w:rFonts w:ascii="Times New Roman" w:hAnsi="Times New Roman"/>
                <w:color w:val="000000"/>
                <w:sz w:val="28"/>
                <w:szCs w:val="28"/>
              </w:rPr>
              <w:br/>
              <w:t>2021 год - 4;</w:t>
            </w:r>
            <w:r>
              <w:rPr>
                <w:rFonts w:ascii="Times New Roman" w:hAnsi="Times New Roman"/>
                <w:color w:val="000000"/>
                <w:sz w:val="28"/>
                <w:szCs w:val="28"/>
              </w:rPr>
              <w:br/>
              <w:t>2022 год - 4;</w:t>
            </w:r>
            <w:r>
              <w:rPr>
                <w:rFonts w:ascii="Times New Roman" w:hAnsi="Times New Roman"/>
                <w:color w:val="000000"/>
                <w:sz w:val="28"/>
                <w:szCs w:val="28"/>
              </w:rPr>
              <w:br/>
              <w:t>2023 год - 4.</w:t>
            </w:r>
            <w:r>
              <w:rPr>
                <w:rFonts w:ascii="Times New Roman" w:hAnsi="Times New Roman"/>
                <w:color w:val="000000"/>
                <w:sz w:val="28"/>
                <w:szCs w:val="28"/>
              </w:rPr>
              <w:br/>
              <w:t>2. Приобретение техники для сельскохозяйственных работ (тракторы) (</w:t>
            </w:r>
            <w:proofErr w:type="spellStart"/>
            <w:proofErr w:type="gramStart"/>
            <w:r>
              <w:rPr>
                <w:rFonts w:ascii="Times New Roman" w:hAnsi="Times New Roman"/>
                <w:color w:val="000000"/>
                <w:sz w:val="28"/>
                <w:szCs w:val="28"/>
              </w:rPr>
              <w:t>шт</w:t>
            </w:r>
            <w:proofErr w:type="spellEnd"/>
            <w:proofErr w:type="gramEnd"/>
            <w:r>
              <w:rPr>
                <w:rFonts w:ascii="Times New Roman" w:hAnsi="Times New Roman"/>
                <w:color w:val="000000"/>
                <w:sz w:val="28"/>
                <w:szCs w:val="28"/>
              </w:rPr>
              <w:t>):</w:t>
            </w:r>
            <w:r>
              <w:rPr>
                <w:rFonts w:ascii="Times New Roman" w:hAnsi="Times New Roman"/>
                <w:color w:val="000000"/>
                <w:sz w:val="28"/>
                <w:szCs w:val="28"/>
              </w:rPr>
              <w:br/>
              <w:t>2019 год - 50;</w:t>
            </w:r>
            <w:r>
              <w:rPr>
                <w:rFonts w:ascii="Times New Roman" w:hAnsi="Times New Roman"/>
                <w:color w:val="000000"/>
                <w:sz w:val="28"/>
                <w:szCs w:val="28"/>
              </w:rPr>
              <w:br/>
              <w:t>2020 год - 54;</w:t>
            </w:r>
            <w:r>
              <w:rPr>
                <w:rFonts w:ascii="Times New Roman" w:hAnsi="Times New Roman"/>
                <w:color w:val="000000"/>
                <w:sz w:val="28"/>
                <w:szCs w:val="28"/>
              </w:rPr>
              <w:br/>
              <w:t>2021 год - 54;</w:t>
            </w:r>
            <w:r>
              <w:rPr>
                <w:rFonts w:ascii="Times New Roman" w:hAnsi="Times New Roman"/>
                <w:color w:val="000000"/>
                <w:sz w:val="28"/>
                <w:szCs w:val="28"/>
              </w:rPr>
              <w:br/>
              <w:t>2022 год - 54;</w:t>
            </w:r>
            <w:r>
              <w:rPr>
                <w:rFonts w:ascii="Times New Roman" w:hAnsi="Times New Roman"/>
                <w:color w:val="000000"/>
                <w:sz w:val="28"/>
                <w:szCs w:val="28"/>
              </w:rPr>
              <w:br/>
              <w:t>2023 год - 54.</w:t>
            </w:r>
            <w:r>
              <w:rPr>
                <w:rFonts w:ascii="Times New Roman" w:hAnsi="Times New Roman"/>
                <w:color w:val="000000"/>
                <w:sz w:val="28"/>
                <w:szCs w:val="28"/>
              </w:rPr>
              <w:br/>
              <w:t>3. Проведение сельскохозяйственной выставки и иных мероприятий (%):</w:t>
            </w:r>
            <w:r>
              <w:rPr>
                <w:rFonts w:ascii="Times New Roman" w:hAnsi="Times New Roman"/>
                <w:color w:val="000000"/>
                <w:sz w:val="28"/>
                <w:szCs w:val="28"/>
              </w:rPr>
              <w:br/>
              <w:t>2019 год - 100;</w:t>
            </w:r>
            <w:r>
              <w:rPr>
                <w:rFonts w:ascii="Times New Roman" w:hAnsi="Times New Roman"/>
                <w:color w:val="000000"/>
                <w:sz w:val="28"/>
                <w:szCs w:val="28"/>
              </w:rPr>
              <w:br/>
              <w:t>2020 год - 100;</w:t>
            </w:r>
            <w:r>
              <w:rPr>
                <w:rFonts w:ascii="Times New Roman" w:hAnsi="Times New Roman"/>
                <w:color w:val="000000"/>
                <w:sz w:val="28"/>
                <w:szCs w:val="28"/>
              </w:rPr>
              <w:br/>
              <w:t>2021 год - 100;</w:t>
            </w:r>
            <w:r>
              <w:rPr>
                <w:rFonts w:ascii="Times New Roman" w:hAnsi="Times New Roman"/>
                <w:color w:val="000000"/>
                <w:sz w:val="28"/>
                <w:szCs w:val="28"/>
              </w:rPr>
              <w:br/>
              <w:t>2022 год - 100;</w:t>
            </w:r>
            <w:r>
              <w:rPr>
                <w:rFonts w:ascii="Times New Roman" w:hAnsi="Times New Roman"/>
                <w:color w:val="000000"/>
                <w:sz w:val="28"/>
                <w:szCs w:val="28"/>
              </w:rPr>
              <w:br/>
              <w:t>2023 год - 100.</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Сроки реализации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01.01.2019 - 31.12.2023</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Объем финансового обеспечения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Объемы финансового обеспечения подпрограммы 13699.10 тыс. рублей</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в том числе:</w:t>
            </w:r>
            <w:r>
              <w:rPr>
                <w:rFonts w:ascii="Times New Roman" w:hAnsi="Times New Roman"/>
                <w:color w:val="000000"/>
                <w:sz w:val="28"/>
                <w:szCs w:val="28"/>
              </w:rPr>
              <w:br/>
              <w:t>2019 год - 2899.70 тыс. рублей;</w:t>
            </w:r>
            <w:r>
              <w:rPr>
                <w:rFonts w:ascii="Times New Roman" w:hAnsi="Times New Roman"/>
                <w:color w:val="000000"/>
                <w:sz w:val="28"/>
                <w:szCs w:val="28"/>
              </w:rPr>
              <w:br/>
              <w:t>2020 год - 4899.70 тыс. рублей;</w:t>
            </w:r>
            <w:r>
              <w:rPr>
                <w:rFonts w:ascii="Times New Roman" w:hAnsi="Times New Roman"/>
                <w:color w:val="000000"/>
                <w:sz w:val="28"/>
                <w:szCs w:val="28"/>
              </w:rPr>
              <w:br/>
              <w:t>2021 год - 4899.70 тыс. рублей;</w:t>
            </w:r>
            <w:r>
              <w:rPr>
                <w:rFonts w:ascii="Times New Roman" w:hAnsi="Times New Roman"/>
                <w:color w:val="000000"/>
                <w:sz w:val="28"/>
                <w:szCs w:val="28"/>
              </w:rPr>
              <w:br/>
              <w:t>2023 год - 1000.00 тыс. рублей.</w:t>
            </w:r>
            <w:r>
              <w:rPr>
                <w:rFonts w:ascii="Times New Roman" w:hAnsi="Times New Roman"/>
                <w:color w:val="000000"/>
                <w:sz w:val="28"/>
                <w:szCs w:val="28"/>
              </w:rPr>
              <w:br/>
              <w:t>а) за счет средств республиканского бюджета Карачаево-Черкесской Республики - 13699.10 тыс. рублей, в том числе по годам:</w:t>
            </w:r>
            <w:r>
              <w:rPr>
                <w:rFonts w:ascii="Times New Roman" w:hAnsi="Times New Roman"/>
                <w:color w:val="000000"/>
                <w:sz w:val="28"/>
                <w:szCs w:val="28"/>
              </w:rPr>
              <w:br/>
              <w:t>2019 год - 2899.70 тыс. рублей;</w:t>
            </w:r>
            <w:r>
              <w:rPr>
                <w:rFonts w:ascii="Times New Roman" w:hAnsi="Times New Roman"/>
                <w:color w:val="000000"/>
                <w:sz w:val="28"/>
                <w:szCs w:val="28"/>
              </w:rPr>
              <w:br/>
            </w:r>
            <w:proofErr w:type="gramStart"/>
            <w:r>
              <w:rPr>
                <w:rFonts w:ascii="Times New Roman" w:hAnsi="Times New Roman"/>
                <w:color w:val="000000"/>
                <w:sz w:val="28"/>
                <w:szCs w:val="28"/>
              </w:rPr>
              <w:t>2020 год - 4899.70 тыс. рублей;</w:t>
            </w:r>
            <w:r>
              <w:rPr>
                <w:rFonts w:ascii="Times New Roman" w:hAnsi="Times New Roman"/>
                <w:color w:val="000000"/>
                <w:sz w:val="28"/>
                <w:szCs w:val="28"/>
              </w:rPr>
              <w:br/>
              <w:t>2021 год - 4899.70 тыс. рублей;</w:t>
            </w:r>
            <w:r>
              <w:rPr>
                <w:rFonts w:ascii="Times New Roman" w:hAnsi="Times New Roman"/>
                <w:color w:val="000000"/>
                <w:sz w:val="28"/>
                <w:szCs w:val="28"/>
              </w:rPr>
              <w:br/>
              <w:t>2023 год - 1000.00 тыс. рублей.</w:t>
            </w:r>
            <w:proofErr w:type="gramEnd"/>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Ожидаемые  результаты реализации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 xml:space="preserve">Приобретение техники для зерноуборочных работ (зерноуборочные комбайны) 4 </w:t>
            </w:r>
            <w:proofErr w:type="spellStart"/>
            <w:proofErr w:type="gramStart"/>
            <w:r>
              <w:rPr>
                <w:rFonts w:ascii="Times New Roman" w:hAnsi="Times New Roman"/>
                <w:color w:val="000000"/>
                <w:sz w:val="28"/>
                <w:szCs w:val="28"/>
              </w:rPr>
              <w:t>шт</w:t>
            </w:r>
            <w:proofErr w:type="spellEnd"/>
            <w:proofErr w:type="gramEnd"/>
            <w:r>
              <w:rPr>
                <w:rFonts w:ascii="Times New Roman" w:hAnsi="Times New Roman"/>
                <w:color w:val="000000"/>
                <w:sz w:val="28"/>
                <w:szCs w:val="28"/>
              </w:rPr>
              <w:t>;</w:t>
            </w:r>
            <w:r>
              <w:rPr>
                <w:rFonts w:ascii="Times New Roman" w:hAnsi="Times New Roman"/>
                <w:color w:val="000000"/>
                <w:sz w:val="28"/>
                <w:szCs w:val="28"/>
              </w:rPr>
              <w:br/>
              <w:t xml:space="preserve">Приобретение техники для сельскохозяйственных работ (тракторы) 54 </w:t>
            </w:r>
            <w:proofErr w:type="spellStart"/>
            <w:r>
              <w:rPr>
                <w:rFonts w:ascii="Times New Roman" w:hAnsi="Times New Roman"/>
                <w:color w:val="000000"/>
                <w:sz w:val="28"/>
                <w:szCs w:val="28"/>
              </w:rPr>
              <w:t>шт</w:t>
            </w:r>
            <w:proofErr w:type="spellEnd"/>
            <w:r>
              <w:rPr>
                <w:rFonts w:ascii="Times New Roman" w:hAnsi="Times New Roman"/>
                <w:color w:val="000000"/>
                <w:sz w:val="28"/>
                <w:szCs w:val="28"/>
              </w:rPr>
              <w:t>;</w:t>
            </w:r>
            <w:r>
              <w:rPr>
                <w:rFonts w:ascii="Times New Roman" w:hAnsi="Times New Roman"/>
                <w:color w:val="000000"/>
                <w:sz w:val="28"/>
                <w:szCs w:val="28"/>
              </w:rPr>
              <w:br/>
            </w:r>
            <w:r>
              <w:rPr>
                <w:rFonts w:ascii="Times New Roman" w:hAnsi="Times New Roman"/>
                <w:color w:val="000000"/>
                <w:sz w:val="28"/>
                <w:szCs w:val="28"/>
              </w:rPr>
              <w:lastRenderedPageBreak/>
              <w:t>Проведение сельскохозяйственной выставки и иных мероприятий 100 %.</w:t>
            </w:r>
          </w:p>
        </w:tc>
      </w:tr>
      <w:tr w:rsidR="00C859C8" w:rsidTr="00C859C8">
        <w:tblPrEx>
          <w:tblCellMar>
            <w:top w:w="0" w:type="dxa"/>
            <w:bottom w:w="0" w:type="dxa"/>
          </w:tblCellMar>
        </w:tblPrEx>
        <w:trPr>
          <w:gridAfter w:val="1"/>
          <w:wAfter w:w="48" w:type="dxa"/>
          <w:trHeight w:val="984"/>
        </w:trPr>
        <w:tc>
          <w:tcPr>
            <w:tcW w:w="10683" w:type="dxa"/>
            <w:gridSpan w:val="3"/>
            <w:shd w:val="clear" w:color="auto" w:fill="FFFFFF"/>
            <w:tcMar>
              <w:top w:w="0" w:type="dxa"/>
              <w:left w:w="0" w:type="dxa"/>
              <w:bottom w:w="0" w:type="dxa"/>
              <w:right w:w="0" w:type="dxa"/>
            </w:tcMar>
            <w:vAlign w:val="bottom"/>
          </w:tcPr>
          <w:p w:rsidR="00F94A6B" w:rsidRDefault="00F94A6B">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lastRenderedPageBreak/>
              <w:t xml:space="preserve">ПАСПОРТ </w:t>
            </w:r>
          </w:p>
          <w:p w:rsidR="00F94A6B" w:rsidRDefault="00F94A6B">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подпрограммы государственной программы Карачаево-Черкесской Республики</w:t>
            </w:r>
          </w:p>
          <w:p w:rsidR="00F94A6B" w:rsidRDefault="00F94A6B">
            <w:pPr>
              <w:widowControl w:val="0"/>
              <w:autoSpaceDE w:val="0"/>
              <w:autoSpaceDN w:val="0"/>
              <w:adjustRightInd w:val="0"/>
              <w:spacing w:after="0" w:line="240" w:lineRule="auto"/>
              <w:jc w:val="center"/>
              <w:rPr>
                <w:rFonts w:ascii="Arial" w:hAnsi="Arial" w:cs="Arial"/>
                <w:sz w:val="24"/>
                <w:szCs w:val="24"/>
              </w:rPr>
            </w:pPr>
          </w:p>
        </w:tc>
      </w:tr>
      <w:tr w:rsidR="00C859C8" w:rsidTr="00C859C8">
        <w:tblPrEx>
          <w:tblCellMar>
            <w:top w:w="0" w:type="dxa"/>
            <w:bottom w:w="0" w:type="dxa"/>
          </w:tblCellMar>
        </w:tblPrEx>
        <w:trPr>
          <w:gridAfter w:val="1"/>
          <w:wAfter w:w="48" w:type="dxa"/>
          <w:trHeight w:val="213"/>
        </w:trPr>
        <w:tc>
          <w:tcPr>
            <w:tcW w:w="10683" w:type="dxa"/>
            <w:gridSpan w:val="3"/>
            <w:shd w:val="clear" w:color="auto" w:fill="FFFFFF"/>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Наименование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Устойчивое развитие сельских территорий Карачаево-Черкесской Республики</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Ответственный исполнитель подпрограммы (соисполнитель 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Министерство сельского хозяйства Карачаево-Черкесской Республики</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Участники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отсутствуют.</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Цель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Повышение доступности улучшения жилищных условий  для сельского населения, закрепление квалифицированных кадров на селе, создание благоприятных инфраструктурных условий в сельской местности, активизация участия граждан, проживающих в сельской местности, в реализации общественно значимых проектов</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Задачи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Активизация человеческого потенциала, проживающего на сельских территориях республики, формирование установки на социальную активность и мобильность сельского населения;</w:t>
            </w:r>
            <w:r>
              <w:rPr>
                <w:rFonts w:ascii="Times New Roman" w:hAnsi="Times New Roman"/>
                <w:color w:val="000000"/>
                <w:sz w:val="28"/>
                <w:szCs w:val="28"/>
              </w:rPr>
              <w:br/>
              <w:t>Комплексное обустройство населенных пунктов, расположенных в сельской местности, объектами социальной и инженерной инфраструктуры;</w:t>
            </w:r>
            <w:r>
              <w:rPr>
                <w:rFonts w:ascii="Times New Roman" w:hAnsi="Times New Roman"/>
                <w:color w:val="000000"/>
                <w:sz w:val="28"/>
                <w:szCs w:val="28"/>
              </w:rPr>
              <w:br/>
              <w:t>Удовлетворение потребностей сельского населения в благоустроенном жилье, привлечение и закрепление в сельской местности молодых специалистов.</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Целевые показатели (индикаторы)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1. Ввод в действие локальных водопроводов (</w:t>
            </w:r>
            <w:proofErr w:type="gramStart"/>
            <w:r>
              <w:rPr>
                <w:rFonts w:ascii="Times New Roman" w:hAnsi="Times New Roman"/>
                <w:color w:val="000000"/>
                <w:sz w:val="28"/>
                <w:szCs w:val="28"/>
              </w:rPr>
              <w:t>км</w:t>
            </w:r>
            <w:proofErr w:type="gramEnd"/>
            <w:r>
              <w:rPr>
                <w:rFonts w:ascii="Times New Roman" w:hAnsi="Times New Roman"/>
                <w:color w:val="000000"/>
                <w:sz w:val="28"/>
                <w:szCs w:val="28"/>
              </w:rPr>
              <w:t>.):</w:t>
            </w:r>
            <w:r>
              <w:rPr>
                <w:rFonts w:ascii="Times New Roman" w:hAnsi="Times New Roman"/>
                <w:color w:val="000000"/>
                <w:sz w:val="28"/>
                <w:szCs w:val="28"/>
              </w:rPr>
              <w:br/>
              <w:t>2019 год - 7,44;</w:t>
            </w:r>
            <w:r>
              <w:rPr>
                <w:rFonts w:ascii="Times New Roman" w:hAnsi="Times New Roman"/>
                <w:color w:val="000000"/>
                <w:sz w:val="28"/>
                <w:szCs w:val="28"/>
              </w:rPr>
              <w:br/>
              <w:t>2020 год - 7,6;</w:t>
            </w:r>
            <w:r>
              <w:rPr>
                <w:rFonts w:ascii="Times New Roman" w:hAnsi="Times New Roman"/>
                <w:color w:val="000000"/>
                <w:sz w:val="28"/>
                <w:szCs w:val="28"/>
              </w:rPr>
              <w:br/>
              <w:t>2021 год - 7,6;</w:t>
            </w:r>
            <w:r>
              <w:rPr>
                <w:rFonts w:ascii="Times New Roman" w:hAnsi="Times New Roman"/>
                <w:color w:val="000000"/>
                <w:sz w:val="28"/>
                <w:szCs w:val="28"/>
              </w:rPr>
              <w:br/>
              <w:t>2022 год - 7,6;</w:t>
            </w:r>
            <w:r>
              <w:rPr>
                <w:rFonts w:ascii="Times New Roman" w:hAnsi="Times New Roman"/>
                <w:color w:val="000000"/>
                <w:sz w:val="28"/>
                <w:szCs w:val="28"/>
              </w:rPr>
              <w:br/>
              <w:t>2023 год - 7,7.</w:t>
            </w:r>
            <w:r>
              <w:rPr>
                <w:rFonts w:ascii="Times New Roman" w:hAnsi="Times New Roman"/>
                <w:color w:val="000000"/>
                <w:sz w:val="28"/>
                <w:szCs w:val="28"/>
              </w:rPr>
              <w:br/>
              <w:t xml:space="preserve">2. Ввод в действие плоскостных спортивных сооружений (тыс. </w:t>
            </w:r>
            <w:proofErr w:type="spellStart"/>
            <w:r>
              <w:rPr>
                <w:rFonts w:ascii="Times New Roman" w:hAnsi="Times New Roman"/>
                <w:color w:val="000000"/>
                <w:sz w:val="28"/>
                <w:szCs w:val="28"/>
              </w:rPr>
              <w:t>кв</w:t>
            </w:r>
            <w:proofErr w:type="gramStart"/>
            <w:r>
              <w:rPr>
                <w:rFonts w:ascii="Times New Roman" w:hAnsi="Times New Roman"/>
                <w:color w:val="000000"/>
                <w:sz w:val="28"/>
                <w:szCs w:val="28"/>
              </w:rPr>
              <w:t>.м</w:t>
            </w:r>
            <w:proofErr w:type="spellEnd"/>
            <w:proofErr w:type="gramEnd"/>
            <w:r>
              <w:rPr>
                <w:rFonts w:ascii="Times New Roman" w:hAnsi="Times New Roman"/>
                <w:color w:val="000000"/>
                <w:sz w:val="28"/>
                <w:szCs w:val="28"/>
              </w:rPr>
              <w:t>):</w:t>
            </w:r>
            <w:r>
              <w:rPr>
                <w:rFonts w:ascii="Times New Roman" w:hAnsi="Times New Roman"/>
                <w:color w:val="000000"/>
                <w:sz w:val="28"/>
                <w:szCs w:val="28"/>
              </w:rPr>
              <w:br/>
              <w:t>2019 год - 1;</w:t>
            </w:r>
            <w:r>
              <w:rPr>
                <w:rFonts w:ascii="Times New Roman" w:hAnsi="Times New Roman"/>
                <w:color w:val="000000"/>
                <w:sz w:val="28"/>
                <w:szCs w:val="28"/>
              </w:rPr>
              <w:br/>
              <w:t>2020 год - 0;</w:t>
            </w:r>
            <w:r>
              <w:rPr>
                <w:rFonts w:ascii="Times New Roman" w:hAnsi="Times New Roman"/>
                <w:color w:val="000000"/>
                <w:sz w:val="28"/>
                <w:szCs w:val="28"/>
              </w:rPr>
              <w:br/>
              <w:t>2021 год - 1;</w:t>
            </w:r>
            <w:r>
              <w:rPr>
                <w:rFonts w:ascii="Times New Roman" w:hAnsi="Times New Roman"/>
                <w:color w:val="000000"/>
                <w:sz w:val="28"/>
                <w:szCs w:val="28"/>
              </w:rPr>
              <w:br/>
              <w:t>2022 год - 1;</w:t>
            </w:r>
            <w:r>
              <w:rPr>
                <w:rFonts w:ascii="Times New Roman" w:hAnsi="Times New Roman"/>
                <w:color w:val="000000"/>
                <w:sz w:val="28"/>
                <w:szCs w:val="28"/>
              </w:rPr>
              <w:br/>
              <w:t>2023 год - 1.</w:t>
            </w:r>
            <w:r>
              <w:rPr>
                <w:rFonts w:ascii="Times New Roman" w:hAnsi="Times New Roman"/>
                <w:color w:val="000000"/>
                <w:sz w:val="28"/>
                <w:szCs w:val="28"/>
              </w:rPr>
              <w:br/>
              <w:t>3. Ввод в действие распределительных газовых сетей (</w:t>
            </w:r>
            <w:proofErr w:type="gramStart"/>
            <w:r>
              <w:rPr>
                <w:rFonts w:ascii="Times New Roman" w:hAnsi="Times New Roman"/>
                <w:color w:val="000000"/>
                <w:sz w:val="28"/>
                <w:szCs w:val="28"/>
              </w:rPr>
              <w:t>км</w:t>
            </w:r>
            <w:proofErr w:type="gramEnd"/>
            <w:r>
              <w:rPr>
                <w:rFonts w:ascii="Times New Roman" w:hAnsi="Times New Roman"/>
                <w:color w:val="000000"/>
                <w:sz w:val="28"/>
                <w:szCs w:val="28"/>
              </w:rPr>
              <w:t>.):</w:t>
            </w:r>
            <w:r>
              <w:rPr>
                <w:rFonts w:ascii="Times New Roman" w:hAnsi="Times New Roman"/>
                <w:color w:val="000000"/>
                <w:sz w:val="28"/>
                <w:szCs w:val="28"/>
              </w:rPr>
              <w:br/>
              <w:t>2019 год - 7,24;</w:t>
            </w:r>
            <w:r>
              <w:rPr>
                <w:rFonts w:ascii="Times New Roman" w:hAnsi="Times New Roman"/>
                <w:color w:val="000000"/>
                <w:sz w:val="28"/>
                <w:szCs w:val="28"/>
              </w:rPr>
              <w:br/>
            </w:r>
            <w:r>
              <w:rPr>
                <w:rFonts w:ascii="Times New Roman" w:hAnsi="Times New Roman"/>
                <w:color w:val="000000"/>
                <w:sz w:val="28"/>
                <w:szCs w:val="28"/>
              </w:rPr>
              <w:lastRenderedPageBreak/>
              <w:t>2020 год - 7,71;</w:t>
            </w:r>
            <w:r>
              <w:rPr>
                <w:rFonts w:ascii="Times New Roman" w:hAnsi="Times New Roman"/>
                <w:color w:val="000000"/>
                <w:sz w:val="28"/>
                <w:szCs w:val="28"/>
              </w:rPr>
              <w:br/>
              <w:t>2021 год - 7,71;</w:t>
            </w:r>
            <w:r>
              <w:rPr>
                <w:rFonts w:ascii="Times New Roman" w:hAnsi="Times New Roman"/>
                <w:color w:val="000000"/>
                <w:sz w:val="28"/>
                <w:szCs w:val="28"/>
              </w:rPr>
              <w:br/>
              <w:t>2022 год - 7,71;</w:t>
            </w:r>
            <w:r>
              <w:rPr>
                <w:rFonts w:ascii="Times New Roman" w:hAnsi="Times New Roman"/>
                <w:color w:val="000000"/>
                <w:sz w:val="28"/>
                <w:szCs w:val="28"/>
              </w:rPr>
              <w:br/>
              <w:t>2023 год - 7,8.</w:t>
            </w:r>
            <w:r>
              <w:rPr>
                <w:rFonts w:ascii="Times New Roman" w:hAnsi="Times New Roman"/>
                <w:color w:val="000000"/>
                <w:sz w:val="28"/>
                <w:szCs w:val="28"/>
              </w:rPr>
              <w:br/>
              <w:t>4. Ввод в действие учреждений культурно-досугового типа (</w:t>
            </w:r>
            <w:proofErr w:type="spellStart"/>
            <w:r>
              <w:rPr>
                <w:rFonts w:ascii="Times New Roman" w:hAnsi="Times New Roman"/>
                <w:color w:val="000000"/>
                <w:sz w:val="28"/>
                <w:szCs w:val="28"/>
              </w:rPr>
              <w:t>тыс</w:t>
            </w:r>
            <w:proofErr w:type="gramStart"/>
            <w:r>
              <w:rPr>
                <w:rFonts w:ascii="Times New Roman" w:hAnsi="Times New Roman"/>
                <w:color w:val="000000"/>
                <w:sz w:val="28"/>
                <w:szCs w:val="28"/>
              </w:rPr>
              <w:t>.м</w:t>
            </w:r>
            <w:proofErr w:type="gramEnd"/>
            <w:r>
              <w:rPr>
                <w:rFonts w:ascii="Times New Roman" w:hAnsi="Times New Roman"/>
                <w:color w:val="000000"/>
                <w:sz w:val="28"/>
                <w:szCs w:val="28"/>
              </w:rPr>
              <w:t>ест</w:t>
            </w:r>
            <w:proofErr w:type="spellEnd"/>
            <w:r>
              <w:rPr>
                <w:rFonts w:ascii="Times New Roman" w:hAnsi="Times New Roman"/>
                <w:color w:val="000000"/>
                <w:sz w:val="28"/>
                <w:szCs w:val="28"/>
              </w:rPr>
              <w:t>):</w:t>
            </w:r>
            <w:r>
              <w:rPr>
                <w:rFonts w:ascii="Times New Roman" w:hAnsi="Times New Roman"/>
                <w:color w:val="000000"/>
                <w:sz w:val="28"/>
                <w:szCs w:val="28"/>
              </w:rPr>
              <w:br/>
              <w:t>2019 год - 0,5;</w:t>
            </w:r>
            <w:r>
              <w:rPr>
                <w:rFonts w:ascii="Times New Roman" w:hAnsi="Times New Roman"/>
                <w:color w:val="000000"/>
                <w:sz w:val="28"/>
                <w:szCs w:val="28"/>
              </w:rPr>
              <w:br/>
              <w:t>2020 год - 0,5;</w:t>
            </w:r>
            <w:r>
              <w:rPr>
                <w:rFonts w:ascii="Times New Roman" w:hAnsi="Times New Roman"/>
                <w:color w:val="000000"/>
                <w:sz w:val="28"/>
                <w:szCs w:val="28"/>
              </w:rPr>
              <w:br/>
              <w:t>2021 год - 0;</w:t>
            </w:r>
            <w:r>
              <w:rPr>
                <w:rFonts w:ascii="Times New Roman" w:hAnsi="Times New Roman"/>
                <w:color w:val="000000"/>
                <w:sz w:val="28"/>
                <w:szCs w:val="28"/>
              </w:rPr>
              <w:br/>
              <w:t>2022 год - 0;</w:t>
            </w:r>
            <w:r>
              <w:rPr>
                <w:rFonts w:ascii="Times New Roman" w:hAnsi="Times New Roman"/>
                <w:color w:val="000000"/>
                <w:sz w:val="28"/>
                <w:szCs w:val="28"/>
              </w:rPr>
              <w:br/>
              <w:t>2023 год - 0.</w:t>
            </w:r>
            <w:r>
              <w:rPr>
                <w:rFonts w:ascii="Times New Roman" w:hAnsi="Times New Roman"/>
                <w:color w:val="000000"/>
                <w:sz w:val="28"/>
                <w:szCs w:val="28"/>
              </w:rPr>
              <w:br/>
              <w:t xml:space="preserve">5. </w:t>
            </w:r>
            <w:proofErr w:type="gramStart"/>
            <w:r>
              <w:rPr>
                <w:rFonts w:ascii="Times New Roman" w:hAnsi="Times New Roman"/>
                <w:color w:val="000000"/>
                <w:sz w:val="28"/>
                <w:szCs w:val="28"/>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(км.):</w:t>
            </w:r>
            <w:r>
              <w:rPr>
                <w:rFonts w:ascii="Times New Roman" w:hAnsi="Times New Roman"/>
                <w:color w:val="000000"/>
                <w:sz w:val="28"/>
                <w:szCs w:val="28"/>
              </w:rPr>
              <w:br/>
              <w:t>2019 год - 0,421;</w:t>
            </w:r>
            <w:r>
              <w:rPr>
                <w:rFonts w:ascii="Times New Roman" w:hAnsi="Times New Roman"/>
                <w:color w:val="000000"/>
                <w:sz w:val="28"/>
                <w:szCs w:val="28"/>
              </w:rPr>
              <w:br/>
              <w:t>2020 год - 0,421;</w:t>
            </w:r>
            <w:r>
              <w:rPr>
                <w:rFonts w:ascii="Times New Roman" w:hAnsi="Times New Roman"/>
                <w:color w:val="000000"/>
                <w:sz w:val="28"/>
                <w:szCs w:val="28"/>
              </w:rPr>
              <w:br/>
              <w:t>2021 год - 0;</w:t>
            </w:r>
            <w:r>
              <w:rPr>
                <w:rFonts w:ascii="Times New Roman" w:hAnsi="Times New Roman"/>
                <w:color w:val="000000"/>
                <w:sz w:val="28"/>
                <w:szCs w:val="28"/>
              </w:rPr>
              <w:br/>
              <w:t>2022 год - 0;</w:t>
            </w:r>
            <w:r>
              <w:rPr>
                <w:rFonts w:ascii="Times New Roman" w:hAnsi="Times New Roman"/>
                <w:color w:val="000000"/>
                <w:sz w:val="28"/>
                <w:szCs w:val="28"/>
              </w:rPr>
              <w:br/>
              <w:t>2023 год - 0.</w:t>
            </w:r>
            <w:r>
              <w:rPr>
                <w:rFonts w:ascii="Times New Roman" w:hAnsi="Times New Roman"/>
                <w:color w:val="000000"/>
                <w:sz w:val="28"/>
                <w:szCs w:val="28"/>
              </w:rPr>
              <w:br/>
              <w:t>6.</w:t>
            </w:r>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Грантовая</w:t>
            </w:r>
            <w:proofErr w:type="spellEnd"/>
            <w:r>
              <w:rPr>
                <w:rFonts w:ascii="Times New Roman" w:hAnsi="Times New Roman"/>
                <w:color w:val="000000"/>
                <w:sz w:val="28"/>
                <w:szCs w:val="28"/>
              </w:rPr>
              <w:t xml:space="preserve"> поддержка местных инициатив граждан, проживающих в сельской местности (ед.):</w:t>
            </w:r>
            <w:r>
              <w:rPr>
                <w:rFonts w:ascii="Times New Roman" w:hAnsi="Times New Roman"/>
                <w:color w:val="000000"/>
                <w:sz w:val="28"/>
                <w:szCs w:val="28"/>
              </w:rPr>
              <w:br/>
              <w:t>2019 год - 0;</w:t>
            </w:r>
            <w:r>
              <w:rPr>
                <w:rFonts w:ascii="Times New Roman" w:hAnsi="Times New Roman"/>
                <w:color w:val="000000"/>
                <w:sz w:val="28"/>
                <w:szCs w:val="28"/>
              </w:rPr>
              <w:br/>
              <w:t>2020 год - 0;</w:t>
            </w:r>
            <w:r>
              <w:rPr>
                <w:rFonts w:ascii="Times New Roman" w:hAnsi="Times New Roman"/>
                <w:color w:val="000000"/>
                <w:sz w:val="28"/>
                <w:szCs w:val="28"/>
              </w:rPr>
              <w:br/>
              <w:t>2021 год - 0;</w:t>
            </w:r>
            <w:r>
              <w:rPr>
                <w:rFonts w:ascii="Times New Roman" w:hAnsi="Times New Roman"/>
                <w:color w:val="000000"/>
                <w:sz w:val="28"/>
                <w:szCs w:val="28"/>
              </w:rPr>
              <w:br/>
              <w:t>2022 год - 0;</w:t>
            </w:r>
            <w:r>
              <w:rPr>
                <w:rFonts w:ascii="Times New Roman" w:hAnsi="Times New Roman"/>
                <w:color w:val="000000"/>
                <w:sz w:val="28"/>
                <w:szCs w:val="28"/>
              </w:rPr>
              <w:br/>
              <w:t>2023 год - 1.</w:t>
            </w:r>
            <w:r>
              <w:rPr>
                <w:rFonts w:ascii="Times New Roman" w:hAnsi="Times New Roman"/>
                <w:color w:val="000000"/>
                <w:sz w:val="28"/>
                <w:szCs w:val="28"/>
              </w:rPr>
              <w:br/>
              <w:t>7. Открытие фельдшерско-акушерских пунктов и/или офисов врачей общей практики (ед.):</w:t>
            </w:r>
            <w:r>
              <w:rPr>
                <w:rFonts w:ascii="Times New Roman" w:hAnsi="Times New Roman"/>
                <w:color w:val="000000"/>
                <w:sz w:val="28"/>
                <w:szCs w:val="28"/>
              </w:rPr>
              <w:br/>
              <w:t>2019 год - 1;</w:t>
            </w:r>
            <w:r>
              <w:rPr>
                <w:rFonts w:ascii="Times New Roman" w:hAnsi="Times New Roman"/>
                <w:color w:val="000000"/>
                <w:sz w:val="28"/>
                <w:szCs w:val="28"/>
              </w:rPr>
              <w:br/>
              <w:t>2020 год - 1;</w:t>
            </w:r>
            <w:r>
              <w:rPr>
                <w:rFonts w:ascii="Times New Roman" w:hAnsi="Times New Roman"/>
                <w:color w:val="000000"/>
                <w:sz w:val="28"/>
                <w:szCs w:val="28"/>
              </w:rPr>
              <w:br/>
              <w:t>2021 год - 1;</w:t>
            </w:r>
            <w:r>
              <w:rPr>
                <w:rFonts w:ascii="Times New Roman" w:hAnsi="Times New Roman"/>
                <w:color w:val="000000"/>
                <w:sz w:val="28"/>
                <w:szCs w:val="28"/>
              </w:rPr>
              <w:br/>
              <w:t>2022 год - 1;</w:t>
            </w:r>
            <w:r>
              <w:rPr>
                <w:rFonts w:ascii="Times New Roman" w:hAnsi="Times New Roman"/>
                <w:color w:val="000000"/>
                <w:sz w:val="28"/>
                <w:szCs w:val="28"/>
              </w:rPr>
              <w:br/>
              <w:t>2023 год - 1.</w:t>
            </w:r>
            <w:r>
              <w:rPr>
                <w:rFonts w:ascii="Times New Roman" w:hAnsi="Times New Roman"/>
                <w:color w:val="000000"/>
                <w:sz w:val="28"/>
                <w:szCs w:val="28"/>
              </w:rPr>
              <w:br/>
              <w:t xml:space="preserve">8. Улучшение жилищных условий граждан, проживающих в сельской местности, в том числе молодых семей и молодых специалистов (тыс. </w:t>
            </w:r>
            <w:proofErr w:type="spellStart"/>
            <w:r>
              <w:rPr>
                <w:rFonts w:ascii="Times New Roman" w:hAnsi="Times New Roman"/>
                <w:color w:val="000000"/>
                <w:sz w:val="28"/>
                <w:szCs w:val="28"/>
              </w:rPr>
              <w:t>кв</w:t>
            </w:r>
            <w:proofErr w:type="gramStart"/>
            <w:r>
              <w:rPr>
                <w:rFonts w:ascii="Times New Roman" w:hAnsi="Times New Roman"/>
                <w:color w:val="000000"/>
                <w:sz w:val="28"/>
                <w:szCs w:val="28"/>
              </w:rPr>
              <w:t>.м</w:t>
            </w:r>
            <w:proofErr w:type="spellEnd"/>
            <w:proofErr w:type="gramEnd"/>
            <w:r>
              <w:rPr>
                <w:rFonts w:ascii="Times New Roman" w:hAnsi="Times New Roman"/>
                <w:color w:val="000000"/>
                <w:sz w:val="28"/>
                <w:szCs w:val="28"/>
              </w:rPr>
              <w:t>):</w:t>
            </w:r>
            <w:r>
              <w:rPr>
                <w:rFonts w:ascii="Times New Roman" w:hAnsi="Times New Roman"/>
                <w:color w:val="000000"/>
                <w:sz w:val="28"/>
                <w:szCs w:val="28"/>
              </w:rPr>
              <w:br/>
              <w:t>2019 год - 5070;</w:t>
            </w:r>
            <w:r>
              <w:rPr>
                <w:rFonts w:ascii="Times New Roman" w:hAnsi="Times New Roman"/>
                <w:color w:val="000000"/>
                <w:sz w:val="28"/>
                <w:szCs w:val="28"/>
              </w:rPr>
              <w:br/>
              <w:t>2020 год - 4879;</w:t>
            </w:r>
            <w:r>
              <w:rPr>
                <w:rFonts w:ascii="Times New Roman" w:hAnsi="Times New Roman"/>
                <w:color w:val="000000"/>
                <w:sz w:val="28"/>
                <w:szCs w:val="28"/>
              </w:rPr>
              <w:br/>
              <w:t>2021 год - 3398;</w:t>
            </w:r>
            <w:r>
              <w:rPr>
                <w:rFonts w:ascii="Times New Roman" w:hAnsi="Times New Roman"/>
                <w:color w:val="000000"/>
                <w:sz w:val="28"/>
                <w:szCs w:val="28"/>
              </w:rPr>
              <w:br/>
              <w:t>2022 год - 0;</w:t>
            </w:r>
            <w:r>
              <w:rPr>
                <w:rFonts w:ascii="Times New Roman" w:hAnsi="Times New Roman"/>
                <w:color w:val="000000"/>
                <w:sz w:val="28"/>
                <w:szCs w:val="28"/>
              </w:rPr>
              <w:br/>
              <w:t>2023 год - 0.</w:t>
            </w:r>
            <w:r>
              <w:rPr>
                <w:rFonts w:ascii="Times New Roman" w:hAnsi="Times New Roman"/>
                <w:color w:val="000000"/>
                <w:sz w:val="28"/>
                <w:szCs w:val="28"/>
              </w:rPr>
              <w:br/>
            </w:r>
            <w:r>
              <w:rPr>
                <w:rFonts w:ascii="Times New Roman" w:hAnsi="Times New Roman"/>
                <w:color w:val="000000"/>
                <w:sz w:val="28"/>
                <w:szCs w:val="28"/>
              </w:rPr>
              <w:lastRenderedPageBreak/>
              <w:t>9. Уровень газификации домов (квартир) сетевым газом (%):</w:t>
            </w:r>
            <w:r>
              <w:rPr>
                <w:rFonts w:ascii="Times New Roman" w:hAnsi="Times New Roman"/>
                <w:color w:val="000000"/>
                <w:sz w:val="28"/>
                <w:szCs w:val="28"/>
              </w:rPr>
              <w:br/>
              <w:t>2019 год - 64,4;</w:t>
            </w:r>
            <w:r>
              <w:rPr>
                <w:rFonts w:ascii="Times New Roman" w:hAnsi="Times New Roman"/>
                <w:color w:val="000000"/>
                <w:sz w:val="28"/>
                <w:szCs w:val="28"/>
              </w:rPr>
              <w:br/>
              <w:t>2020 год - 64,5;</w:t>
            </w:r>
            <w:r>
              <w:rPr>
                <w:rFonts w:ascii="Times New Roman" w:hAnsi="Times New Roman"/>
                <w:color w:val="000000"/>
                <w:sz w:val="28"/>
                <w:szCs w:val="28"/>
              </w:rPr>
              <w:br/>
              <w:t>2021 год - 64,5;</w:t>
            </w:r>
            <w:r>
              <w:rPr>
                <w:rFonts w:ascii="Times New Roman" w:hAnsi="Times New Roman"/>
                <w:color w:val="000000"/>
                <w:sz w:val="28"/>
                <w:szCs w:val="28"/>
              </w:rPr>
              <w:br/>
              <w:t>2022 год - 64,5;</w:t>
            </w:r>
            <w:r>
              <w:rPr>
                <w:rFonts w:ascii="Times New Roman" w:hAnsi="Times New Roman"/>
                <w:color w:val="000000"/>
                <w:sz w:val="28"/>
                <w:szCs w:val="28"/>
              </w:rPr>
              <w:br/>
              <w:t>2023 год - 65.</w:t>
            </w:r>
            <w:r>
              <w:rPr>
                <w:rFonts w:ascii="Times New Roman" w:hAnsi="Times New Roman"/>
                <w:color w:val="000000"/>
                <w:sz w:val="28"/>
                <w:szCs w:val="28"/>
              </w:rPr>
              <w:br/>
              <w:t>10. Уровень обеспеченности сельского населения питьевой водой (%):</w:t>
            </w:r>
            <w:r>
              <w:rPr>
                <w:rFonts w:ascii="Times New Roman" w:hAnsi="Times New Roman"/>
                <w:color w:val="000000"/>
                <w:sz w:val="28"/>
                <w:szCs w:val="28"/>
              </w:rPr>
              <w:br/>
              <w:t>2019 год - 64,1;</w:t>
            </w:r>
            <w:r>
              <w:rPr>
                <w:rFonts w:ascii="Times New Roman" w:hAnsi="Times New Roman"/>
                <w:color w:val="000000"/>
                <w:sz w:val="28"/>
                <w:szCs w:val="28"/>
              </w:rPr>
              <w:br/>
              <w:t>2020 год - 64,2;</w:t>
            </w:r>
            <w:r>
              <w:rPr>
                <w:rFonts w:ascii="Times New Roman" w:hAnsi="Times New Roman"/>
                <w:color w:val="000000"/>
                <w:sz w:val="28"/>
                <w:szCs w:val="28"/>
              </w:rPr>
              <w:br/>
              <w:t>2021 год - 64,2;</w:t>
            </w:r>
            <w:r>
              <w:rPr>
                <w:rFonts w:ascii="Times New Roman" w:hAnsi="Times New Roman"/>
                <w:color w:val="000000"/>
                <w:sz w:val="28"/>
                <w:szCs w:val="28"/>
              </w:rPr>
              <w:br/>
              <w:t>2022 год - 64,2;</w:t>
            </w:r>
            <w:r>
              <w:rPr>
                <w:rFonts w:ascii="Times New Roman" w:hAnsi="Times New Roman"/>
                <w:color w:val="000000"/>
                <w:sz w:val="28"/>
                <w:szCs w:val="28"/>
              </w:rPr>
              <w:br/>
              <w:t>2023 год - 65.</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lastRenderedPageBreak/>
              <w:t>Сроки реализации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01.01.2019 - 31.12.2023</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Объем финансового обеспечения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Объемы финансового обеспечения подпрограммы 791869.68 тыс. рублей</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в том числе:</w:t>
            </w:r>
            <w:r>
              <w:rPr>
                <w:rFonts w:ascii="Times New Roman" w:hAnsi="Times New Roman"/>
                <w:color w:val="000000"/>
                <w:sz w:val="28"/>
                <w:szCs w:val="28"/>
              </w:rPr>
              <w:br/>
              <w:t>2019 год - 345233.35 тыс. рублей;</w:t>
            </w:r>
            <w:r>
              <w:rPr>
                <w:rFonts w:ascii="Times New Roman" w:hAnsi="Times New Roman"/>
                <w:color w:val="000000"/>
                <w:sz w:val="28"/>
                <w:szCs w:val="28"/>
              </w:rPr>
              <w:br/>
              <w:t>2020 год - 281368.05 тыс. рублей;</w:t>
            </w:r>
            <w:r>
              <w:rPr>
                <w:rFonts w:ascii="Times New Roman" w:hAnsi="Times New Roman"/>
                <w:color w:val="000000"/>
                <w:sz w:val="28"/>
                <w:szCs w:val="28"/>
              </w:rPr>
              <w:br/>
              <w:t>2021 год - 163817.28 тыс. рублей;</w:t>
            </w:r>
            <w:r>
              <w:rPr>
                <w:rFonts w:ascii="Times New Roman" w:hAnsi="Times New Roman"/>
                <w:color w:val="000000"/>
                <w:sz w:val="28"/>
                <w:szCs w:val="28"/>
              </w:rPr>
              <w:br/>
              <w:t>2022 год - 700.00 тыс. рублей;</w:t>
            </w:r>
            <w:r>
              <w:rPr>
                <w:rFonts w:ascii="Times New Roman" w:hAnsi="Times New Roman"/>
                <w:color w:val="000000"/>
                <w:sz w:val="28"/>
                <w:szCs w:val="28"/>
              </w:rPr>
              <w:br/>
              <w:t>2023 год - 751.00 тыс. рублей.</w:t>
            </w:r>
            <w:r>
              <w:rPr>
                <w:rFonts w:ascii="Times New Roman" w:hAnsi="Times New Roman"/>
                <w:color w:val="000000"/>
                <w:sz w:val="28"/>
                <w:szCs w:val="28"/>
              </w:rPr>
              <w:br/>
              <w:t>а) за счет средств республиканского бюджета Карачаево-Черкесской Республики - 40971.98 тыс. рублей, в том числе по годам:</w:t>
            </w:r>
            <w:r>
              <w:rPr>
                <w:rFonts w:ascii="Times New Roman" w:hAnsi="Times New Roman"/>
                <w:color w:val="000000"/>
                <w:sz w:val="28"/>
                <w:szCs w:val="28"/>
              </w:rPr>
              <w:br/>
              <w:t>2019 год - 17261.75 тыс. рублей;</w:t>
            </w:r>
            <w:r>
              <w:rPr>
                <w:rFonts w:ascii="Times New Roman" w:hAnsi="Times New Roman"/>
                <w:color w:val="000000"/>
                <w:sz w:val="28"/>
                <w:szCs w:val="28"/>
              </w:rPr>
              <w:br/>
            </w:r>
            <w:proofErr w:type="gramStart"/>
            <w:r>
              <w:rPr>
                <w:rFonts w:ascii="Times New Roman" w:hAnsi="Times New Roman"/>
                <w:color w:val="000000"/>
                <w:sz w:val="28"/>
                <w:szCs w:val="28"/>
              </w:rPr>
              <w:t>2020 год - 14068.35 тыс. рублей;</w:t>
            </w:r>
            <w:r>
              <w:rPr>
                <w:rFonts w:ascii="Times New Roman" w:hAnsi="Times New Roman"/>
                <w:color w:val="000000"/>
                <w:sz w:val="28"/>
                <w:szCs w:val="28"/>
              </w:rPr>
              <w:br/>
              <w:t>2021 год - 8190.88 тыс. рублей;</w:t>
            </w:r>
            <w:r>
              <w:rPr>
                <w:rFonts w:ascii="Times New Roman" w:hAnsi="Times New Roman"/>
                <w:color w:val="000000"/>
                <w:sz w:val="28"/>
                <w:szCs w:val="28"/>
              </w:rPr>
              <w:br/>
              <w:t>2022 год - 700.00 тыс. рублей;</w:t>
            </w:r>
            <w:r>
              <w:rPr>
                <w:rFonts w:ascii="Times New Roman" w:hAnsi="Times New Roman"/>
                <w:color w:val="000000"/>
                <w:sz w:val="28"/>
                <w:szCs w:val="28"/>
              </w:rPr>
              <w:br/>
              <w:t>2023 год - 751.00 тыс. рублей.</w:t>
            </w:r>
            <w:r>
              <w:rPr>
                <w:rFonts w:ascii="Times New Roman" w:hAnsi="Times New Roman"/>
                <w:color w:val="000000"/>
                <w:sz w:val="28"/>
                <w:szCs w:val="28"/>
              </w:rPr>
              <w:br/>
              <w:t>б) за счет средств федерального бюджета (по согласованию) - 750897.70 тыс. рублей, в том числе по годам:</w:t>
            </w:r>
            <w:r>
              <w:rPr>
                <w:rFonts w:ascii="Times New Roman" w:hAnsi="Times New Roman"/>
                <w:color w:val="000000"/>
                <w:sz w:val="28"/>
                <w:szCs w:val="28"/>
              </w:rPr>
              <w:br/>
              <w:t>2019 год - 327971.60 тыс. рублей;</w:t>
            </w:r>
            <w:r>
              <w:rPr>
                <w:rFonts w:ascii="Times New Roman" w:hAnsi="Times New Roman"/>
                <w:color w:val="000000"/>
                <w:sz w:val="28"/>
                <w:szCs w:val="28"/>
              </w:rPr>
              <w:br/>
              <w:t>2020 год - 267299.70 тыс. рублей;</w:t>
            </w:r>
            <w:r>
              <w:rPr>
                <w:rFonts w:ascii="Times New Roman" w:hAnsi="Times New Roman"/>
                <w:color w:val="000000"/>
                <w:sz w:val="28"/>
                <w:szCs w:val="28"/>
              </w:rPr>
              <w:br/>
              <w:t>2021 год - 155626.40 тыс. рублей;</w:t>
            </w:r>
            <w:proofErr w:type="gramEnd"/>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Ожидаемые  результаты реализации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Ввод в действие локальных водопроводов 7,7 км.;</w:t>
            </w:r>
            <w:r>
              <w:rPr>
                <w:rFonts w:ascii="Times New Roman" w:hAnsi="Times New Roman"/>
                <w:color w:val="000000"/>
                <w:sz w:val="28"/>
                <w:szCs w:val="28"/>
              </w:rPr>
              <w:br/>
              <w:t xml:space="preserve">Ввод в действие плоскостных спортивных сооружений 1 тыс. </w:t>
            </w:r>
            <w:proofErr w:type="spellStart"/>
            <w:r>
              <w:rPr>
                <w:rFonts w:ascii="Times New Roman" w:hAnsi="Times New Roman"/>
                <w:color w:val="000000"/>
                <w:sz w:val="28"/>
                <w:szCs w:val="28"/>
              </w:rPr>
              <w:t>кв</w:t>
            </w:r>
            <w:proofErr w:type="gramStart"/>
            <w:r>
              <w:rPr>
                <w:rFonts w:ascii="Times New Roman" w:hAnsi="Times New Roman"/>
                <w:color w:val="000000"/>
                <w:sz w:val="28"/>
                <w:szCs w:val="28"/>
              </w:rPr>
              <w:t>.м</w:t>
            </w:r>
            <w:proofErr w:type="spellEnd"/>
            <w:proofErr w:type="gramEnd"/>
            <w:r>
              <w:rPr>
                <w:rFonts w:ascii="Times New Roman" w:hAnsi="Times New Roman"/>
                <w:color w:val="000000"/>
                <w:sz w:val="28"/>
                <w:szCs w:val="28"/>
              </w:rPr>
              <w:t>;</w:t>
            </w:r>
            <w:r>
              <w:rPr>
                <w:rFonts w:ascii="Times New Roman" w:hAnsi="Times New Roman"/>
                <w:color w:val="000000"/>
                <w:sz w:val="28"/>
                <w:szCs w:val="28"/>
              </w:rPr>
              <w:br/>
              <w:t>Ввод в действие распределительных газовых сетей 7,8 км.;</w:t>
            </w:r>
            <w:r>
              <w:rPr>
                <w:rFonts w:ascii="Times New Roman" w:hAnsi="Times New Roman"/>
                <w:color w:val="000000"/>
                <w:sz w:val="28"/>
                <w:szCs w:val="28"/>
              </w:rPr>
              <w:br/>
              <w:t xml:space="preserve">Ввод в действие учреждений культурно-досугового типа 0 </w:t>
            </w:r>
            <w:proofErr w:type="spellStart"/>
            <w:r>
              <w:rPr>
                <w:rFonts w:ascii="Times New Roman" w:hAnsi="Times New Roman"/>
                <w:color w:val="000000"/>
                <w:sz w:val="28"/>
                <w:szCs w:val="28"/>
              </w:rPr>
              <w:t>тыс.мест</w:t>
            </w:r>
            <w:proofErr w:type="spellEnd"/>
            <w:r>
              <w:rPr>
                <w:rFonts w:ascii="Times New Roman" w:hAnsi="Times New Roman"/>
                <w:color w:val="000000"/>
                <w:sz w:val="28"/>
                <w:szCs w:val="28"/>
              </w:rPr>
              <w:t>;</w:t>
            </w:r>
            <w:r>
              <w:rPr>
                <w:rFonts w:ascii="Times New Roman" w:hAnsi="Times New Roman"/>
                <w:color w:val="000000"/>
                <w:sz w:val="28"/>
                <w:szCs w:val="28"/>
              </w:rPr>
              <w:br/>
            </w:r>
            <w:proofErr w:type="gramStart"/>
            <w:r>
              <w:rPr>
                <w:rFonts w:ascii="Times New Roman" w:hAnsi="Times New Roman"/>
                <w:color w:val="000000"/>
                <w:sz w:val="28"/>
                <w:szCs w:val="28"/>
              </w:rPr>
              <w:t xml:space="preserve">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w:t>
            </w:r>
            <w:r>
              <w:rPr>
                <w:rFonts w:ascii="Times New Roman" w:hAnsi="Times New Roman"/>
                <w:color w:val="000000"/>
                <w:sz w:val="28"/>
                <w:szCs w:val="28"/>
              </w:rPr>
              <w:lastRenderedPageBreak/>
              <w:t>значимым объектам сельских населенных пунктов, а также к объектам производства и переработки сельскохозяйственной продукции 0 км.;</w:t>
            </w:r>
            <w:r>
              <w:rPr>
                <w:rFonts w:ascii="Times New Roman" w:hAnsi="Times New Roman"/>
                <w:color w:val="000000"/>
                <w:sz w:val="28"/>
                <w:szCs w:val="28"/>
              </w:rPr>
              <w:br/>
            </w:r>
            <w:proofErr w:type="spellStart"/>
            <w:r>
              <w:rPr>
                <w:rFonts w:ascii="Times New Roman" w:hAnsi="Times New Roman"/>
                <w:color w:val="000000"/>
                <w:sz w:val="28"/>
                <w:szCs w:val="28"/>
              </w:rPr>
              <w:t>Грантовая</w:t>
            </w:r>
            <w:proofErr w:type="spellEnd"/>
            <w:r>
              <w:rPr>
                <w:rFonts w:ascii="Times New Roman" w:hAnsi="Times New Roman"/>
                <w:color w:val="000000"/>
                <w:sz w:val="28"/>
                <w:szCs w:val="28"/>
              </w:rPr>
              <w:t xml:space="preserve"> поддержка местных инициатив граждан, проживающих в сельской местности 1 ед.;</w:t>
            </w:r>
            <w:r>
              <w:rPr>
                <w:rFonts w:ascii="Times New Roman" w:hAnsi="Times New Roman"/>
                <w:color w:val="000000"/>
                <w:sz w:val="28"/>
                <w:szCs w:val="28"/>
              </w:rPr>
              <w:br/>
              <w:t>Открытие фельдшерско-акушерских пунктов и/или офисов врачей общей практики 1 ед.;</w:t>
            </w:r>
            <w:r>
              <w:rPr>
                <w:rFonts w:ascii="Times New Roman" w:hAnsi="Times New Roman"/>
                <w:color w:val="000000"/>
                <w:sz w:val="28"/>
                <w:szCs w:val="28"/>
              </w:rPr>
              <w:br/>
              <w:t>Улучшение жилищных</w:t>
            </w:r>
            <w:proofErr w:type="gramEnd"/>
            <w:r>
              <w:rPr>
                <w:rFonts w:ascii="Times New Roman" w:hAnsi="Times New Roman"/>
                <w:color w:val="000000"/>
                <w:sz w:val="28"/>
                <w:szCs w:val="28"/>
              </w:rPr>
              <w:t xml:space="preserve"> условий граждан, проживающих в сельской местности, в том числе молодых семей и молодых специалистов 0 тыс. </w:t>
            </w:r>
            <w:proofErr w:type="spellStart"/>
            <w:r>
              <w:rPr>
                <w:rFonts w:ascii="Times New Roman" w:hAnsi="Times New Roman"/>
                <w:color w:val="000000"/>
                <w:sz w:val="28"/>
                <w:szCs w:val="28"/>
              </w:rPr>
              <w:t>кв</w:t>
            </w:r>
            <w:proofErr w:type="gramStart"/>
            <w:r>
              <w:rPr>
                <w:rFonts w:ascii="Times New Roman" w:hAnsi="Times New Roman"/>
                <w:color w:val="000000"/>
                <w:sz w:val="28"/>
                <w:szCs w:val="28"/>
              </w:rPr>
              <w:t>.м</w:t>
            </w:r>
            <w:proofErr w:type="spellEnd"/>
            <w:proofErr w:type="gramEnd"/>
            <w:r>
              <w:rPr>
                <w:rFonts w:ascii="Times New Roman" w:hAnsi="Times New Roman"/>
                <w:color w:val="000000"/>
                <w:sz w:val="28"/>
                <w:szCs w:val="28"/>
              </w:rPr>
              <w:t>;</w:t>
            </w:r>
            <w:r>
              <w:rPr>
                <w:rFonts w:ascii="Times New Roman" w:hAnsi="Times New Roman"/>
                <w:color w:val="000000"/>
                <w:sz w:val="28"/>
                <w:szCs w:val="28"/>
              </w:rPr>
              <w:br/>
              <w:t>Уровень газификации домов (квартир) сетевым газом 65 %;</w:t>
            </w:r>
            <w:r>
              <w:rPr>
                <w:rFonts w:ascii="Times New Roman" w:hAnsi="Times New Roman"/>
                <w:color w:val="000000"/>
                <w:sz w:val="28"/>
                <w:szCs w:val="28"/>
              </w:rPr>
              <w:br/>
              <w:t>Уровень обеспеченности сельского населения питьевой водой 65 %.</w:t>
            </w:r>
          </w:p>
        </w:tc>
      </w:tr>
      <w:tr w:rsidR="00C859C8" w:rsidTr="00C859C8">
        <w:tblPrEx>
          <w:tblCellMar>
            <w:top w:w="0" w:type="dxa"/>
            <w:bottom w:w="0" w:type="dxa"/>
          </w:tblCellMar>
        </w:tblPrEx>
        <w:trPr>
          <w:gridAfter w:val="1"/>
          <w:wAfter w:w="48" w:type="dxa"/>
          <w:trHeight w:val="984"/>
        </w:trPr>
        <w:tc>
          <w:tcPr>
            <w:tcW w:w="10683" w:type="dxa"/>
            <w:gridSpan w:val="3"/>
            <w:shd w:val="clear" w:color="auto" w:fill="FFFFFF"/>
            <w:tcMar>
              <w:top w:w="0" w:type="dxa"/>
              <w:left w:w="0" w:type="dxa"/>
              <w:bottom w:w="0" w:type="dxa"/>
              <w:right w:w="0" w:type="dxa"/>
            </w:tcMar>
            <w:vAlign w:val="bottom"/>
          </w:tcPr>
          <w:p w:rsidR="00F94A6B" w:rsidRDefault="00F94A6B">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lastRenderedPageBreak/>
              <w:t xml:space="preserve">ПАСПОРТ </w:t>
            </w:r>
          </w:p>
          <w:p w:rsidR="00F94A6B" w:rsidRDefault="00F94A6B">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подпрограммы государственной программы Карачаево-Черкесской Республики</w:t>
            </w:r>
          </w:p>
          <w:p w:rsidR="00F94A6B" w:rsidRDefault="00F94A6B">
            <w:pPr>
              <w:widowControl w:val="0"/>
              <w:autoSpaceDE w:val="0"/>
              <w:autoSpaceDN w:val="0"/>
              <w:adjustRightInd w:val="0"/>
              <w:spacing w:after="0" w:line="240" w:lineRule="auto"/>
              <w:jc w:val="center"/>
              <w:rPr>
                <w:rFonts w:ascii="Arial" w:hAnsi="Arial" w:cs="Arial"/>
                <w:sz w:val="24"/>
                <w:szCs w:val="24"/>
              </w:rPr>
            </w:pPr>
          </w:p>
        </w:tc>
      </w:tr>
      <w:tr w:rsidR="00C859C8" w:rsidTr="00C859C8">
        <w:tblPrEx>
          <w:tblCellMar>
            <w:top w:w="0" w:type="dxa"/>
            <w:bottom w:w="0" w:type="dxa"/>
          </w:tblCellMar>
        </w:tblPrEx>
        <w:trPr>
          <w:gridAfter w:val="1"/>
          <w:wAfter w:w="48" w:type="dxa"/>
          <w:trHeight w:val="213"/>
        </w:trPr>
        <w:tc>
          <w:tcPr>
            <w:tcW w:w="10683" w:type="dxa"/>
            <w:gridSpan w:val="3"/>
            <w:shd w:val="clear" w:color="auto" w:fill="FFFFFF"/>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Наименование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Развитие мелиорации земель сельскохозяйственного назначения Карачаево-Черкесской Республики</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Ответственный исполнитель подпрограммы (соисполнитель 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Министерство сельского хозяйства Карачаево-Черкесской Республики</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Участники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отсутствуют.</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Цель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r w:rsidR="002426A2">
              <w:rPr>
                <w:rFonts w:ascii="Times New Roman" w:hAnsi="Times New Roman"/>
                <w:color w:val="000000"/>
                <w:sz w:val="28"/>
                <w:szCs w:val="28"/>
              </w:rPr>
              <w:t xml:space="preserve"> </w:t>
            </w:r>
            <w:r>
              <w:rPr>
                <w:rFonts w:ascii="Times New Roman" w:hAnsi="Times New Roman"/>
                <w:color w:val="000000"/>
                <w:sz w:val="28"/>
                <w:szCs w:val="28"/>
              </w:rPr>
              <w:t>повышение продукционного потенциала мелиорируемых земель и эффективного использования природных ресурсов</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Задачи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Стимулирования осуществления строительства, реконструкции и технического перевооружения мелиоративных систем общего и индивидуального пользования и отдельно расположенных гидротехнических сооружений.</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Целевые показатели (индикаторы)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1. 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 (тыс. га):</w:t>
            </w:r>
            <w:r>
              <w:rPr>
                <w:rFonts w:ascii="Times New Roman" w:hAnsi="Times New Roman"/>
                <w:color w:val="000000"/>
                <w:sz w:val="28"/>
                <w:szCs w:val="28"/>
              </w:rPr>
              <w:br/>
              <w:t>2019 год - 1;</w:t>
            </w:r>
            <w:r>
              <w:rPr>
                <w:rFonts w:ascii="Times New Roman" w:hAnsi="Times New Roman"/>
                <w:color w:val="000000"/>
                <w:sz w:val="28"/>
                <w:szCs w:val="28"/>
              </w:rPr>
              <w:br/>
            </w:r>
            <w:r>
              <w:rPr>
                <w:rFonts w:ascii="Times New Roman" w:hAnsi="Times New Roman"/>
                <w:color w:val="000000"/>
                <w:sz w:val="28"/>
                <w:szCs w:val="28"/>
              </w:rPr>
              <w:lastRenderedPageBreak/>
              <w:t>2020 год - 0;</w:t>
            </w:r>
            <w:r>
              <w:rPr>
                <w:rFonts w:ascii="Times New Roman" w:hAnsi="Times New Roman"/>
                <w:color w:val="000000"/>
                <w:sz w:val="28"/>
                <w:szCs w:val="28"/>
              </w:rPr>
              <w:br/>
              <w:t>2021 год - 0;</w:t>
            </w:r>
            <w:r>
              <w:rPr>
                <w:rFonts w:ascii="Times New Roman" w:hAnsi="Times New Roman"/>
                <w:color w:val="000000"/>
                <w:sz w:val="28"/>
                <w:szCs w:val="28"/>
              </w:rPr>
              <w:br/>
              <w:t>2022 год - 0,5;</w:t>
            </w:r>
            <w:r>
              <w:rPr>
                <w:rFonts w:ascii="Times New Roman" w:hAnsi="Times New Roman"/>
                <w:color w:val="000000"/>
                <w:sz w:val="28"/>
                <w:szCs w:val="28"/>
              </w:rPr>
              <w:br/>
              <w:t>2023 год - 0,7.</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lastRenderedPageBreak/>
              <w:t>Сроки реализации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01.01.2019 - 31.12.2023</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Объем финансового обеспечения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Объемы финансового обеспечения подпрограммы 52386.00 тыс. рублей</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в том числе:</w:t>
            </w:r>
            <w:r>
              <w:rPr>
                <w:rFonts w:ascii="Times New Roman" w:hAnsi="Times New Roman"/>
                <w:color w:val="000000"/>
                <w:sz w:val="28"/>
                <w:szCs w:val="28"/>
              </w:rPr>
              <w:br/>
              <w:t>2019 год - 52386.00 тыс. рублей.</w:t>
            </w:r>
            <w:r>
              <w:rPr>
                <w:rFonts w:ascii="Times New Roman" w:hAnsi="Times New Roman"/>
                <w:color w:val="000000"/>
                <w:sz w:val="28"/>
                <w:szCs w:val="28"/>
              </w:rPr>
              <w:br/>
              <w:t>а) за счет средств республиканского бюджета Карачаево-Черкесской Республики - 2619.30 тыс. рублей, в том числе по годам:</w:t>
            </w:r>
            <w:r>
              <w:rPr>
                <w:rFonts w:ascii="Times New Roman" w:hAnsi="Times New Roman"/>
                <w:color w:val="000000"/>
                <w:sz w:val="28"/>
                <w:szCs w:val="28"/>
              </w:rPr>
              <w:br/>
              <w:t>2019 год - 2619.30 тыс. рублей.</w:t>
            </w:r>
            <w:r>
              <w:rPr>
                <w:rFonts w:ascii="Times New Roman" w:hAnsi="Times New Roman"/>
                <w:color w:val="000000"/>
                <w:sz w:val="28"/>
                <w:szCs w:val="28"/>
              </w:rPr>
              <w:br/>
              <w:t>б) за счет средств федерального бюджета (по согласованию) - 49766.70 тыс. рублей, в том числе по годам:</w:t>
            </w:r>
            <w:r>
              <w:rPr>
                <w:rFonts w:ascii="Times New Roman" w:hAnsi="Times New Roman"/>
                <w:color w:val="000000"/>
                <w:sz w:val="28"/>
                <w:szCs w:val="28"/>
              </w:rPr>
              <w:br/>
              <w:t>2019 год - 49766.70 тыс. рублей.</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Ожидаемые  результаты реализации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 0,7 тыс. га.</w:t>
            </w:r>
          </w:p>
        </w:tc>
      </w:tr>
      <w:tr w:rsidR="00C859C8" w:rsidTr="00C859C8">
        <w:tblPrEx>
          <w:tblCellMar>
            <w:top w:w="0" w:type="dxa"/>
            <w:bottom w:w="0" w:type="dxa"/>
          </w:tblCellMar>
        </w:tblPrEx>
        <w:trPr>
          <w:gridAfter w:val="1"/>
          <w:wAfter w:w="48" w:type="dxa"/>
          <w:trHeight w:val="984"/>
        </w:trPr>
        <w:tc>
          <w:tcPr>
            <w:tcW w:w="10683" w:type="dxa"/>
            <w:gridSpan w:val="3"/>
            <w:shd w:val="clear" w:color="auto" w:fill="FFFFFF"/>
            <w:tcMar>
              <w:top w:w="0" w:type="dxa"/>
              <w:left w:w="0" w:type="dxa"/>
              <w:bottom w:w="0" w:type="dxa"/>
              <w:right w:w="0" w:type="dxa"/>
            </w:tcMar>
            <w:vAlign w:val="bottom"/>
          </w:tcPr>
          <w:p w:rsidR="00F94A6B" w:rsidRDefault="00F94A6B">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ПАСПОРТ </w:t>
            </w:r>
          </w:p>
          <w:p w:rsidR="00F94A6B" w:rsidRDefault="00F94A6B">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подпрограммы государственной программы Карачаево-Черкесской Республики</w:t>
            </w:r>
          </w:p>
          <w:p w:rsidR="00F94A6B" w:rsidRDefault="00F94A6B">
            <w:pPr>
              <w:widowControl w:val="0"/>
              <w:autoSpaceDE w:val="0"/>
              <w:autoSpaceDN w:val="0"/>
              <w:adjustRightInd w:val="0"/>
              <w:spacing w:after="0" w:line="240" w:lineRule="auto"/>
              <w:jc w:val="center"/>
              <w:rPr>
                <w:rFonts w:ascii="Arial" w:hAnsi="Arial" w:cs="Arial"/>
                <w:sz w:val="24"/>
                <w:szCs w:val="24"/>
              </w:rPr>
            </w:pPr>
          </w:p>
        </w:tc>
      </w:tr>
      <w:tr w:rsidR="00C859C8" w:rsidTr="00C859C8">
        <w:tblPrEx>
          <w:tblCellMar>
            <w:top w:w="0" w:type="dxa"/>
            <w:bottom w:w="0" w:type="dxa"/>
          </w:tblCellMar>
        </w:tblPrEx>
        <w:trPr>
          <w:gridAfter w:val="1"/>
          <w:wAfter w:w="48" w:type="dxa"/>
          <w:trHeight w:val="213"/>
        </w:trPr>
        <w:tc>
          <w:tcPr>
            <w:tcW w:w="10683" w:type="dxa"/>
            <w:gridSpan w:val="3"/>
            <w:shd w:val="clear" w:color="auto" w:fill="FFFFFF"/>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Наименование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 xml:space="preserve">Развитие </w:t>
            </w:r>
            <w:proofErr w:type="spellStart"/>
            <w:r>
              <w:rPr>
                <w:rFonts w:ascii="Times New Roman" w:hAnsi="Times New Roman"/>
                <w:color w:val="000000"/>
                <w:sz w:val="28"/>
                <w:szCs w:val="28"/>
              </w:rPr>
              <w:t>подотраслей</w:t>
            </w:r>
            <w:proofErr w:type="spellEnd"/>
            <w:r>
              <w:rPr>
                <w:rFonts w:ascii="Times New Roman" w:hAnsi="Times New Roman"/>
                <w:color w:val="000000"/>
                <w:sz w:val="28"/>
                <w:szCs w:val="28"/>
              </w:rPr>
              <w:t xml:space="preserve"> агропромышленного комплекса</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Ответственный исполнитель подпрограммы (соисполнитель 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Министерство сельского хозяйства Карачаево-Черкесской Республики</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Участники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отсутствуют.</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Цель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Создание условий в сфере развития и эффективная пространственная организация экономики агропромышленного комплекса</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Задачи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roofErr w:type="gramStart"/>
            <w:r>
              <w:rPr>
                <w:rFonts w:ascii="Times New Roman" w:hAnsi="Times New Roman"/>
                <w:color w:val="000000"/>
                <w:sz w:val="28"/>
                <w:szCs w:val="28"/>
              </w:rPr>
              <w:t xml:space="preserve">Обеспечение устойчивого развития </w:t>
            </w:r>
            <w:proofErr w:type="spellStart"/>
            <w:r>
              <w:rPr>
                <w:rFonts w:ascii="Times New Roman" w:hAnsi="Times New Roman"/>
                <w:color w:val="000000"/>
                <w:sz w:val="28"/>
                <w:szCs w:val="28"/>
              </w:rPr>
              <w:t>подотрасли</w:t>
            </w:r>
            <w:proofErr w:type="spellEnd"/>
            <w:r>
              <w:rPr>
                <w:rFonts w:ascii="Times New Roman" w:hAnsi="Times New Roman"/>
                <w:color w:val="000000"/>
                <w:sz w:val="28"/>
                <w:szCs w:val="28"/>
              </w:rPr>
              <w:t xml:space="preserve"> животноводства;</w:t>
            </w:r>
            <w:r>
              <w:rPr>
                <w:rFonts w:ascii="Times New Roman" w:hAnsi="Times New Roman"/>
                <w:color w:val="000000"/>
                <w:sz w:val="28"/>
                <w:szCs w:val="28"/>
              </w:rPr>
              <w:br/>
              <w:t xml:space="preserve">Обеспечение устойчивого развития </w:t>
            </w:r>
            <w:proofErr w:type="spellStart"/>
            <w:r>
              <w:rPr>
                <w:rFonts w:ascii="Times New Roman" w:hAnsi="Times New Roman"/>
                <w:color w:val="000000"/>
                <w:sz w:val="28"/>
                <w:szCs w:val="28"/>
              </w:rPr>
              <w:t>подотрасли</w:t>
            </w:r>
            <w:proofErr w:type="spellEnd"/>
            <w:r>
              <w:rPr>
                <w:rFonts w:ascii="Times New Roman" w:hAnsi="Times New Roman"/>
                <w:color w:val="000000"/>
                <w:sz w:val="28"/>
                <w:szCs w:val="28"/>
              </w:rPr>
              <w:t xml:space="preserve"> растениеводства;</w:t>
            </w:r>
            <w:r>
              <w:rPr>
                <w:rFonts w:ascii="Times New Roman" w:hAnsi="Times New Roman"/>
                <w:color w:val="000000"/>
                <w:sz w:val="28"/>
                <w:szCs w:val="28"/>
              </w:rPr>
              <w:br/>
              <w:t>Повышение доходов сельскохозяйственного производства, повышение уровня его экологической безопасности, повышение плодородия и качества почв;</w:t>
            </w:r>
            <w:r>
              <w:rPr>
                <w:rFonts w:ascii="Times New Roman" w:hAnsi="Times New Roman"/>
                <w:color w:val="000000"/>
                <w:sz w:val="28"/>
                <w:szCs w:val="28"/>
              </w:rPr>
              <w:br/>
              <w:t>Повышение производства продукции и инвестиционной привлекательности молочного скотоводства;</w:t>
            </w:r>
            <w:r>
              <w:rPr>
                <w:rFonts w:ascii="Times New Roman" w:hAnsi="Times New Roman"/>
                <w:color w:val="000000"/>
                <w:sz w:val="28"/>
                <w:szCs w:val="28"/>
              </w:rPr>
              <w:br/>
              <w:t xml:space="preserve">Развитие племенной базы животноводства и </w:t>
            </w:r>
            <w:r>
              <w:rPr>
                <w:rFonts w:ascii="Times New Roman" w:hAnsi="Times New Roman"/>
                <w:color w:val="000000"/>
                <w:sz w:val="28"/>
                <w:szCs w:val="28"/>
              </w:rPr>
              <w:lastRenderedPageBreak/>
              <w:t>элитного семеноводства;</w:t>
            </w:r>
            <w:r>
              <w:rPr>
                <w:rFonts w:ascii="Times New Roman" w:hAnsi="Times New Roman"/>
                <w:color w:val="000000"/>
                <w:sz w:val="28"/>
                <w:szCs w:val="28"/>
              </w:rPr>
              <w:br/>
              <w:t xml:space="preserve">Развитие системы страхования  </w:t>
            </w:r>
            <w:proofErr w:type="spellStart"/>
            <w:r>
              <w:rPr>
                <w:rFonts w:ascii="Times New Roman" w:hAnsi="Times New Roman"/>
                <w:color w:val="000000"/>
                <w:sz w:val="28"/>
                <w:szCs w:val="28"/>
              </w:rPr>
              <w:t>подотраслей</w:t>
            </w:r>
            <w:proofErr w:type="spellEnd"/>
            <w:r>
              <w:rPr>
                <w:rFonts w:ascii="Times New Roman" w:hAnsi="Times New Roman"/>
                <w:color w:val="000000"/>
                <w:sz w:val="28"/>
                <w:szCs w:val="28"/>
              </w:rPr>
              <w:t xml:space="preserve"> растениеводства и животноводства, способствующей их устойчивому развитию и снижению рисков;</w:t>
            </w:r>
            <w:proofErr w:type="gramEnd"/>
            <w:r>
              <w:rPr>
                <w:rFonts w:ascii="Times New Roman" w:hAnsi="Times New Roman"/>
                <w:color w:val="000000"/>
                <w:sz w:val="28"/>
                <w:szCs w:val="28"/>
              </w:rPr>
              <w:br/>
              <w:t>Реализация мероприятий по поддержке начинающих фермеров, развитию семейных животноводческих ферм и развитию сельскохозяйственной кооперации.</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lastRenderedPageBreak/>
              <w:t>Целевые показатели (индикаторы)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1. Валовой сбор зерновых и зернобобовых культур в хозяйствах всех категорий (тыс. тонн):</w:t>
            </w:r>
            <w:r>
              <w:rPr>
                <w:rFonts w:ascii="Times New Roman" w:hAnsi="Times New Roman"/>
                <w:color w:val="000000"/>
                <w:sz w:val="28"/>
                <w:szCs w:val="28"/>
              </w:rPr>
              <w:br/>
              <w:t>2019 год - 421,7;</w:t>
            </w:r>
            <w:r>
              <w:rPr>
                <w:rFonts w:ascii="Times New Roman" w:hAnsi="Times New Roman"/>
                <w:color w:val="000000"/>
                <w:sz w:val="28"/>
                <w:szCs w:val="28"/>
              </w:rPr>
              <w:br/>
              <w:t>2020 год - 429,1;</w:t>
            </w:r>
            <w:r>
              <w:rPr>
                <w:rFonts w:ascii="Times New Roman" w:hAnsi="Times New Roman"/>
                <w:color w:val="000000"/>
                <w:sz w:val="28"/>
                <w:szCs w:val="28"/>
              </w:rPr>
              <w:br/>
              <w:t>2021 год - 433,4;</w:t>
            </w:r>
            <w:r>
              <w:rPr>
                <w:rFonts w:ascii="Times New Roman" w:hAnsi="Times New Roman"/>
                <w:color w:val="000000"/>
                <w:sz w:val="28"/>
                <w:szCs w:val="28"/>
              </w:rPr>
              <w:br/>
              <w:t>2022 год - 437,7;</w:t>
            </w:r>
            <w:r>
              <w:rPr>
                <w:rFonts w:ascii="Times New Roman" w:hAnsi="Times New Roman"/>
                <w:color w:val="000000"/>
                <w:sz w:val="28"/>
                <w:szCs w:val="28"/>
              </w:rPr>
              <w:br/>
              <w:t>2023 год - 442,1.</w:t>
            </w:r>
            <w:r>
              <w:rPr>
                <w:rFonts w:ascii="Times New Roman" w:hAnsi="Times New Roman"/>
                <w:color w:val="000000"/>
                <w:sz w:val="28"/>
                <w:szCs w:val="28"/>
              </w:rPr>
              <w:br/>
              <w:t>2.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 (тыс. тонн):</w:t>
            </w:r>
            <w:r>
              <w:rPr>
                <w:rFonts w:ascii="Times New Roman" w:hAnsi="Times New Roman"/>
                <w:color w:val="000000"/>
                <w:sz w:val="28"/>
                <w:szCs w:val="28"/>
              </w:rPr>
              <w:br/>
              <w:t>2019 год - 44,5;</w:t>
            </w:r>
            <w:r>
              <w:rPr>
                <w:rFonts w:ascii="Times New Roman" w:hAnsi="Times New Roman"/>
                <w:color w:val="000000"/>
                <w:sz w:val="28"/>
                <w:szCs w:val="28"/>
              </w:rPr>
              <w:br/>
              <w:t>2020 год - 44,8;</w:t>
            </w:r>
            <w:r>
              <w:rPr>
                <w:rFonts w:ascii="Times New Roman" w:hAnsi="Times New Roman"/>
                <w:color w:val="000000"/>
                <w:sz w:val="28"/>
                <w:szCs w:val="28"/>
              </w:rPr>
              <w:br/>
              <w:t>2021 год - 45,1;</w:t>
            </w:r>
            <w:r>
              <w:rPr>
                <w:rFonts w:ascii="Times New Roman" w:hAnsi="Times New Roman"/>
                <w:color w:val="000000"/>
                <w:sz w:val="28"/>
                <w:szCs w:val="28"/>
              </w:rPr>
              <w:br/>
              <w:t>2022 год - 45,3;</w:t>
            </w:r>
            <w:r>
              <w:rPr>
                <w:rFonts w:ascii="Times New Roman" w:hAnsi="Times New Roman"/>
                <w:color w:val="000000"/>
                <w:sz w:val="28"/>
                <w:szCs w:val="28"/>
              </w:rPr>
              <w:br/>
              <w:t>2023 год - 45,6.</w:t>
            </w:r>
            <w:r>
              <w:rPr>
                <w:rFonts w:ascii="Times New Roman" w:hAnsi="Times New Roman"/>
                <w:color w:val="000000"/>
                <w:sz w:val="28"/>
                <w:szCs w:val="28"/>
              </w:rPr>
              <w:br/>
              <w:t>3. Валовой сбор плодов и ягод в сельскохозяйственных организациях, крестьянских (фермерских) хозяйствах, включая индивидуальных предпринимателей (тыс. тонн):</w:t>
            </w:r>
            <w:r>
              <w:rPr>
                <w:rFonts w:ascii="Times New Roman" w:hAnsi="Times New Roman"/>
                <w:color w:val="000000"/>
                <w:sz w:val="28"/>
                <w:szCs w:val="28"/>
              </w:rPr>
              <w:br/>
              <w:t>2019 год - 10;</w:t>
            </w:r>
            <w:r>
              <w:rPr>
                <w:rFonts w:ascii="Times New Roman" w:hAnsi="Times New Roman"/>
                <w:color w:val="000000"/>
                <w:sz w:val="28"/>
                <w:szCs w:val="28"/>
              </w:rPr>
              <w:br/>
              <w:t>2020 год - 11;</w:t>
            </w:r>
            <w:r>
              <w:rPr>
                <w:rFonts w:ascii="Times New Roman" w:hAnsi="Times New Roman"/>
                <w:color w:val="000000"/>
                <w:sz w:val="28"/>
                <w:szCs w:val="28"/>
              </w:rPr>
              <w:br/>
              <w:t>2021 год - 11,5;</w:t>
            </w:r>
            <w:r>
              <w:rPr>
                <w:rFonts w:ascii="Times New Roman" w:hAnsi="Times New Roman"/>
                <w:color w:val="000000"/>
                <w:sz w:val="28"/>
                <w:szCs w:val="28"/>
              </w:rPr>
              <w:br/>
              <w:t>2022 год - 13;</w:t>
            </w:r>
            <w:r>
              <w:rPr>
                <w:rFonts w:ascii="Times New Roman" w:hAnsi="Times New Roman"/>
                <w:color w:val="000000"/>
                <w:sz w:val="28"/>
                <w:szCs w:val="28"/>
              </w:rPr>
              <w:br/>
              <w:t>2023 год - 14.</w:t>
            </w:r>
            <w:r>
              <w:rPr>
                <w:rFonts w:ascii="Times New Roman" w:hAnsi="Times New Roman"/>
                <w:color w:val="000000"/>
                <w:sz w:val="28"/>
                <w:szCs w:val="28"/>
              </w:rPr>
              <w:br/>
              <w:t xml:space="preserve">4. Валовой сбор </w:t>
            </w:r>
            <w:proofErr w:type="gramStart"/>
            <w:r>
              <w:rPr>
                <w:rFonts w:ascii="Times New Roman" w:hAnsi="Times New Roman"/>
                <w:color w:val="000000"/>
                <w:sz w:val="28"/>
                <w:szCs w:val="28"/>
              </w:rPr>
              <w:t>сахарной</w:t>
            </w:r>
            <w:proofErr w:type="gramEnd"/>
            <w:r>
              <w:rPr>
                <w:rFonts w:ascii="Times New Roman" w:hAnsi="Times New Roman"/>
                <w:color w:val="000000"/>
                <w:sz w:val="28"/>
                <w:szCs w:val="28"/>
              </w:rPr>
              <w:t xml:space="preserve"> свекла в хозяйствах всех категорий (тыс. тонн):</w:t>
            </w:r>
            <w:r>
              <w:rPr>
                <w:rFonts w:ascii="Times New Roman" w:hAnsi="Times New Roman"/>
                <w:color w:val="000000"/>
                <w:sz w:val="28"/>
                <w:szCs w:val="28"/>
              </w:rPr>
              <w:br/>
              <w:t>2019 год - 344,6;</w:t>
            </w:r>
            <w:r>
              <w:rPr>
                <w:rFonts w:ascii="Times New Roman" w:hAnsi="Times New Roman"/>
                <w:color w:val="000000"/>
                <w:sz w:val="28"/>
                <w:szCs w:val="28"/>
              </w:rPr>
              <w:br/>
              <w:t>2020 год - 351,5;</w:t>
            </w:r>
            <w:r>
              <w:rPr>
                <w:rFonts w:ascii="Times New Roman" w:hAnsi="Times New Roman"/>
                <w:color w:val="000000"/>
                <w:sz w:val="28"/>
                <w:szCs w:val="28"/>
              </w:rPr>
              <w:br/>
              <w:t>2021 год - 352;</w:t>
            </w:r>
            <w:r>
              <w:rPr>
                <w:rFonts w:ascii="Times New Roman" w:hAnsi="Times New Roman"/>
                <w:color w:val="000000"/>
                <w:sz w:val="28"/>
                <w:szCs w:val="28"/>
              </w:rPr>
              <w:br/>
              <w:t>2022 год - 353;</w:t>
            </w:r>
            <w:r>
              <w:rPr>
                <w:rFonts w:ascii="Times New Roman" w:hAnsi="Times New Roman"/>
                <w:color w:val="000000"/>
                <w:sz w:val="28"/>
                <w:szCs w:val="28"/>
              </w:rPr>
              <w:br/>
              <w:t>2023 год - 354.</w:t>
            </w:r>
            <w:r>
              <w:rPr>
                <w:rFonts w:ascii="Times New Roman" w:hAnsi="Times New Roman"/>
                <w:color w:val="000000"/>
                <w:sz w:val="28"/>
                <w:szCs w:val="28"/>
              </w:rPr>
              <w:br/>
              <w:t xml:space="preserve">5. </w:t>
            </w:r>
            <w:proofErr w:type="gramStart"/>
            <w:r>
              <w:rPr>
                <w:rFonts w:ascii="Times New Roman" w:hAnsi="Times New Roman"/>
                <w:color w:val="000000"/>
                <w:sz w:val="28"/>
                <w:szCs w:val="28"/>
              </w:rPr>
              <w:t>Валовый сбор картофеля в сельскохозяйственных организациях, крестьянских (фермерских) хозяйствах, включая индивидуальных предпринимателей (тыс. тонн):</w:t>
            </w:r>
            <w:r>
              <w:rPr>
                <w:rFonts w:ascii="Times New Roman" w:hAnsi="Times New Roman"/>
                <w:color w:val="000000"/>
                <w:sz w:val="28"/>
                <w:szCs w:val="28"/>
              </w:rPr>
              <w:br/>
              <w:t>2019 год - 81,2;</w:t>
            </w:r>
            <w:r>
              <w:rPr>
                <w:rFonts w:ascii="Times New Roman" w:hAnsi="Times New Roman"/>
                <w:color w:val="000000"/>
                <w:sz w:val="28"/>
                <w:szCs w:val="28"/>
              </w:rPr>
              <w:br/>
              <w:t>2020 год - 83,6;</w:t>
            </w:r>
            <w:r>
              <w:rPr>
                <w:rFonts w:ascii="Times New Roman" w:hAnsi="Times New Roman"/>
                <w:color w:val="000000"/>
                <w:sz w:val="28"/>
                <w:szCs w:val="28"/>
              </w:rPr>
              <w:br/>
              <w:t>2021 год - 83,6;</w:t>
            </w:r>
            <w:r>
              <w:rPr>
                <w:rFonts w:ascii="Times New Roman" w:hAnsi="Times New Roman"/>
                <w:color w:val="000000"/>
                <w:sz w:val="28"/>
                <w:szCs w:val="28"/>
              </w:rPr>
              <w:br/>
            </w:r>
            <w:r>
              <w:rPr>
                <w:rFonts w:ascii="Times New Roman" w:hAnsi="Times New Roman"/>
                <w:color w:val="000000"/>
                <w:sz w:val="28"/>
                <w:szCs w:val="28"/>
              </w:rPr>
              <w:lastRenderedPageBreak/>
              <w:t>2022 год - 83,6;</w:t>
            </w:r>
            <w:r>
              <w:rPr>
                <w:rFonts w:ascii="Times New Roman" w:hAnsi="Times New Roman"/>
                <w:color w:val="000000"/>
                <w:sz w:val="28"/>
                <w:szCs w:val="28"/>
              </w:rPr>
              <w:br/>
              <w:t>2023 год - 83,6.</w:t>
            </w:r>
            <w:r>
              <w:rPr>
                <w:rFonts w:ascii="Times New Roman" w:hAnsi="Times New Roman"/>
                <w:color w:val="000000"/>
                <w:sz w:val="28"/>
                <w:szCs w:val="28"/>
              </w:rPr>
              <w:br/>
              <w:t>6.</w:t>
            </w:r>
            <w:proofErr w:type="gramEnd"/>
            <w:r>
              <w:rPr>
                <w:rFonts w:ascii="Times New Roman" w:hAnsi="Times New Roman"/>
                <w:color w:val="000000"/>
                <w:sz w:val="28"/>
                <w:szCs w:val="28"/>
              </w:rPr>
              <w:t xml:space="preserve">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 (</w:t>
            </w:r>
            <w:proofErr w:type="gramStart"/>
            <w:r>
              <w:rPr>
                <w:rFonts w:ascii="Times New Roman" w:hAnsi="Times New Roman"/>
                <w:color w:val="000000"/>
                <w:sz w:val="28"/>
                <w:szCs w:val="28"/>
              </w:rPr>
              <w:t>га</w:t>
            </w:r>
            <w:proofErr w:type="gramEnd"/>
            <w:r>
              <w:rPr>
                <w:rFonts w:ascii="Times New Roman" w:hAnsi="Times New Roman"/>
                <w:color w:val="000000"/>
                <w:sz w:val="28"/>
                <w:szCs w:val="28"/>
              </w:rPr>
              <w:t>):</w:t>
            </w:r>
            <w:r>
              <w:rPr>
                <w:rFonts w:ascii="Times New Roman" w:hAnsi="Times New Roman"/>
                <w:color w:val="000000"/>
                <w:sz w:val="28"/>
                <w:szCs w:val="28"/>
              </w:rPr>
              <w:br/>
              <w:t>2019 год - 12;</w:t>
            </w:r>
            <w:r>
              <w:rPr>
                <w:rFonts w:ascii="Times New Roman" w:hAnsi="Times New Roman"/>
                <w:color w:val="000000"/>
                <w:sz w:val="28"/>
                <w:szCs w:val="28"/>
              </w:rPr>
              <w:br/>
              <w:t>2020 год - 0;</w:t>
            </w:r>
            <w:r>
              <w:rPr>
                <w:rFonts w:ascii="Times New Roman" w:hAnsi="Times New Roman"/>
                <w:color w:val="000000"/>
                <w:sz w:val="28"/>
                <w:szCs w:val="28"/>
              </w:rPr>
              <w:br/>
              <w:t>2021 год - 0;</w:t>
            </w:r>
            <w:r>
              <w:rPr>
                <w:rFonts w:ascii="Times New Roman" w:hAnsi="Times New Roman"/>
                <w:color w:val="000000"/>
                <w:sz w:val="28"/>
                <w:szCs w:val="28"/>
              </w:rPr>
              <w:br/>
              <w:t>2022 год - 0;</w:t>
            </w:r>
            <w:r>
              <w:rPr>
                <w:rFonts w:ascii="Times New Roman" w:hAnsi="Times New Roman"/>
                <w:color w:val="000000"/>
                <w:sz w:val="28"/>
                <w:szCs w:val="28"/>
              </w:rPr>
              <w:br/>
              <w:t>2023 год - 0.</w:t>
            </w:r>
            <w:r>
              <w:rPr>
                <w:rFonts w:ascii="Times New Roman" w:hAnsi="Times New Roman"/>
                <w:color w:val="000000"/>
                <w:sz w:val="28"/>
                <w:szCs w:val="28"/>
              </w:rPr>
              <w:br/>
              <w:t>7. Доля площади, засеваемой элитными семенами, в общей площади посевов (%):</w:t>
            </w:r>
            <w:r>
              <w:rPr>
                <w:rFonts w:ascii="Times New Roman" w:hAnsi="Times New Roman"/>
                <w:color w:val="000000"/>
                <w:sz w:val="28"/>
                <w:szCs w:val="28"/>
              </w:rPr>
              <w:br/>
              <w:t>2019 год - 2;</w:t>
            </w:r>
            <w:r>
              <w:rPr>
                <w:rFonts w:ascii="Times New Roman" w:hAnsi="Times New Roman"/>
                <w:color w:val="000000"/>
                <w:sz w:val="28"/>
                <w:szCs w:val="28"/>
              </w:rPr>
              <w:br/>
              <w:t>2020 год - 2;</w:t>
            </w:r>
            <w:r>
              <w:rPr>
                <w:rFonts w:ascii="Times New Roman" w:hAnsi="Times New Roman"/>
                <w:color w:val="000000"/>
                <w:sz w:val="28"/>
                <w:szCs w:val="28"/>
              </w:rPr>
              <w:br/>
              <w:t>2021 год - 2,3;</w:t>
            </w:r>
            <w:r>
              <w:rPr>
                <w:rFonts w:ascii="Times New Roman" w:hAnsi="Times New Roman"/>
                <w:color w:val="000000"/>
                <w:sz w:val="28"/>
                <w:szCs w:val="28"/>
              </w:rPr>
              <w:br/>
              <w:t>2022 год - 2,3;</w:t>
            </w:r>
            <w:r>
              <w:rPr>
                <w:rFonts w:ascii="Times New Roman" w:hAnsi="Times New Roman"/>
                <w:color w:val="000000"/>
                <w:sz w:val="28"/>
                <w:szCs w:val="28"/>
              </w:rPr>
              <w:br/>
              <w:t>2023 год - 2,3.</w:t>
            </w:r>
            <w:r>
              <w:rPr>
                <w:rFonts w:ascii="Times New Roman" w:hAnsi="Times New Roman"/>
                <w:color w:val="000000"/>
                <w:sz w:val="28"/>
                <w:szCs w:val="28"/>
              </w:rPr>
              <w:br/>
              <w:t>8. Маточное поголовье овец и коз в сельскохозяйственных организациях, крестьянских (фермерских) хозяйствах, включая индивидуальных предпринимателей (тыс. голов):</w:t>
            </w:r>
            <w:r>
              <w:rPr>
                <w:rFonts w:ascii="Times New Roman" w:hAnsi="Times New Roman"/>
                <w:color w:val="000000"/>
                <w:sz w:val="28"/>
                <w:szCs w:val="28"/>
              </w:rPr>
              <w:br/>
              <w:t>2019 год - 943;</w:t>
            </w:r>
            <w:r>
              <w:rPr>
                <w:rFonts w:ascii="Times New Roman" w:hAnsi="Times New Roman"/>
                <w:color w:val="000000"/>
                <w:sz w:val="28"/>
                <w:szCs w:val="28"/>
              </w:rPr>
              <w:br/>
              <w:t>2020 год - 945;</w:t>
            </w:r>
            <w:r>
              <w:rPr>
                <w:rFonts w:ascii="Times New Roman" w:hAnsi="Times New Roman"/>
                <w:color w:val="000000"/>
                <w:sz w:val="28"/>
                <w:szCs w:val="28"/>
              </w:rPr>
              <w:br/>
              <w:t>2021 год - 945,5;</w:t>
            </w:r>
            <w:r>
              <w:rPr>
                <w:rFonts w:ascii="Times New Roman" w:hAnsi="Times New Roman"/>
                <w:color w:val="000000"/>
                <w:sz w:val="28"/>
                <w:szCs w:val="28"/>
              </w:rPr>
              <w:br/>
              <w:t>2022 год - 945,6;</w:t>
            </w:r>
            <w:r>
              <w:rPr>
                <w:rFonts w:ascii="Times New Roman" w:hAnsi="Times New Roman"/>
                <w:color w:val="000000"/>
                <w:sz w:val="28"/>
                <w:szCs w:val="28"/>
              </w:rPr>
              <w:br/>
              <w:t>2023 год - 945,7.</w:t>
            </w:r>
            <w:r>
              <w:rPr>
                <w:rFonts w:ascii="Times New Roman" w:hAnsi="Times New Roman"/>
                <w:color w:val="000000"/>
                <w:sz w:val="28"/>
                <w:szCs w:val="28"/>
              </w:rPr>
              <w:br/>
              <w:t xml:space="preserve">9. </w:t>
            </w:r>
            <w:proofErr w:type="gramStart"/>
            <w:r>
              <w:rPr>
                <w:rFonts w:ascii="Times New Roman" w:hAnsi="Times New Roman"/>
                <w:color w:val="000000"/>
                <w:sz w:val="28"/>
                <w:szCs w:val="28"/>
              </w:rPr>
              <w:t>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 (тыс. тонн):</w:t>
            </w:r>
            <w:r>
              <w:rPr>
                <w:rFonts w:ascii="Times New Roman" w:hAnsi="Times New Roman"/>
                <w:color w:val="000000"/>
                <w:sz w:val="28"/>
                <w:szCs w:val="28"/>
              </w:rPr>
              <w:br/>
              <w:t>2019 год - 0,045;</w:t>
            </w:r>
            <w:r>
              <w:rPr>
                <w:rFonts w:ascii="Times New Roman" w:hAnsi="Times New Roman"/>
                <w:color w:val="000000"/>
                <w:sz w:val="28"/>
                <w:szCs w:val="28"/>
              </w:rPr>
              <w:br/>
              <w:t>2020 год - 0,05;</w:t>
            </w:r>
            <w:r>
              <w:rPr>
                <w:rFonts w:ascii="Times New Roman" w:hAnsi="Times New Roman"/>
                <w:color w:val="000000"/>
                <w:sz w:val="28"/>
                <w:szCs w:val="28"/>
              </w:rPr>
              <w:br/>
              <w:t>2021 год - 0,055;</w:t>
            </w:r>
            <w:r>
              <w:rPr>
                <w:rFonts w:ascii="Times New Roman" w:hAnsi="Times New Roman"/>
                <w:color w:val="000000"/>
                <w:sz w:val="28"/>
                <w:szCs w:val="28"/>
              </w:rPr>
              <w:br/>
              <w:t>2022 год - 0,06;</w:t>
            </w:r>
            <w:r>
              <w:rPr>
                <w:rFonts w:ascii="Times New Roman" w:hAnsi="Times New Roman"/>
                <w:color w:val="000000"/>
                <w:sz w:val="28"/>
                <w:szCs w:val="28"/>
              </w:rPr>
              <w:br/>
              <w:t>2023 год - 0,062.</w:t>
            </w:r>
            <w:r>
              <w:rPr>
                <w:rFonts w:ascii="Times New Roman" w:hAnsi="Times New Roman"/>
                <w:color w:val="000000"/>
                <w:sz w:val="28"/>
                <w:szCs w:val="28"/>
              </w:rPr>
              <w:br/>
              <w:t>10.</w:t>
            </w:r>
            <w:proofErr w:type="gramEnd"/>
            <w:r>
              <w:rPr>
                <w:rFonts w:ascii="Times New Roman" w:hAnsi="Times New Roman"/>
                <w:color w:val="000000"/>
                <w:sz w:val="28"/>
                <w:szCs w:val="28"/>
              </w:rPr>
              <w:t xml:space="preserve"> Племенное условное маточное поголовье сельскохозяйственных животных (тыс. </w:t>
            </w:r>
            <w:proofErr w:type="spellStart"/>
            <w:r>
              <w:rPr>
                <w:rFonts w:ascii="Times New Roman" w:hAnsi="Times New Roman"/>
                <w:color w:val="000000"/>
                <w:sz w:val="28"/>
                <w:szCs w:val="28"/>
              </w:rPr>
              <w:t>услов</w:t>
            </w:r>
            <w:proofErr w:type="spellEnd"/>
            <w:r>
              <w:rPr>
                <w:rFonts w:ascii="Times New Roman" w:hAnsi="Times New Roman"/>
                <w:color w:val="000000"/>
                <w:sz w:val="28"/>
                <w:szCs w:val="28"/>
              </w:rPr>
              <w:t>.</w:t>
            </w:r>
            <w:r w:rsidR="002426A2">
              <w:rPr>
                <w:rFonts w:ascii="Times New Roman" w:hAnsi="Times New Roman"/>
                <w:color w:val="000000"/>
                <w:sz w:val="28"/>
                <w:szCs w:val="28"/>
              </w:rPr>
              <w:t xml:space="preserve"> </w:t>
            </w:r>
            <w:r>
              <w:rPr>
                <w:rFonts w:ascii="Times New Roman" w:hAnsi="Times New Roman"/>
                <w:color w:val="000000"/>
                <w:sz w:val="28"/>
                <w:szCs w:val="28"/>
              </w:rPr>
              <w:t>голов):</w:t>
            </w:r>
            <w:r>
              <w:rPr>
                <w:rFonts w:ascii="Times New Roman" w:hAnsi="Times New Roman"/>
                <w:color w:val="000000"/>
                <w:sz w:val="28"/>
                <w:szCs w:val="28"/>
              </w:rPr>
              <w:br/>
              <w:t>2019 год - 20,8;</w:t>
            </w:r>
            <w:r>
              <w:rPr>
                <w:rFonts w:ascii="Times New Roman" w:hAnsi="Times New Roman"/>
                <w:color w:val="000000"/>
                <w:sz w:val="28"/>
                <w:szCs w:val="28"/>
              </w:rPr>
              <w:br/>
              <w:t>2020 год - 22;</w:t>
            </w:r>
            <w:r>
              <w:rPr>
                <w:rFonts w:ascii="Times New Roman" w:hAnsi="Times New Roman"/>
                <w:color w:val="000000"/>
                <w:sz w:val="28"/>
                <w:szCs w:val="28"/>
              </w:rPr>
              <w:br/>
              <w:t>2021 год - 23,8;</w:t>
            </w:r>
            <w:r>
              <w:rPr>
                <w:rFonts w:ascii="Times New Roman" w:hAnsi="Times New Roman"/>
                <w:color w:val="000000"/>
                <w:sz w:val="28"/>
                <w:szCs w:val="28"/>
              </w:rPr>
              <w:br/>
              <w:t>2022 год - 25;</w:t>
            </w:r>
            <w:r>
              <w:rPr>
                <w:rFonts w:ascii="Times New Roman" w:hAnsi="Times New Roman"/>
                <w:color w:val="000000"/>
                <w:sz w:val="28"/>
                <w:szCs w:val="28"/>
              </w:rPr>
              <w:br/>
              <w:t>2023 год - 26,8.</w:t>
            </w:r>
            <w:r>
              <w:rPr>
                <w:rFonts w:ascii="Times New Roman" w:hAnsi="Times New Roman"/>
                <w:color w:val="000000"/>
                <w:sz w:val="28"/>
                <w:szCs w:val="28"/>
              </w:rPr>
              <w:br/>
            </w:r>
            <w:r>
              <w:rPr>
                <w:rFonts w:ascii="Times New Roman" w:hAnsi="Times New Roman"/>
                <w:color w:val="000000"/>
                <w:sz w:val="28"/>
                <w:szCs w:val="28"/>
              </w:rPr>
              <w:lastRenderedPageBreak/>
              <w:t>11. Площадь закладки многолетних  плодовых и ягодных насаждений (</w:t>
            </w:r>
            <w:proofErr w:type="gramStart"/>
            <w:r>
              <w:rPr>
                <w:rFonts w:ascii="Times New Roman" w:hAnsi="Times New Roman"/>
                <w:color w:val="000000"/>
                <w:sz w:val="28"/>
                <w:szCs w:val="28"/>
              </w:rPr>
              <w:t>га</w:t>
            </w:r>
            <w:proofErr w:type="gramEnd"/>
            <w:r>
              <w:rPr>
                <w:rFonts w:ascii="Times New Roman" w:hAnsi="Times New Roman"/>
                <w:color w:val="000000"/>
                <w:sz w:val="28"/>
                <w:szCs w:val="28"/>
              </w:rPr>
              <w:t>):</w:t>
            </w:r>
            <w:r>
              <w:rPr>
                <w:rFonts w:ascii="Times New Roman" w:hAnsi="Times New Roman"/>
                <w:color w:val="000000"/>
                <w:sz w:val="28"/>
                <w:szCs w:val="28"/>
              </w:rPr>
              <w:br/>
              <w:t>2019 год - 160;</w:t>
            </w:r>
            <w:r>
              <w:rPr>
                <w:rFonts w:ascii="Times New Roman" w:hAnsi="Times New Roman"/>
                <w:color w:val="000000"/>
                <w:sz w:val="28"/>
                <w:szCs w:val="28"/>
              </w:rPr>
              <w:br/>
              <w:t>2020 год - 70;</w:t>
            </w:r>
            <w:r>
              <w:rPr>
                <w:rFonts w:ascii="Times New Roman" w:hAnsi="Times New Roman"/>
                <w:color w:val="000000"/>
                <w:sz w:val="28"/>
                <w:szCs w:val="28"/>
              </w:rPr>
              <w:br/>
              <w:t>2021 год - 70;</w:t>
            </w:r>
            <w:r>
              <w:rPr>
                <w:rFonts w:ascii="Times New Roman" w:hAnsi="Times New Roman"/>
                <w:color w:val="000000"/>
                <w:sz w:val="28"/>
                <w:szCs w:val="28"/>
              </w:rPr>
              <w:br/>
              <w:t>2022 год - 70;</w:t>
            </w:r>
            <w:r>
              <w:rPr>
                <w:rFonts w:ascii="Times New Roman" w:hAnsi="Times New Roman"/>
                <w:color w:val="000000"/>
                <w:sz w:val="28"/>
                <w:szCs w:val="28"/>
              </w:rPr>
              <w:br/>
              <w:t>2023 год - 70.</w:t>
            </w:r>
            <w:r>
              <w:rPr>
                <w:rFonts w:ascii="Times New Roman" w:hAnsi="Times New Roman"/>
                <w:color w:val="000000"/>
                <w:sz w:val="28"/>
                <w:szCs w:val="28"/>
              </w:rPr>
              <w:br/>
              <w:t>12.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(тыс. голов):</w:t>
            </w:r>
            <w:r>
              <w:rPr>
                <w:rFonts w:ascii="Times New Roman" w:hAnsi="Times New Roman"/>
                <w:color w:val="000000"/>
                <w:sz w:val="28"/>
                <w:szCs w:val="28"/>
              </w:rPr>
              <w:br/>
              <w:t>2019 год - 70,5;</w:t>
            </w:r>
            <w:r>
              <w:rPr>
                <w:rFonts w:ascii="Times New Roman" w:hAnsi="Times New Roman"/>
                <w:color w:val="000000"/>
                <w:sz w:val="28"/>
                <w:szCs w:val="28"/>
              </w:rPr>
              <w:br/>
              <w:t>2020 год - 73;</w:t>
            </w:r>
            <w:r>
              <w:rPr>
                <w:rFonts w:ascii="Times New Roman" w:hAnsi="Times New Roman"/>
                <w:color w:val="000000"/>
                <w:sz w:val="28"/>
                <w:szCs w:val="28"/>
              </w:rPr>
              <w:br/>
              <w:t>2021 год - 75,2;</w:t>
            </w:r>
            <w:r>
              <w:rPr>
                <w:rFonts w:ascii="Times New Roman" w:hAnsi="Times New Roman"/>
                <w:color w:val="000000"/>
                <w:sz w:val="28"/>
                <w:szCs w:val="28"/>
              </w:rPr>
              <w:br/>
              <w:t>2022 год - 77,5;</w:t>
            </w:r>
            <w:r>
              <w:rPr>
                <w:rFonts w:ascii="Times New Roman" w:hAnsi="Times New Roman"/>
                <w:color w:val="000000"/>
                <w:sz w:val="28"/>
                <w:szCs w:val="28"/>
              </w:rPr>
              <w:br/>
              <w:t>2023 год - 78,9.</w:t>
            </w:r>
            <w:r>
              <w:rPr>
                <w:rFonts w:ascii="Times New Roman" w:hAnsi="Times New Roman"/>
                <w:color w:val="000000"/>
                <w:sz w:val="28"/>
                <w:szCs w:val="28"/>
              </w:rPr>
              <w:br/>
              <w:t>13. Производство масла сливочного (тыс. тонн):</w:t>
            </w:r>
            <w:r>
              <w:rPr>
                <w:rFonts w:ascii="Times New Roman" w:hAnsi="Times New Roman"/>
                <w:color w:val="000000"/>
                <w:sz w:val="28"/>
                <w:szCs w:val="28"/>
              </w:rPr>
              <w:br/>
              <w:t>2019 год - 2,65;</w:t>
            </w:r>
            <w:r>
              <w:rPr>
                <w:rFonts w:ascii="Times New Roman" w:hAnsi="Times New Roman"/>
                <w:color w:val="000000"/>
                <w:sz w:val="28"/>
                <w:szCs w:val="28"/>
              </w:rPr>
              <w:br/>
              <w:t>2020 год - 2,75;</w:t>
            </w:r>
            <w:r>
              <w:rPr>
                <w:rFonts w:ascii="Times New Roman" w:hAnsi="Times New Roman"/>
                <w:color w:val="000000"/>
                <w:sz w:val="28"/>
                <w:szCs w:val="28"/>
              </w:rPr>
              <w:br/>
              <w:t>2021 год - 2,81;</w:t>
            </w:r>
            <w:r>
              <w:rPr>
                <w:rFonts w:ascii="Times New Roman" w:hAnsi="Times New Roman"/>
                <w:color w:val="000000"/>
                <w:sz w:val="28"/>
                <w:szCs w:val="28"/>
              </w:rPr>
              <w:br/>
              <w:t>2022 год - 2,86;</w:t>
            </w:r>
            <w:r>
              <w:rPr>
                <w:rFonts w:ascii="Times New Roman" w:hAnsi="Times New Roman"/>
                <w:color w:val="000000"/>
                <w:sz w:val="28"/>
                <w:szCs w:val="28"/>
              </w:rPr>
              <w:br/>
              <w:t>2023 год - 2,92.</w:t>
            </w:r>
            <w:r>
              <w:rPr>
                <w:rFonts w:ascii="Times New Roman" w:hAnsi="Times New Roman"/>
                <w:color w:val="000000"/>
                <w:sz w:val="28"/>
                <w:szCs w:val="28"/>
              </w:rPr>
              <w:br/>
              <w:t>14. Производство молока в хозяйствах всех категорий (тыс. тонн):</w:t>
            </w:r>
            <w:r>
              <w:rPr>
                <w:rFonts w:ascii="Times New Roman" w:hAnsi="Times New Roman"/>
                <w:color w:val="000000"/>
                <w:sz w:val="28"/>
                <w:szCs w:val="28"/>
              </w:rPr>
              <w:br/>
              <w:t>2019 год - 220,9;</w:t>
            </w:r>
            <w:r>
              <w:rPr>
                <w:rFonts w:ascii="Times New Roman" w:hAnsi="Times New Roman"/>
                <w:color w:val="000000"/>
                <w:sz w:val="28"/>
                <w:szCs w:val="28"/>
              </w:rPr>
              <w:br/>
              <w:t>2020 год - 225;</w:t>
            </w:r>
            <w:r>
              <w:rPr>
                <w:rFonts w:ascii="Times New Roman" w:hAnsi="Times New Roman"/>
                <w:color w:val="000000"/>
                <w:sz w:val="28"/>
                <w:szCs w:val="28"/>
              </w:rPr>
              <w:br/>
              <w:t>2021 год - 227;</w:t>
            </w:r>
            <w:r>
              <w:rPr>
                <w:rFonts w:ascii="Times New Roman" w:hAnsi="Times New Roman"/>
                <w:color w:val="000000"/>
                <w:sz w:val="28"/>
                <w:szCs w:val="28"/>
              </w:rPr>
              <w:br/>
              <w:t>2022 год - 229,2;</w:t>
            </w:r>
            <w:r>
              <w:rPr>
                <w:rFonts w:ascii="Times New Roman" w:hAnsi="Times New Roman"/>
                <w:color w:val="000000"/>
                <w:sz w:val="28"/>
                <w:szCs w:val="28"/>
              </w:rPr>
              <w:br/>
              <w:t>2023 год - 232,4.</w:t>
            </w:r>
            <w:r>
              <w:rPr>
                <w:rFonts w:ascii="Times New Roman" w:hAnsi="Times New Roman"/>
                <w:color w:val="000000"/>
                <w:sz w:val="28"/>
                <w:szCs w:val="28"/>
              </w:rPr>
              <w:br/>
              <w:t>15. Производство сахара белого свекловичного в твердом состоянии (тыс. тонн):</w:t>
            </w:r>
            <w:r>
              <w:rPr>
                <w:rFonts w:ascii="Times New Roman" w:hAnsi="Times New Roman"/>
                <w:color w:val="000000"/>
                <w:sz w:val="28"/>
                <w:szCs w:val="28"/>
              </w:rPr>
              <w:br/>
              <w:t>2019 год - 40,3;</w:t>
            </w:r>
            <w:r>
              <w:rPr>
                <w:rFonts w:ascii="Times New Roman" w:hAnsi="Times New Roman"/>
                <w:color w:val="000000"/>
                <w:sz w:val="28"/>
                <w:szCs w:val="28"/>
              </w:rPr>
              <w:br/>
              <w:t>2020 год - 40,6;</w:t>
            </w:r>
            <w:r>
              <w:rPr>
                <w:rFonts w:ascii="Times New Roman" w:hAnsi="Times New Roman"/>
                <w:color w:val="000000"/>
                <w:sz w:val="28"/>
                <w:szCs w:val="28"/>
              </w:rPr>
              <w:br/>
              <w:t>2021 год - 41,4;</w:t>
            </w:r>
            <w:r>
              <w:rPr>
                <w:rFonts w:ascii="Times New Roman" w:hAnsi="Times New Roman"/>
                <w:color w:val="000000"/>
                <w:sz w:val="28"/>
                <w:szCs w:val="28"/>
              </w:rPr>
              <w:br/>
              <w:t>2022 год - 42;</w:t>
            </w:r>
            <w:r>
              <w:rPr>
                <w:rFonts w:ascii="Times New Roman" w:hAnsi="Times New Roman"/>
                <w:color w:val="000000"/>
                <w:sz w:val="28"/>
                <w:szCs w:val="28"/>
              </w:rPr>
              <w:br/>
              <w:t>2023 год - 43,2.</w:t>
            </w:r>
            <w:r>
              <w:rPr>
                <w:rFonts w:ascii="Times New Roman" w:hAnsi="Times New Roman"/>
                <w:color w:val="000000"/>
                <w:sz w:val="28"/>
                <w:szCs w:val="28"/>
              </w:rPr>
              <w:br/>
              <w:t>16. Производство скота и птицы на убой в хозяйствах всех категорий (в живом весе) (тыс. тонн):</w:t>
            </w:r>
            <w:r>
              <w:rPr>
                <w:rFonts w:ascii="Times New Roman" w:hAnsi="Times New Roman"/>
                <w:color w:val="000000"/>
                <w:sz w:val="28"/>
                <w:szCs w:val="28"/>
              </w:rPr>
              <w:br/>
              <w:t>2019 год - 56,6;</w:t>
            </w:r>
            <w:r>
              <w:rPr>
                <w:rFonts w:ascii="Times New Roman" w:hAnsi="Times New Roman"/>
                <w:color w:val="000000"/>
                <w:sz w:val="28"/>
                <w:szCs w:val="28"/>
              </w:rPr>
              <w:br/>
              <w:t>2020 год - 57,9;</w:t>
            </w:r>
            <w:r>
              <w:rPr>
                <w:rFonts w:ascii="Times New Roman" w:hAnsi="Times New Roman"/>
                <w:color w:val="000000"/>
                <w:sz w:val="28"/>
                <w:szCs w:val="28"/>
              </w:rPr>
              <w:br/>
              <w:t>2021 год - 58,4;</w:t>
            </w:r>
            <w:r>
              <w:rPr>
                <w:rFonts w:ascii="Times New Roman" w:hAnsi="Times New Roman"/>
                <w:color w:val="000000"/>
                <w:sz w:val="28"/>
                <w:szCs w:val="28"/>
              </w:rPr>
              <w:br/>
              <w:t>2022 год - 59,1;</w:t>
            </w:r>
            <w:r>
              <w:rPr>
                <w:rFonts w:ascii="Times New Roman" w:hAnsi="Times New Roman"/>
                <w:color w:val="000000"/>
                <w:sz w:val="28"/>
                <w:szCs w:val="28"/>
              </w:rPr>
              <w:br/>
              <w:t>2023 год - 57,7.</w:t>
            </w:r>
            <w:r>
              <w:rPr>
                <w:rFonts w:ascii="Times New Roman" w:hAnsi="Times New Roman"/>
                <w:color w:val="000000"/>
                <w:sz w:val="28"/>
                <w:szCs w:val="28"/>
              </w:rPr>
              <w:br/>
              <w:t xml:space="preserve">17. Производство сыров и сырных продуктов </w:t>
            </w:r>
            <w:r>
              <w:rPr>
                <w:rFonts w:ascii="Times New Roman" w:hAnsi="Times New Roman"/>
                <w:color w:val="000000"/>
                <w:sz w:val="28"/>
                <w:szCs w:val="28"/>
              </w:rPr>
              <w:lastRenderedPageBreak/>
              <w:t>(тыс. тонн):</w:t>
            </w:r>
            <w:r>
              <w:rPr>
                <w:rFonts w:ascii="Times New Roman" w:hAnsi="Times New Roman"/>
                <w:color w:val="000000"/>
                <w:sz w:val="28"/>
                <w:szCs w:val="28"/>
              </w:rPr>
              <w:br/>
              <w:t>2019 год - 1,5;</w:t>
            </w:r>
            <w:r>
              <w:rPr>
                <w:rFonts w:ascii="Times New Roman" w:hAnsi="Times New Roman"/>
                <w:color w:val="000000"/>
                <w:sz w:val="28"/>
                <w:szCs w:val="28"/>
              </w:rPr>
              <w:br/>
              <w:t>2020 год - 2,1;</w:t>
            </w:r>
            <w:r>
              <w:rPr>
                <w:rFonts w:ascii="Times New Roman" w:hAnsi="Times New Roman"/>
                <w:color w:val="000000"/>
                <w:sz w:val="28"/>
                <w:szCs w:val="28"/>
              </w:rPr>
              <w:br/>
              <w:t>2021 год - 2,14;</w:t>
            </w:r>
            <w:r>
              <w:rPr>
                <w:rFonts w:ascii="Times New Roman" w:hAnsi="Times New Roman"/>
                <w:color w:val="000000"/>
                <w:sz w:val="28"/>
                <w:szCs w:val="28"/>
              </w:rPr>
              <w:br/>
              <w:t>2022 год - 2,21;</w:t>
            </w:r>
            <w:r>
              <w:rPr>
                <w:rFonts w:ascii="Times New Roman" w:hAnsi="Times New Roman"/>
                <w:color w:val="000000"/>
                <w:sz w:val="28"/>
                <w:szCs w:val="28"/>
              </w:rPr>
              <w:br/>
              <w:t>2023 год - 2,24.</w:t>
            </w:r>
            <w:r>
              <w:rPr>
                <w:rFonts w:ascii="Times New Roman" w:hAnsi="Times New Roman"/>
                <w:color w:val="000000"/>
                <w:sz w:val="28"/>
                <w:szCs w:val="28"/>
              </w:rPr>
              <w:br/>
              <w:t>18. Реализация племенного молодняка крупного рогатого скота молочных и мясных пород на 100 голов маток (голов):</w:t>
            </w:r>
            <w:r>
              <w:rPr>
                <w:rFonts w:ascii="Times New Roman" w:hAnsi="Times New Roman"/>
                <w:color w:val="000000"/>
                <w:sz w:val="28"/>
                <w:szCs w:val="28"/>
              </w:rPr>
              <w:br/>
              <w:t>2019 год - 15;</w:t>
            </w:r>
            <w:r>
              <w:rPr>
                <w:rFonts w:ascii="Times New Roman" w:hAnsi="Times New Roman"/>
                <w:color w:val="000000"/>
                <w:sz w:val="28"/>
                <w:szCs w:val="28"/>
              </w:rPr>
              <w:br/>
              <w:t>2020 год - 15;</w:t>
            </w:r>
            <w:r>
              <w:rPr>
                <w:rFonts w:ascii="Times New Roman" w:hAnsi="Times New Roman"/>
                <w:color w:val="000000"/>
                <w:sz w:val="28"/>
                <w:szCs w:val="28"/>
              </w:rPr>
              <w:br/>
              <w:t>2021 год - 10;</w:t>
            </w:r>
            <w:r>
              <w:rPr>
                <w:rFonts w:ascii="Times New Roman" w:hAnsi="Times New Roman"/>
                <w:color w:val="000000"/>
                <w:sz w:val="28"/>
                <w:szCs w:val="28"/>
              </w:rPr>
              <w:br/>
              <w:t>2022 год - 10;</w:t>
            </w:r>
            <w:r>
              <w:rPr>
                <w:rFonts w:ascii="Times New Roman" w:hAnsi="Times New Roman"/>
                <w:color w:val="000000"/>
                <w:sz w:val="28"/>
                <w:szCs w:val="28"/>
              </w:rPr>
              <w:br/>
              <w:t>2023 год - 10.</w:t>
            </w:r>
            <w:r>
              <w:rPr>
                <w:rFonts w:ascii="Times New Roman" w:hAnsi="Times New Roman"/>
                <w:color w:val="000000"/>
                <w:sz w:val="28"/>
                <w:szCs w:val="28"/>
              </w:rPr>
              <w:br/>
              <w:t>19. Хлебобулочных изделий, диетических и обогащенных микронутриентами (тыс. тонн):</w:t>
            </w:r>
            <w:r>
              <w:rPr>
                <w:rFonts w:ascii="Times New Roman" w:hAnsi="Times New Roman"/>
                <w:color w:val="000000"/>
                <w:sz w:val="28"/>
                <w:szCs w:val="28"/>
              </w:rPr>
              <w:br/>
              <w:t>2019 год - 0,17;</w:t>
            </w:r>
            <w:r>
              <w:rPr>
                <w:rFonts w:ascii="Times New Roman" w:hAnsi="Times New Roman"/>
                <w:color w:val="000000"/>
                <w:sz w:val="28"/>
                <w:szCs w:val="28"/>
              </w:rPr>
              <w:br/>
              <w:t>2020 год - 0,2;</w:t>
            </w:r>
            <w:r>
              <w:rPr>
                <w:rFonts w:ascii="Times New Roman" w:hAnsi="Times New Roman"/>
                <w:color w:val="000000"/>
                <w:sz w:val="28"/>
                <w:szCs w:val="28"/>
              </w:rPr>
              <w:br/>
              <w:t>2021 год - 0,204;</w:t>
            </w:r>
            <w:r>
              <w:rPr>
                <w:rFonts w:ascii="Times New Roman" w:hAnsi="Times New Roman"/>
                <w:color w:val="000000"/>
                <w:sz w:val="28"/>
                <w:szCs w:val="28"/>
              </w:rPr>
              <w:br/>
              <w:t>2022 год - 0,208;</w:t>
            </w:r>
            <w:r>
              <w:rPr>
                <w:rFonts w:ascii="Times New Roman" w:hAnsi="Times New Roman"/>
                <w:color w:val="000000"/>
                <w:sz w:val="28"/>
                <w:szCs w:val="28"/>
              </w:rPr>
              <w:br/>
              <w:t>2023 год - 0,212.</w:t>
            </w:r>
            <w:r>
              <w:rPr>
                <w:rFonts w:ascii="Times New Roman" w:hAnsi="Times New Roman"/>
                <w:color w:val="000000"/>
                <w:sz w:val="28"/>
                <w:szCs w:val="28"/>
              </w:rPr>
              <w:br/>
              <w:t>20.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r>
              <w:rPr>
                <w:rFonts w:ascii="Times New Roman" w:hAnsi="Times New Roman"/>
                <w:color w:val="000000"/>
                <w:sz w:val="28"/>
                <w:szCs w:val="28"/>
              </w:rPr>
              <w:br/>
              <w:t>2019 год - 33,65;</w:t>
            </w:r>
            <w:r>
              <w:rPr>
                <w:rFonts w:ascii="Times New Roman" w:hAnsi="Times New Roman"/>
                <w:color w:val="000000"/>
                <w:sz w:val="28"/>
                <w:szCs w:val="28"/>
              </w:rPr>
              <w:br/>
              <w:t>2020 год - 35,1;</w:t>
            </w:r>
            <w:r>
              <w:rPr>
                <w:rFonts w:ascii="Times New Roman" w:hAnsi="Times New Roman"/>
                <w:color w:val="000000"/>
                <w:sz w:val="28"/>
                <w:szCs w:val="28"/>
              </w:rPr>
              <w:br/>
              <w:t>2021 год - 37;</w:t>
            </w:r>
            <w:r>
              <w:rPr>
                <w:rFonts w:ascii="Times New Roman" w:hAnsi="Times New Roman"/>
                <w:color w:val="000000"/>
                <w:sz w:val="28"/>
                <w:szCs w:val="28"/>
              </w:rPr>
              <w:br/>
              <w:t>2022 год - 38,6;</w:t>
            </w:r>
            <w:r>
              <w:rPr>
                <w:rFonts w:ascii="Times New Roman" w:hAnsi="Times New Roman"/>
                <w:color w:val="000000"/>
                <w:sz w:val="28"/>
                <w:szCs w:val="28"/>
              </w:rPr>
              <w:br/>
              <w:t>2023 год - 40,2.</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lastRenderedPageBreak/>
              <w:t>Сроки реализации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01.01.2019 - 31.12.2023</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Объем финансового обеспечения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Объемы финансового обеспечения подпрограммы 2121605.30 тыс. рублей</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в том числе:</w:t>
            </w:r>
            <w:r>
              <w:rPr>
                <w:rFonts w:ascii="Times New Roman" w:hAnsi="Times New Roman"/>
                <w:color w:val="000000"/>
                <w:sz w:val="28"/>
                <w:szCs w:val="28"/>
              </w:rPr>
              <w:br/>
              <w:t>2019 год - 706573.70 тыс. рублей;</w:t>
            </w:r>
            <w:r>
              <w:rPr>
                <w:rFonts w:ascii="Times New Roman" w:hAnsi="Times New Roman"/>
                <w:color w:val="000000"/>
                <w:sz w:val="28"/>
                <w:szCs w:val="28"/>
              </w:rPr>
              <w:br/>
              <w:t>2020 год - 705765.80 тыс. рублей;</w:t>
            </w:r>
            <w:r>
              <w:rPr>
                <w:rFonts w:ascii="Times New Roman" w:hAnsi="Times New Roman"/>
                <w:color w:val="000000"/>
                <w:sz w:val="28"/>
                <w:szCs w:val="28"/>
              </w:rPr>
              <w:br/>
              <w:t>2021 год - 705765.80 тыс. рублей;</w:t>
            </w:r>
            <w:r>
              <w:rPr>
                <w:rFonts w:ascii="Times New Roman" w:hAnsi="Times New Roman"/>
                <w:color w:val="000000"/>
                <w:sz w:val="28"/>
                <w:szCs w:val="28"/>
              </w:rPr>
              <w:br/>
              <w:t>2023 год - 3500.00 тыс. рублей.</w:t>
            </w:r>
            <w:r>
              <w:rPr>
                <w:rFonts w:ascii="Times New Roman" w:hAnsi="Times New Roman"/>
                <w:color w:val="000000"/>
                <w:sz w:val="28"/>
                <w:szCs w:val="28"/>
              </w:rPr>
              <w:br/>
              <w:t>а) за счет средств республиканского бюджета Карачаево-Черкесской Республики - 121572.80 тыс. рублей, в том числе по годам:</w:t>
            </w:r>
            <w:r>
              <w:rPr>
                <w:rFonts w:ascii="Times New Roman" w:hAnsi="Times New Roman"/>
                <w:color w:val="000000"/>
                <w:sz w:val="28"/>
                <w:szCs w:val="28"/>
              </w:rPr>
              <w:br/>
              <w:t>2019 год - 39384.60 тыс. рублей;</w:t>
            </w:r>
            <w:r>
              <w:rPr>
                <w:rFonts w:ascii="Times New Roman" w:hAnsi="Times New Roman"/>
                <w:color w:val="000000"/>
                <w:sz w:val="28"/>
                <w:szCs w:val="28"/>
              </w:rPr>
              <w:br/>
            </w:r>
            <w:proofErr w:type="gramStart"/>
            <w:r>
              <w:rPr>
                <w:rFonts w:ascii="Times New Roman" w:hAnsi="Times New Roman"/>
                <w:color w:val="000000"/>
                <w:sz w:val="28"/>
                <w:szCs w:val="28"/>
              </w:rPr>
              <w:t>2020 год - 39344.10 тыс. рублей;</w:t>
            </w:r>
            <w:r>
              <w:rPr>
                <w:rFonts w:ascii="Times New Roman" w:hAnsi="Times New Roman"/>
                <w:color w:val="000000"/>
                <w:sz w:val="28"/>
                <w:szCs w:val="28"/>
              </w:rPr>
              <w:br/>
              <w:t>2021 год - 39344.10 тыс. рублей;</w:t>
            </w:r>
            <w:r>
              <w:rPr>
                <w:rFonts w:ascii="Times New Roman" w:hAnsi="Times New Roman"/>
                <w:color w:val="000000"/>
                <w:sz w:val="28"/>
                <w:szCs w:val="28"/>
              </w:rPr>
              <w:br/>
              <w:t>2023 год - 3500.00 тыс. рублей.</w:t>
            </w:r>
            <w:r>
              <w:rPr>
                <w:rFonts w:ascii="Times New Roman" w:hAnsi="Times New Roman"/>
                <w:color w:val="000000"/>
                <w:sz w:val="28"/>
                <w:szCs w:val="28"/>
              </w:rPr>
              <w:br/>
              <w:t xml:space="preserve">б) за счет средств федерального бюджета (по согласованию) - 2000032.50 тыс. рублей, в том </w:t>
            </w:r>
            <w:r>
              <w:rPr>
                <w:rFonts w:ascii="Times New Roman" w:hAnsi="Times New Roman"/>
                <w:color w:val="000000"/>
                <w:sz w:val="28"/>
                <w:szCs w:val="28"/>
              </w:rPr>
              <w:lastRenderedPageBreak/>
              <w:t>числе по годам:</w:t>
            </w:r>
            <w:r>
              <w:rPr>
                <w:rFonts w:ascii="Times New Roman" w:hAnsi="Times New Roman"/>
                <w:color w:val="000000"/>
                <w:sz w:val="28"/>
                <w:szCs w:val="28"/>
              </w:rPr>
              <w:br/>
              <w:t>2019 год - 667189.10 тыс. рублей;</w:t>
            </w:r>
            <w:r>
              <w:rPr>
                <w:rFonts w:ascii="Times New Roman" w:hAnsi="Times New Roman"/>
                <w:color w:val="000000"/>
                <w:sz w:val="28"/>
                <w:szCs w:val="28"/>
              </w:rPr>
              <w:br/>
              <w:t>2020 год - 666421.70 тыс. рублей;</w:t>
            </w:r>
            <w:r>
              <w:rPr>
                <w:rFonts w:ascii="Times New Roman" w:hAnsi="Times New Roman"/>
                <w:color w:val="000000"/>
                <w:sz w:val="28"/>
                <w:szCs w:val="28"/>
              </w:rPr>
              <w:br/>
              <w:t>2021 год - 666421.70 тыс. рублей;</w:t>
            </w:r>
            <w:proofErr w:type="gramEnd"/>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lastRenderedPageBreak/>
              <w:t xml:space="preserve">Ожидаемые  результаты реализации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roofErr w:type="gramStart"/>
            <w:r>
              <w:rPr>
                <w:rFonts w:ascii="Times New Roman" w:hAnsi="Times New Roman"/>
                <w:color w:val="000000"/>
                <w:sz w:val="28"/>
                <w:szCs w:val="28"/>
              </w:rPr>
              <w:t>Валовой сбор зерновых и зернобобовых культур в хозяйствах всех категорий 442,1 тыс. тонн;</w:t>
            </w:r>
            <w:r>
              <w:rPr>
                <w:rFonts w:ascii="Times New Roman" w:hAnsi="Times New Roman"/>
                <w:color w:val="000000"/>
                <w:sz w:val="28"/>
                <w:szCs w:val="28"/>
              </w:rPr>
              <w:b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 45,6 тыс. тонн;</w:t>
            </w:r>
            <w:r>
              <w:rPr>
                <w:rFonts w:ascii="Times New Roman" w:hAnsi="Times New Roman"/>
                <w:color w:val="000000"/>
                <w:sz w:val="28"/>
                <w:szCs w:val="28"/>
              </w:rPr>
              <w:br/>
              <w:t>Валовой сбор плодов и ягод в сельскохозяйственных организациях, крестьянских (фермерских) хозяйствах, включая индивидуальных предпринимателей 14 тыс. тонн;</w:t>
            </w:r>
            <w:r>
              <w:rPr>
                <w:rFonts w:ascii="Times New Roman" w:hAnsi="Times New Roman"/>
                <w:color w:val="000000"/>
                <w:sz w:val="28"/>
                <w:szCs w:val="28"/>
              </w:rPr>
              <w:br/>
              <w:t>Валовой сбор сахарной свекла в хозяйствах всех категорий 354 тыс. тонн;</w:t>
            </w:r>
            <w:proofErr w:type="gramEnd"/>
            <w:r>
              <w:rPr>
                <w:rFonts w:ascii="Times New Roman" w:hAnsi="Times New Roman"/>
                <w:color w:val="000000"/>
                <w:sz w:val="28"/>
                <w:szCs w:val="28"/>
              </w:rPr>
              <w:br/>
              <w:t>Валовый сбор картофеля в сельскохозяйственных организациях, крестьянских (фермерских) хозяйствах, включая индивидуальных предпринимателей 83,6 тыс. тонн;</w:t>
            </w:r>
            <w:r>
              <w:rPr>
                <w:rFonts w:ascii="Times New Roman" w:hAnsi="Times New Roman"/>
                <w:color w:val="000000"/>
                <w:sz w:val="28"/>
                <w:szCs w:val="28"/>
              </w:rPr>
              <w:b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 0 га;</w:t>
            </w:r>
            <w:r>
              <w:rPr>
                <w:rFonts w:ascii="Times New Roman" w:hAnsi="Times New Roman"/>
                <w:color w:val="000000"/>
                <w:sz w:val="28"/>
                <w:szCs w:val="28"/>
              </w:rPr>
              <w:br/>
              <w:t>Доля площади, засеваемой элитными семенами, в общей площади посевов 2,3 %;</w:t>
            </w:r>
            <w:r>
              <w:rPr>
                <w:rFonts w:ascii="Times New Roman" w:hAnsi="Times New Roman"/>
                <w:color w:val="000000"/>
                <w:sz w:val="28"/>
                <w:szCs w:val="28"/>
              </w:rPr>
              <w:br/>
              <w:t>Маточное поголовье овец и коз в сельскохозяйственных организациях, крестьянских (фермерских) хозяйствах, включая индивидуальных предпринимателей 945,7 тыс. голов;</w:t>
            </w:r>
            <w:r>
              <w:rPr>
                <w:rFonts w:ascii="Times New Roman" w:hAnsi="Times New Roman"/>
                <w:color w:val="000000"/>
                <w:sz w:val="28"/>
                <w:szCs w:val="28"/>
              </w:rPr>
              <w:br/>
              <w:t>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 0,062 тыс. тонн;</w:t>
            </w:r>
            <w:r>
              <w:rPr>
                <w:rFonts w:ascii="Times New Roman" w:hAnsi="Times New Roman"/>
                <w:color w:val="000000"/>
                <w:sz w:val="28"/>
                <w:szCs w:val="28"/>
              </w:rPr>
              <w:br/>
              <w:t xml:space="preserve">Племенное условное маточное поголовье сельскохозяйственных животных 26,8 тыс. </w:t>
            </w:r>
            <w:proofErr w:type="spellStart"/>
            <w:r>
              <w:rPr>
                <w:rFonts w:ascii="Times New Roman" w:hAnsi="Times New Roman"/>
                <w:color w:val="000000"/>
                <w:sz w:val="28"/>
                <w:szCs w:val="28"/>
              </w:rPr>
              <w:t>услов</w:t>
            </w:r>
            <w:proofErr w:type="gramStart"/>
            <w:r>
              <w:rPr>
                <w:rFonts w:ascii="Times New Roman" w:hAnsi="Times New Roman"/>
                <w:color w:val="000000"/>
                <w:sz w:val="28"/>
                <w:szCs w:val="28"/>
              </w:rPr>
              <w:t>.г</w:t>
            </w:r>
            <w:proofErr w:type="gramEnd"/>
            <w:r>
              <w:rPr>
                <w:rFonts w:ascii="Times New Roman" w:hAnsi="Times New Roman"/>
                <w:color w:val="000000"/>
                <w:sz w:val="28"/>
                <w:szCs w:val="28"/>
              </w:rPr>
              <w:t>олов</w:t>
            </w:r>
            <w:proofErr w:type="spellEnd"/>
            <w:r>
              <w:rPr>
                <w:rFonts w:ascii="Times New Roman" w:hAnsi="Times New Roman"/>
                <w:color w:val="000000"/>
                <w:sz w:val="28"/>
                <w:szCs w:val="28"/>
              </w:rPr>
              <w:t>;</w:t>
            </w:r>
            <w:r>
              <w:rPr>
                <w:rFonts w:ascii="Times New Roman" w:hAnsi="Times New Roman"/>
                <w:color w:val="000000"/>
                <w:sz w:val="28"/>
                <w:szCs w:val="28"/>
              </w:rPr>
              <w:br/>
            </w:r>
            <w:proofErr w:type="gramStart"/>
            <w:r>
              <w:rPr>
                <w:rFonts w:ascii="Times New Roman" w:hAnsi="Times New Roman"/>
                <w:color w:val="000000"/>
                <w:sz w:val="28"/>
                <w:szCs w:val="28"/>
              </w:rPr>
              <w:t>Площадь закладки многолетних  плодовых и ягодных насаждений 70 га;</w:t>
            </w:r>
            <w:r>
              <w:rPr>
                <w:rFonts w:ascii="Times New Roman" w:hAnsi="Times New Roman"/>
                <w:color w:val="000000"/>
                <w:sz w:val="28"/>
                <w:szCs w:val="28"/>
              </w:rPr>
              <w:br/>
              <w:t xml:space="preserve">Поголовье крупного рогатого скота специализированных мясных пород и помесного скота, полученного от скрещивания со </w:t>
            </w:r>
            <w:r>
              <w:rPr>
                <w:rFonts w:ascii="Times New Roman" w:hAnsi="Times New Roman"/>
                <w:color w:val="000000"/>
                <w:sz w:val="28"/>
                <w:szCs w:val="28"/>
              </w:rPr>
              <w:lastRenderedPageBreak/>
              <w:t>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78,9 тыс. голов;</w:t>
            </w:r>
            <w:r>
              <w:rPr>
                <w:rFonts w:ascii="Times New Roman" w:hAnsi="Times New Roman"/>
                <w:color w:val="000000"/>
                <w:sz w:val="28"/>
                <w:szCs w:val="28"/>
              </w:rPr>
              <w:br/>
              <w:t>Производство масла сливочного 2,92 тыс. тонн;</w:t>
            </w:r>
            <w:r>
              <w:rPr>
                <w:rFonts w:ascii="Times New Roman" w:hAnsi="Times New Roman"/>
                <w:color w:val="000000"/>
                <w:sz w:val="28"/>
                <w:szCs w:val="28"/>
              </w:rPr>
              <w:br/>
              <w:t>Производство молока в хозяйствах всех категорий 232,4 тыс. тонн;</w:t>
            </w:r>
            <w:proofErr w:type="gramEnd"/>
            <w:r>
              <w:rPr>
                <w:rFonts w:ascii="Times New Roman" w:hAnsi="Times New Roman"/>
                <w:color w:val="000000"/>
                <w:sz w:val="28"/>
                <w:szCs w:val="28"/>
              </w:rPr>
              <w:br/>
              <w:t>Производство сахара белого свекловичного в твердом состоянии 43,2 тыс. тонн;</w:t>
            </w:r>
            <w:r>
              <w:rPr>
                <w:rFonts w:ascii="Times New Roman" w:hAnsi="Times New Roman"/>
                <w:color w:val="000000"/>
                <w:sz w:val="28"/>
                <w:szCs w:val="28"/>
              </w:rPr>
              <w:br/>
              <w:t>Производство скота и птицы на убой в хозяйствах всех категорий (в живом весе) 57,7 тыс. тонн;</w:t>
            </w:r>
            <w:r>
              <w:rPr>
                <w:rFonts w:ascii="Times New Roman" w:hAnsi="Times New Roman"/>
                <w:color w:val="000000"/>
                <w:sz w:val="28"/>
                <w:szCs w:val="28"/>
              </w:rPr>
              <w:br/>
              <w:t>Производство сыров и сырных продуктов 2,24 тыс. тонн;</w:t>
            </w:r>
            <w:r>
              <w:rPr>
                <w:rFonts w:ascii="Times New Roman" w:hAnsi="Times New Roman"/>
                <w:color w:val="000000"/>
                <w:sz w:val="28"/>
                <w:szCs w:val="28"/>
              </w:rPr>
              <w:br/>
              <w:t>Реализация племенного молодняка крупного рогатого скота молочных и мясных пород на 100 голов маток 10 голов;</w:t>
            </w:r>
            <w:r>
              <w:rPr>
                <w:rFonts w:ascii="Times New Roman" w:hAnsi="Times New Roman"/>
                <w:color w:val="000000"/>
                <w:sz w:val="28"/>
                <w:szCs w:val="28"/>
              </w:rPr>
              <w:br/>
              <w:t>Хлебобулочных изделий, диетических и обогащенных микронутриентами 0,212 тыс. тонн;</w:t>
            </w:r>
            <w:r>
              <w:rPr>
                <w:rFonts w:ascii="Times New Roman" w:hAnsi="Times New Roman"/>
                <w:color w:val="000000"/>
                <w:sz w:val="28"/>
                <w:szCs w:val="28"/>
              </w:rPr>
              <w:b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40,2 тыс. голов.</w:t>
            </w:r>
          </w:p>
        </w:tc>
      </w:tr>
      <w:tr w:rsidR="00C859C8" w:rsidTr="00C859C8">
        <w:tblPrEx>
          <w:tblCellMar>
            <w:top w:w="0" w:type="dxa"/>
            <w:bottom w:w="0" w:type="dxa"/>
          </w:tblCellMar>
        </w:tblPrEx>
        <w:trPr>
          <w:gridAfter w:val="1"/>
          <w:wAfter w:w="48" w:type="dxa"/>
          <w:trHeight w:val="984"/>
        </w:trPr>
        <w:tc>
          <w:tcPr>
            <w:tcW w:w="10683" w:type="dxa"/>
            <w:gridSpan w:val="3"/>
            <w:shd w:val="clear" w:color="auto" w:fill="FFFFFF"/>
            <w:tcMar>
              <w:top w:w="0" w:type="dxa"/>
              <w:left w:w="0" w:type="dxa"/>
              <w:bottom w:w="0" w:type="dxa"/>
              <w:right w:w="0" w:type="dxa"/>
            </w:tcMar>
            <w:vAlign w:val="bottom"/>
          </w:tcPr>
          <w:p w:rsidR="00F94A6B" w:rsidRDefault="00F94A6B">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lastRenderedPageBreak/>
              <w:t xml:space="preserve">ПАСПОРТ </w:t>
            </w:r>
          </w:p>
          <w:p w:rsidR="00F94A6B" w:rsidRDefault="00F94A6B">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подпрограммы государственной программы Карачаево-Черкесской Республики</w:t>
            </w:r>
          </w:p>
          <w:p w:rsidR="00F94A6B" w:rsidRPr="00621E62" w:rsidRDefault="00F94A6B">
            <w:pPr>
              <w:widowControl w:val="0"/>
              <w:autoSpaceDE w:val="0"/>
              <w:autoSpaceDN w:val="0"/>
              <w:adjustRightInd w:val="0"/>
              <w:spacing w:after="0" w:line="240" w:lineRule="auto"/>
              <w:jc w:val="center"/>
              <w:rPr>
                <w:rFonts w:ascii="Arial" w:hAnsi="Arial" w:cs="Arial"/>
                <w:sz w:val="10"/>
                <w:szCs w:val="10"/>
              </w:rPr>
            </w:pPr>
          </w:p>
        </w:tc>
      </w:tr>
      <w:tr w:rsidR="00C859C8" w:rsidTr="00C859C8">
        <w:tblPrEx>
          <w:tblCellMar>
            <w:top w:w="0" w:type="dxa"/>
            <w:bottom w:w="0" w:type="dxa"/>
          </w:tblCellMar>
        </w:tblPrEx>
        <w:trPr>
          <w:gridAfter w:val="1"/>
          <w:wAfter w:w="48" w:type="dxa"/>
          <w:trHeight w:val="213"/>
        </w:trPr>
        <w:tc>
          <w:tcPr>
            <w:tcW w:w="10683" w:type="dxa"/>
            <w:gridSpan w:val="3"/>
            <w:shd w:val="clear" w:color="auto" w:fill="FFFFFF"/>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Наименование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Стимулирование инвестиционной деятельности агропромышленного комплекса</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Ответственный исполнитель подпрограммы (соисполнитель 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Министерство сельского хозяйства Карачаево-Черкесской Республики</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Участники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отсутствуют.</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Цель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Увеличение объема кредитных ресурсов, привлекаемых в агропромышленный комплекс на цели модернизации и развития производства,</w:t>
            </w:r>
            <w:r w:rsidR="002426A2">
              <w:rPr>
                <w:rFonts w:ascii="Times New Roman" w:hAnsi="Times New Roman"/>
                <w:color w:val="000000"/>
                <w:sz w:val="28"/>
                <w:szCs w:val="28"/>
              </w:rPr>
              <w:t xml:space="preserve"> </w:t>
            </w:r>
            <w:r>
              <w:rPr>
                <w:rFonts w:ascii="Times New Roman" w:hAnsi="Times New Roman"/>
                <w:color w:val="000000"/>
                <w:sz w:val="28"/>
                <w:szCs w:val="28"/>
              </w:rPr>
              <w:t>стимулирование ввода новых производственных мощностей в агропромышленном комплексе</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Задачи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Увеличение объема кредитных ресурсов, привлекаемых в агропромышленный комплекс на цели модернизации и развития производства.</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Целевые показатели (индикаторы)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 xml:space="preserve">1. </w:t>
            </w:r>
            <w:proofErr w:type="gramStart"/>
            <w:r>
              <w:rPr>
                <w:rFonts w:ascii="Times New Roman" w:hAnsi="Times New Roman"/>
                <w:color w:val="000000"/>
                <w:sz w:val="28"/>
                <w:szCs w:val="28"/>
              </w:rPr>
              <w:t>Объем ссудной задолженности по субсидируемым инвестиционных кредитам (займам), выданным на развитие агропромышленного комплекса (млн.</w:t>
            </w:r>
            <w:r w:rsidR="002426A2">
              <w:rPr>
                <w:rFonts w:ascii="Times New Roman" w:hAnsi="Times New Roman"/>
                <w:color w:val="000000"/>
                <w:sz w:val="28"/>
                <w:szCs w:val="28"/>
              </w:rPr>
              <w:t xml:space="preserve"> </w:t>
            </w:r>
            <w:r>
              <w:rPr>
                <w:rFonts w:ascii="Times New Roman" w:hAnsi="Times New Roman"/>
                <w:color w:val="000000"/>
                <w:sz w:val="28"/>
                <w:szCs w:val="28"/>
              </w:rPr>
              <w:t>рублей):</w:t>
            </w:r>
            <w:r>
              <w:rPr>
                <w:rFonts w:ascii="Times New Roman" w:hAnsi="Times New Roman"/>
                <w:color w:val="000000"/>
                <w:sz w:val="28"/>
                <w:szCs w:val="28"/>
              </w:rPr>
              <w:br/>
            </w:r>
            <w:r>
              <w:rPr>
                <w:rFonts w:ascii="Times New Roman" w:hAnsi="Times New Roman"/>
                <w:color w:val="000000"/>
                <w:sz w:val="28"/>
                <w:szCs w:val="28"/>
              </w:rPr>
              <w:lastRenderedPageBreak/>
              <w:t>2019 год - 876;</w:t>
            </w:r>
            <w:r>
              <w:rPr>
                <w:rFonts w:ascii="Times New Roman" w:hAnsi="Times New Roman"/>
                <w:color w:val="000000"/>
                <w:sz w:val="28"/>
                <w:szCs w:val="28"/>
              </w:rPr>
              <w:br/>
              <w:t>2020 год - 792;</w:t>
            </w:r>
            <w:r>
              <w:rPr>
                <w:rFonts w:ascii="Times New Roman" w:hAnsi="Times New Roman"/>
                <w:color w:val="000000"/>
                <w:sz w:val="28"/>
                <w:szCs w:val="28"/>
              </w:rPr>
              <w:br/>
              <w:t>2021 год - 623;</w:t>
            </w:r>
            <w:r>
              <w:rPr>
                <w:rFonts w:ascii="Times New Roman" w:hAnsi="Times New Roman"/>
                <w:color w:val="000000"/>
                <w:sz w:val="28"/>
                <w:szCs w:val="28"/>
              </w:rPr>
              <w:br/>
              <w:t>2022 год - 501;</w:t>
            </w:r>
            <w:r>
              <w:rPr>
                <w:rFonts w:ascii="Times New Roman" w:hAnsi="Times New Roman"/>
                <w:color w:val="000000"/>
                <w:sz w:val="28"/>
                <w:szCs w:val="28"/>
              </w:rPr>
              <w:br/>
              <w:t>2023 год - 430.</w:t>
            </w:r>
            <w:proofErr w:type="gramEnd"/>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lastRenderedPageBreak/>
              <w:t>Сроки реализации подпрограммы</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01.01.2019 - 31.12.2023</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Объем финансового обеспечения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8"/>
                <w:szCs w:val="28"/>
              </w:rPr>
              <w:t>Объемы финансового обеспечения подпрограммы 50646.42 тыс. рублей</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в том числе:</w:t>
            </w:r>
            <w:r>
              <w:rPr>
                <w:rFonts w:ascii="Times New Roman" w:hAnsi="Times New Roman"/>
                <w:color w:val="000000"/>
                <w:sz w:val="28"/>
                <w:szCs w:val="28"/>
              </w:rPr>
              <w:br/>
              <w:t>2023 год - 50646.42 тыс. рублей.</w:t>
            </w:r>
            <w:r>
              <w:rPr>
                <w:rFonts w:ascii="Times New Roman" w:hAnsi="Times New Roman"/>
                <w:color w:val="000000"/>
                <w:sz w:val="28"/>
                <w:szCs w:val="28"/>
              </w:rPr>
              <w:br/>
              <w:t>а) за счет средств республиканского бюджета Карачаево-Черкесской Республики - 2532.32 тыс. рублей, в том числе по годам:</w:t>
            </w:r>
            <w:r>
              <w:rPr>
                <w:rFonts w:ascii="Times New Roman" w:hAnsi="Times New Roman"/>
                <w:color w:val="000000"/>
                <w:sz w:val="28"/>
                <w:szCs w:val="28"/>
              </w:rPr>
              <w:br/>
              <w:t>2023 год - 2532.32 тыс. рублей.</w:t>
            </w:r>
            <w:r>
              <w:rPr>
                <w:rFonts w:ascii="Times New Roman" w:hAnsi="Times New Roman"/>
                <w:color w:val="000000"/>
                <w:sz w:val="28"/>
                <w:szCs w:val="28"/>
              </w:rPr>
              <w:br/>
              <w:t>б) за счет средств федерального бюджета (по согласованию) - 48114.10 тыс. рублей, в том числе по годам:</w:t>
            </w:r>
            <w:r>
              <w:rPr>
                <w:rFonts w:ascii="Times New Roman" w:hAnsi="Times New Roman"/>
                <w:color w:val="000000"/>
                <w:sz w:val="28"/>
                <w:szCs w:val="28"/>
              </w:rPr>
              <w:br/>
              <w:t>2023 год - 48114.10 тыс. рублей.</w:t>
            </w:r>
          </w:p>
        </w:tc>
      </w:tr>
      <w:tr w:rsidR="00F94A6B">
        <w:tblPrEx>
          <w:tblCellMar>
            <w:top w:w="0" w:type="dxa"/>
            <w:bottom w:w="0" w:type="dxa"/>
          </w:tblCellMar>
        </w:tblPrEx>
        <w:trPr>
          <w:gridAfter w:val="1"/>
          <w:wAfter w:w="48" w:type="dxa"/>
          <w:trHeight w:val="239"/>
        </w:trPr>
        <w:tc>
          <w:tcPr>
            <w:tcW w:w="4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b/>
                <w:bCs/>
                <w:color w:val="000000"/>
                <w:sz w:val="28"/>
                <w:szCs w:val="28"/>
              </w:rPr>
              <w:t xml:space="preserve">Ожидаемые  результаты реализации подпрограммы </w:t>
            </w:r>
          </w:p>
        </w:tc>
        <w:tc>
          <w:tcPr>
            <w:tcW w:w="60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roofErr w:type="gramStart"/>
            <w:r>
              <w:rPr>
                <w:rFonts w:ascii="Times New Roman" w:hAnsi="Times New Roman"/>
                <w:color w:val="000000"/>
                <w:sz w:val="28"/>
                <w:szCs w:val="28"/>
              </w:rPr>
              <w:t xml:space="preserve">Объем ссудной задолженности по субсидируемым инвестиционных кредитам (займам), выданным на развитие агропромышленного комплекса 430 </w:t>
            </w:r>
            <w:r w:rsidR="00621E62">
              <w:rPr>
                <w:rFonts w:ascii="Times New Roman" w:hAnsi="Times New Roman"/>
                <w:color w:val="000000"/>
                <w:sz w:val="28"/>
                <w:szCs w:val="28"/>
              </w:rPr>
              <w:t>млн. рублей</w:t>
            </w:r>
            <w:r>
              <w:rPr>
                <w:rFonts w:ascii="Times New Roman" w:hAnsi="Times New Roman"/>
                <w:color w:val="000000"/>
                <w:sz w:val="28"/>
                <w:szCs w:val="28"/>
              </w:rPr>
              <w:t>.</w:t>
            </w:r>
            <w:proofErr w:type="gramEnd"/>
          </w:p>
        </w:tc>
      </w:tr>
    </w:tbl>
    <w:p w:rsidR="00621E62" w:rsidRDefault="00F94A6B" w:rsidP="00621E62">
      <w:pPr>
        <w:spacing w:after="0" w:line="240" w:lineRule="auto"/>
        <w:rPr>
          <w:rFonts w:ascii="Arial" w:hAnsi="Arial" w:cs="Arial"/>
          <w:sz w:val="10"/>
          <w:szCs w:val="10"/>
        </w:rPr>
      </w:pPr>
      <w:r>
        <w:rPr>
          <w:rFonts w:ascii="Arial" w:hAnsi="Arial" w:cs="Arial"/>
          <w:sz w:val="10"/>
          <w:szCs w:val="10"/>
        </w:rPr>
        <w:br/>
      </w:r>
      <w:r>
        <w:rPr>
          <w:rFonts w:ascii="Arial" w:hAnsi="Arial" w:cs="Arial"/>
          <w:sz w:val="10"/>
          <w:szCs w:val="10"/>
        </w:rPr>
        <w:br/>
      </w:r>
    </w:p>
    <w:p w:rsidR="00621E62" w:rsidRDefault="00621E62" w:rsidP="00621E62">
      <w:pPr>
        <w:spacing w:after="0" w:line="240" w:lineRule="auto"/>
        <w:rPr>
          <w:rFonts w:ascii="Arial" w:hAnsi="Arial" w:cs="Arial"/>
          <w:sz w:val="10"/>
          <w:szCs w:val="10"/>
        </w:rPr>
      </w:pPr>
    </w:p>
    <w:p w:rsidR="00621E62" w:rsidRPr="007224F1" w:rsidRDefault="00F94A6B" w:rsidP="00621E62">
      <w:pPr>
        <w:spacing w:after="0" w:line="240" w:lineRule="auto"/>
        <w:rPr>
          <w:rFonts w:ascii="Times New Roman" w:hAnsi="Times New Roman"/>
          <w:sz w:val="28"/>
          <w:szCs w:val="28"/>
        </w:rPr>
      </w:pPr>
      <w:r>
        <w:rPr>
          <w:rFonts w:ascii="Arial" w:hAnsi="Arial" w:cs="Arial"/>
          <w:sz w:val="10"/>
          <w:szCs w:val="10"/>
        </w:rPr>
        <w:br/>
      </w:r>
      <w:r w:rsidR="00621E62" w:rsidRPr="007224F1">
        <w:rPr>
          <w:rFonts w:ascii="Times New Roman" w:hAnsi="Times New Roman"/>
          <w:sz w:val="28"/>
          <w:szCs w:val="28"/>
        </w:rPr>
        <w:t>Руководител</w:t>
      </w:r>
      <w:r w:rsidR="00621E62">
        <w:rPr>
          <w:rFonts w:ascii="Times New Roman" w:hAnsi="Times New Roman"/>
          <w:sz w:val="28"/>
          <w:szCs w:val="28"/>
        </w:rPr>
        <w:t>ь</w:t>
      </w:r>
      <w:r w:rsidR="00621E62" w:rsidRPr="007224F1">
        <w:rPr>
          <w:rFonts w:ascii="Times New Roman" w:hAnsi="Times New Roman"/>
          <w:sz w:val="28"/>
          <w:szCs w:val="28"/>
        </w:rPr>
        <w:t xml:space="preserve"> Администрации</w:t>
      </w:r>
    </w:p>
    <w:p w:rsidR="00621E62" w:rsidRDefault="00621E62" w:rsidP="00621E62">
      <w:pPr>
        <w:spacing w:after="0" w:line="240" w:lineRule="auto"/>
        <w:rPr>
          <w:rFonts w:ascii="Times New Roman" w:hAnsi="Times New Roman"/>
          <w:sz w:val="28"/>
          <w:szCs w:val="28"/>
        </w:rPr>
      </w:pPr>
      <w:r w:rsidRPr="007224F1">
        <w:rPr>
          <w:rFonts w:ascii="Times New Roman" w:hAnsi="Times New Roman"/>
          <w:sz w:val="28"/>
          <w:szCs w:val="28"/>
        </w:rPr>
        <w:t>Главы и Правительства</w:t>
      </w:r>
    </w:p>
    <w:p w:rsidR="00621E62" w:rsidRDefault="00621E62" w:rsidP="00621E62">
      <w:pPr>
        <w:tabs>
          <w:tab w:val="left" w:pos="2870"/>
        </w:tabs>
        <w:spacing w:after="0" w:line="240" w:lineRule="auto"/>
        <w:rPr>
          <w:rFonts w:ascii="Times New Roman" w:hAnsi="Times New Roman"/>
          <w:sz w:val="28"/>
          <w:szCs w:val="28"/>
        </w:rPr>
      </w:pPr>
      <w:r w:rsidRPr="007224F1">
        <w:rPr>
          <w:rFonts w:ascii="Times New Roman" w:hAnsi="Times New Roman"/>
          <w:sz w:val="28"/>
          <w:szCs w:val="28"/>
        </w:rPr>
        <w:t xml:space="preserve">Карачаево-Черкесской Республики </w:t>
      </w:r>
      <w:r>
        <w:rPr>
          <w:rFonts w:ascii="Times New Roman" w:hAnsi="Times New Roman"/>
          <w:sz w:val="28"/>
          <w:szCs w:val="28"/>
        </w:rPr>
        <w:t xml:space="preserve">                                            М.Н. </w:t>
      </w:r>
      <w:proofErr w:type="spellStart"/>
      <w:r>
        <w:rPr>
          <w:rFonts w:ascii="Times New Roman" w:hAnsi="Times New Roman"/>
          <w:sz w:val="28"/>
          <w:szCs w:val="28"/>
        </w:rPr>
        <w:t>Озов</w:t>
      </w:r>
      <w:proofErr w:type="spellEnd"/>
    </w:p>
    <w:p w:rsidR="00621E62" w:rsidRDefault="00621E62" w:rsidP="00621E62">
      <w:pPr>
        <w:widowControl w:val="0"/>
        <w:autoSpaceDE w:val="0"/>
        <w:autoSpaceDN w:val="0"/>
        <w:adjustRightInd w:val="0"/>
        <w:spacing w:after="0" w:line="240" w:lineRule="auto"/>
        <w:rPr>
          <w:rFonts w:ascii="Arial" w:hAnsi="Arial" w:cs="Arial"/>
          <w:sz w:val="10"/>
          <w:szCs w:val="10"/>
        </w:rPr>
      </w:pPr>
      <w:r>
        <w:rPr>
          <w:rFonts w:ascii="Arial" w:hAnsi="Arial" w:cs="Arial"/>
          <w:sz w:val="10"/>
          <w:szCs w:val="10"/>
        </w:rPr>
        <w:br/>
      </w:r>
      <w:r>
        <w:rPr>
          <w:rFonts w:ascii="Arial" w:hAnsi="Arial" w:cs="Arial"/>
          <w:sz w:val="10"/>
          <w:szCs w:val="10"/>
        </w:rPr>
        <w:br/>
      </w:r>
    </w:p>
    <w:p w:rsidR="00621E62" w:rsidRDefault="00621E62" w:rsidP="00621E62">
      <w:pPr>
        <w:widowControl w:val="0"/>
        <w:autoSpaceDE w:val="0"/>
        <w:autoSpaceDN w:val="0"/>
        <w:adjustRightInd w:val="0"/>
        <w:spacing w:after="0" w:line="240" w:lineRule="auto"/>
        <w:rPr>
          <w:rFonts w:ascii="Arial" w:hAnsi="Arial" w:cs="Arial"/>
          <w:sz w:val="2"/>
          <w:szCs w:val="2"/>
        </w:rPr>
      </w:pPr>
      <w:r>
        <w:rPr>
          <w:rFonts w:ascii="Arial" w:hAnsi="Arial" w:cs="Arial"/>
          <w:sz w:val="10"/>
          <w:szCs w:val="10"/>
        </w:rPr>
        <w:br/>
      </w:r>
    </w:p>
    <w:p w:rsidR="00621E62" w:rsidRPr="006843B6" w:rsidRDefault="00621E62" w:rsidP="00621E62">
      <w:pPr>
        <w:tabs>
          <w:tab w:val="left" w:pos="2870"/>
        </w:tabs>
        <w:spacing w:after="0" w:line="240" w:lineRule="auto"/>
        <w:rPr>
          <w:rFonts w:ascii="Times New Roman" w:hAnsi="Times New Roman"/>
          <w:sz w:val="28"/>
          <w:szCs w:val="28"/>
        </w:rPr>
      </w:pPr>
      <w:r w:rsidRPr="006843B6">
        <w:rPr>
          <w:rFonts w:ascii="Times New Roman" w:hAnsi="Times New Roman"/>
          <w:sz w:val="28"/>
          <w:szCs w:val="28"/>
        </w:rPr>
        <w:t>Министр сельского хозяйства</w:t>
      </w:r>
    </w:p>
    <w:p w:rsidR="00621E62" w:rsidRDefault="00621E62" w:rsidP="00621E62">
      <w:pPr>
        <w:tabs>
          <w:tab w:val="left" w:pos="2870"/>
        </w:tabs>
        <w:spacing w:after="0" w:line="240" w:lineRule="auto"/>
        <w:rPr>
          <w:rFonts w:ascii="Times New Roman" w:hAnsi="Times New Roman"/>
          <w:sz w:val="28"/>
          <w:szCs w:val="28"/>
        </w:rPr>
      </w:pPr>
      <w:r w:rsidRPr="006843B6">
        <w:rPr>
          <w:rFonts w:ascii="Times New Roman" w:hAnsi="Times New Roman"/>
          <w:sz w:val="28"/>
          <w:szCs w:val="28"/>
        </w:rPr>
        <w:t>Карачаево-</w:t>
      </w:r>
      <w:r>
        <w:rPr>
          <w:rFonts w:ascii="Times New Roman" w:hAnsi="Times New Roman"/>
          <w:sz w:val="28"/>
          <w:szCs w:val="28"/>
        </w:rPr>
        <w:t xml:space="preserve">Черкесской Республики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А.А. </w:t>
      </w:r>
      <w:proofErr w:type="spellStart"/>
      <w:r>
        <w:rPr>
          <w:rFonts w:ascii="Times New Roman" w:hAnsi="Times New Roman"/>
          <w:sz w:val="28"/>
          <w:szCs w:val="28"/>
        </w:rPr>
        <w:t>Боташев</w:t>
      </w:r>
      <w:proofErr w:type="spellEnd"/>
    </w:p>
    <w:p w:rsidR="00621E62" w:rsidRDefault="00621E62" w:rsidP="00621E62">
      <w:pPr>
        <w:widowControl w:val="0"/>
        <w:autoSpaceDE w:val="0"/>
        <w:autoSpaceDN w:val="0"/>
        <w:adjustRightInd w:val="0"/>
        <w:spacing w:after="0" w:line="240" w:lineRule="auto"/>
        <w:rPr>
          <w:rFonts w:ascii="Arial" w:hAnsi="Arial" w:cs="Arial"/>
          <w:sz w:val="24"/>
          <w:szCs w:val="24"/>
        </w:rPr>
      </w:pPr>
    </w:p>
    <w:p w:rsidR="00F94A6B" w:rsidRDefault="00F94A6B">
      <w:pPr>
        <w:widowControl w:val="0"/>
        <w:autoSpaceDE w:val="0"/>
        <w:autoSpaceDN w:val="0"/>
        <w:adjustRightInd w:val="0"/>
        <w:spacing w:after="0" w:line="240" w:lineRule="auto"/>
        <w:rPr>
          <w:rFonts w:ascii="Arial" w:hAnsi="Arial" w:cs="Arial"/>
          <w:sz w:val="2"/>
          <w:szCs w:val="2"/>
        </w:rPr>
      </w:pPr>
      <w:r>
        <w:rPr>
          <w:rFonts w:ascii="Arial" w:hAnsi="Arial" w:cs="Arial"/>
          <w:sz w:val="10"/>
          <w:szCs w:val="10"/>
        </w:rPr>
        <w:br/>
      </w:r>
      <w:r>
        <w:rPr>
          <w:rFonts w:ascii="Arial" w:hAnsi="Arial" w:cs="Arial"/>
          <w:sz w:val="10"/>
          <w:szCs w:val="10"/>
        </w:rPr>
        <w:br/>
      </w:r>
      <w:r>
        <w:rPr>
          <w:rFonts w:ascii="Arial" w:hAnsi="Arial" w:cs="Arial"/>
          <w:sz w:val="10"/>
          <w:szCs w:val="10"/>
        </w:rPr>
        <w:br/>
      </w:r>
      <w:r>
        <w:rPr>
          <w:rFonts w:ascii="Arial" w:hAnsi="Arial" w:cs="Arial"/>
          <w:sz w:val="10"/>
          <w:szCs w:val="10"/>
        </w:rPr>
        <w:br/>
      </w:r>
    </w:p>
    <w:p w:rsidR="00C859C8" w:rsidRDefault="00C859C8">
      <w:pPr>
        <w:widowControl w:val="0"/>
        <w:autoSpaceDE w:val="0"/>
        <w:autoSpaceDN w:val="0"/>
        <w:adjustRightInd w:val="0"/>
        <w:spacing w:after="0" w:line="240" w:lineRule="auto"/>
        <w:rPr>
          <w:rFonts w:ascii="Arial" w:hAnsi="Arial" w:cs="Arial"/>
          <w:sz w:val="24"/>
          <w:szCs w:val="24"/>
        </w:rPr>
        <w:sectPr w:rsidR="00C859C8" w:rsidSect="00C859C8">
          <w:pgSz w:w="11950" w:h="16901"/>
          <w:pgMar w:top="567" w:right="567" w:bottom="567" w:left="567" w:header="720" w:footer="720" w:gutter="0"/>
          <w:pgNumType w:start="1"/>
          <w:cols w:space="720"/>
          <w:noEndnote/>
        </w:sectPr>
      </w:pPr>
    </w:p>
    <w:p w:rsidR="00F94A6B" w:rsidRDefault="00F94A6B">
      <w:pPr>
        <w:widowControl w:val="0"/>
        <w:autoSpaceDE w:val="0"/>
        <w:autoSpaceDN w:val="0"/>
        <w:adjustRightInd w:val="0"/>
        <w:spacing w:after="0" w:line="240" w:lineRule="auto"/>
        <w:rPr>
          <w:rFonts w:ascii="Arial" w:hAnsi="Arial" w:cs="Arial"/>
          <w:sz w:val="24"/>
          <w:szCs w:val="24"/>
        </w:rPr>
      </w:pPr>
    </w:p>
    <w:p w:rsidR="00F94A6B" w:rsidRDefault="00F94A6B">
      <w:pPr>
        <w:widowControl w:val="0"/>
        <w:autoSpaceDE w:val="0"/>
        <w:autoSpaceDN w:val="0"/>
        <w:adjustRightInd w:val="0"/>
        <w:spacing w:after="0" w:line="240" w:lineRule="auto"/>
        <w:rPr>
          <w:rFonts w:ascii="Arial" w:hAnsi="Arial" w:cs="Arial"/>
          <w:sz w:val="24"/>
          <w:szCs w:val="24"/>
        </w:rPr>
      </w:pPr>
      <w:r>
        <w:rPr>
          <w:rFonts w:ascii="Arial" w:hAnsi="Arial" w:cs="Arial"/>
          <w:sz w:val="10"/>
          <w:szCs w:val="10"/>
        </w:rPr>
        <w:br/>
      </w:r>
      <w:r>
        <w:rPr>
          <w:rFonts w:ascii="Arial" w:hAnsi="Arial" w:cs="Arial"/>
          <w:sz w:val="10"/>
          <w:szCs w:val="10"/>
        </w:rPr>
        <w:br/>
      </w:r>
    </w:p>
    <w:p w:rsidR="00F94A6B" w:rsidRDefault="00F94A6B">
      <w:pPr>
        <w:pageBreakBefore/>
        <w:widowControl w:val="0"/>
        <w:autoSpaceDE w:val="0"/>
        <w:autoSpaceDN w:val="0"/>
        <w:adjustRightInd w:val="0"/>
        <w:spacing w:after="0" w:line="240" w:lineRule="auto"/>
        <w:rPr>
          <w:rFonts w:ascii="Arial" w:hAnsi="Arial" w:cs="Arial"/>
          <w:sz w:val="24"/>
          <w:szCs w:val="24"/>
        </w:rPr>
      </w:pPr>
    </w:p>
    <w:p w:rsidR="00F94A6B" w:rsidRDefault="00F94A6B">
      <w:pPr>
        <w:widowControl w:val="0"/>
        <w:autoSpaceDE w:val="0"/>
        <w:autoSpaceDN w:val="0"/>
        <w:adjustRightInd w:val="0"/>
        <w:spacing w:after="0" w:line="240" w:lineRule="auto"/>
        <w:rPr>
          <w:rFonts w:ascii="Arial" w:hAnsi="Arial" w:cs="Arial"/>
          <w:sz w:val="2"/>
          <w:szCs w:val="2"/>
        </w:rPr>
      </w:pPr>
    </w:p>
    <w:tbl>
      <w:tblPr>
        <w:tblW w:w="16121" w:type="dxa"/>
        <w:tblLayout w:type="fixed"/>
        <w:tblLook w:val="0000" w:firstRow="0" w:lastRow="0" w:firstColumn="0" w:lastColumn="0" w:noHBand="0" w:noVBand="0"/>
      </w:tblPr>
      <w:tblGrid>
        <w:gridCol w:w="860"/>
        <w:gridCol w:w="4101"/>
        <w:gridCol w:w="1134"/>
        <w:gridCol w:w="1418"/>
        <w:gridCol w:w="216"/>
        <w:gridCol w:w="1445"/>
        <w:gridCol w:w="1559"/>
        <w:gridCol w:w="1417"/>
        <w:gridCol w:w="1388"/>
        <w:gridCol w:w="30"/>
        <w:gridCol w:w="1418"/>
        <w:gridCol w:w="1135"/>
      </w:tblGrid>
      <w:tr w:rsidR="00C859C8" w:rsidTr="00695BD2">
        <w:tblPrEx>
          <w:tblCellMar>
            <w:top w:w="0" w:type="dxa"/>
            <w:bottom w:w="0" w:type="dxa"/>
          </w:tblCellMar>
        </w:tblPrEx>
        <w:trPr>
          <w:gridBefore w:val="9"/>
          <w:wBefore w:w="13539" w:type="dxa"/>
          <w:trHeight w:val="287"/>
        </w:trPr>
        <w:tc>
          <w:tcPr>
            <w:tcW w:w="2582" w:type="dxa"/>
            <w:gridSpan w:val="3"/>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Приложение 3 к Программе</w:t>
            </w:r>
          </w:p>
        </w:tc>
      </w:tr>
      <w:tr w:rsidR="00E576BF" w:rsidTr="00695BD2">
        <w:tblPrEx>
          <w:tblCellMar>
            <w:top w:w="0" w:type="dxa"/>
            <w:bottom w:w="0" w:type="dxa"/>
          </w:tblCellMar>
        </w:tblPrEx>
        <w:trPr>
          <w:gridBefore w:val="9"/>
          <w:wBefore w:w="13539" w:type="dxa"/>
          <w:trHeight w:val="287"/>
        </w:trPr>
        <w:tc>
          <w:tcPr>
            <w:tcW w:w="2582" w:type="dxa"/>
            <w:gridSpan w:val="3"/>
            <w:tcMar>
              <w:top w:w="0" w:type="dxa"/>
              <w:left w:w="0" w:type="dxa"/>
              <w:bottom w:w="0" w:type="dxa"/>
              <w:right w:w="0" w:type="dxa"/>
            </w:tcMar>
          </w:tcPr>
          <w:p w:rsidR="00E576BF" w:rsidRDefault="00E576BF" w:rsidP="00E576BF">
            <w:pPr>
              <w:widowControl w:val="0"/>
              <w:tabs>
                <w:tab w:val="left" w:pos="979"/>
              </w:tabs>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от____________№________</w:t>
            </w:r>
          </w:p>
        </w:tc>
      </w:tr>
      <w:tr w:rsidR="00C859C8" w:rsidTr="00695BD2">
        <w:tblPrEx>
          <w:tblCellMar>
            <w:top w:w="0" w:type="dxa"/>
            <w:bottom w:w="0" w:type="dxa"/>
          </w:tblCellMar>
        </w:tblPrEx>
        <w:trPr>
          <w:gridAfter w:val="1"/>
          <w:wAfter w:w="1134" w:type="dxa"/>
          <w:trHeight w:val="239"/>
        </w:trPr>
        <w:tc>
          <w:tcPr>
            <w:tcW w:w="14987" w:type="dxa"/>
            <w:gridSpan w:val="11"/>
            <w:tcMar>
              <w:top w:w="0" w:type="dxa"/>
              <w:left w:w="0" w:type="dxa"/>
              <w:bottom w:w="0" w:type="dxa"/>
              <w:right w:w="0" w:type="dxa"/>
            </w:tcMar>
            <w:vAlign w:val="center"/>
          </w:tcPr>
          <w:p w:rsidR="00F94A6B" w:rsidRPr="00695BD2" w:rsidRDefault="00F94A6B">
            <w:pPr>
              <w:widowControl w:val="0"/>
              <w:autoSpaceDE w:val="0"/>
              <w:autoSpaceDN w:val="0"/>
              <w:adjustRightInd w:val="0"/>
              <w:spacing w:after="0" w:line="240" w:lineRule="auto"/>
              <w:jc w:val="center"/>
              <w:rPr>
                <w:rFonts w:ascii="Times New Roman" w:hAnsi="Times New Roman"/>
                <w:b/>
                <w:bCs/>
                <w:color w:val="000000"/>
                <w:sz w:val="28"/>
                <w:szCs w:val="28"/>
              </w:rPr>
            </w:pPr>
            <w:r w:rsidRPr="00695BD2">
              <w:rPr>
                <w:rFonts w:ascii="Times New Roman" w:hAnsi="Times New Roman"/>
                <w:b/>
                <w:bCs/>
                <w:color w:val="000000"/>
                <w:sz w:val="28"/>
                <w:szCs w:val="28"/>
              </w:rPr>
              <w:t>Сведения</w:t>
            </w:r>
          </w:p>
          <w:p w:rsidR="00F94A6B" w:rsidRPr="00695BD2" w:rsidRDefault="00F94A6B">
            <w:pPr>
              <w:widowControl w:val="0"/>
              <w:autoSpaceDE w:val="0"/>
              <w:autoSpaceDN w:val="0"/>
              <w:adjustRightInd w:val="0"/>
              <w:spacing w:after="0" w:line="240" w:lineRule="auto"/>
              <w:jc w:val="center"/>
              <w:rPr>
                <w:rFonts w:ascii="Times New Roman" w:hAnsi="Times New Roman"/>
                <w:b/>
                <w:bCs/>
                <w:color w:val="000000"/>
                <w:sz w:val="28"/>
                <w:szCs w:val="28"/>
              </w:rPr>
            </w:pPr>
            <w:r w:rsidRPr="00695BD2">
              <w:rPr>
                <w:rFonts w:ascii="Times New Roman" w:hAnsi="Times New Roman"/>
                <w:b/>
                <w:bCs/>
                <w:color w:val="000000"/>
                <w:sz w:val="28"/>
                <w:szCs w:val="28"/>
              </w:rPr>
              <w:t>о показателях (индикаторах) государственной программы,</w:t>
            </w:r>
          </w:p>
          <w:p w:rsidR="00F94A6B" w:rsidRPr="00695BD2" w:rsidRDefault="00F94A6B">
            <w:pPr>
              <w:widowControl w:val="0"/>
              <w:autoSpaceDE w:val="0"/>
              <w:autoSpaceDN w:val="0"/>
              <w:adjustRightInd w:val="0"/>
              <w:spacing w:after="0" w:line="240" w:lineRule="auto"/>
              <w:jc w:val="center"/>
              <w:rPr>
                <w:rFonts w:ascii="Times New Roman" w:hAnsi="Times New Roman"/>
                <w:b/>
                <w:bCs/>
                <w:color w:val="000000"/>
                <w:sz w:val="28"/>
                <w:szCs w:val="28"/>
              </w:rPr>
            </w:pPr>
            <w:r w:rsidRPr="00695BD2">
              <w:rPr>
                <w:rFonts w:ascii="Times New Roman" w:hAnsi="Times New Roman"/>
                <w:b/>
                <w:bCs/>
                <w:color w:val="000000"/>
                <w:sz w:val="28"/>
                <w:szCs w:val="28"/>
              </w:rPr>
              <w:t>подпрограмм и основных мероприятий государственной программы</w:t>
            </w:r>
          </w:p>
          <w:p w:rsidR="00F94A6B" w:rsidRDefault="00F94A6B">
            <w:pPr>
              <w:widowControl w:val="0"/>
              <w:autoSpaceDE w:val="0"/>
              <w:autoSpaceDN w:val="0"/>
              <w:adjustRightInd w:val="0"/>
              <w:spacing w:after="0" w:line="240" w:lineRule="auto"/>
              <w:jc w:val="center"/>
              <w:rPr>
                <w:rFonts w:ascii="Arial" w:hAnsi="Arial" w:cs="Arial"/>
                <w:sz w:val="24"/>
                <w:szCs w:val="24"/>
              </w:rPr>
            </w:pPr>
            <w:r w:rsidRPr="00695BD2">
              <w:rPr>
                <w:rFonts w:ascii="Times New Roman" w:hAnsi="Times New Roman"/>
                <w:b/>
                <w:bCs/>
                <w:color w:val="000000"/>
                <w:sz w:val="28"/>
                <w:szCs w:val="28"/>
              </w:rPr>
              <w:t>и их значения</w:t>
            </w:r>
          </w:p>
        </w:tc>
      </w:tr>
      <w:tr w:rsidR="00C859C8" w:rsidTr="00695BD2">
        <w:tblPrEx>
          <w:tblCellMar>
            <w:top w:w="0" w:type="dxa"/>
            <w:bottom w:w="0" w:type="dxa"/>
          </w:tblCellMar>
        </w:tblPrEx>
        <w:trPr>
          <w:gridAfter w:val="1"/>
          <w:wAfter w:w="1135" w:type="dxa"/>
          <w:trHeight w:val="288"/>
        </w:trPr>
        <w:tc>
          <w:tcPr>
            <w:tcW w:w="86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N </w:t>
            </w:r>
            <w:proofErr w:type="gramStart"/>
            <w:r>
              <w:rPr>
                <w:rFonts w:ascii="Times New Roman" w:hAnsi="Times New Roman"/>
                <w:b/>
                <w:bCs/>
                <w:color w:val="000000"/>
                <w:sz w:val="20"/>
                <w:szCs w:val="20"/>
              </w:rPr>
              <w:t>п</w:t>
            </w:r>
            <w:proofErr w:type="gramEnd"/>
            <w:r>
              <w:rPr>
                <w:rFonts w:ascii="Times New Roman" w:hAnsi="Times New Roman"/>
                <w:b/>
                <w:bCs/>
                <w:color w:val="000000"/>
                <w:sz w:val="20"/>
                <w:szCs w:val="20"/>
              </w:rPr>
              <w:t>/п</w:t>
            </w:r>
          </w:p>
        </w:tc>
        <w:tc>
          <w:tcPr>
            <w:tcW w:w="410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Наименование показателя (индикатора)</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Единица измерения</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Ответственный (ОИВ)</w:t>
            </w:r>
          </w:p>
        </w:tc>
        <w:tc>
          <w:tcPr>
            <w:tcW w:w="7472"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Значения показателей</w:t>
            </w:r>
          </w:p>
        </w:tc>
      </w:tr>
      <w:tr w:rsidR="00F94A6B" w:rsidTr="00695BD2">
        <w:tblPrEx>
          <w:tblCellMar>
            <w:top w:w="0" w:type="dxa"/>
            <w:bottom w:w="0" w:type="dxa"/>
          </w:tblCellMar>
        </w:tblPrEx>
        <w:trPr>
          <w:gridAfter w:val="1"/>
          <w:wAfter w:w="1135" w:type="dxa"/>
          <w:trHeight w:val="288"/>
        </w:trPr>
        <w:tc>
          <w:tcPr>
            <w:tcW w:w="86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94A6B" w:rsidRDefault="00F94A6B">
            <w:pPr>
              <w:widowControl w:val="0"/>
              <w:autoSpaceDE w:val="0"/>
              <w:autoSpaceDN w:val="0"/>
              <w:adjustRightInd w:val="0"/>
              <w:spacing w:after="0" w:line="240" w:lineRule="auto"/>
              <w:rPr>
                <w:rFonts w:ascii="Arial" w:hAnsi="Arial" w:cs="Arial"/>
                <w:sz w:val="24"/>
                <w:szCs w:val="24"/>
              </w:rPr>
            </w:pPr>
          </w:p>
        </w:tc>
        <w:tc>
          <w:tcPr>
            <w:tcW w:w="410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94A6B" w:rsidRDefault="00F94A6B">
            <w:pPr>
              <w:widowControl w:val="0"/>
              <w:autoSpaceDE w:val="0"/>
              <w:autoSpaceDN w:val="0"/>
              <w:adjustRightInd w:val="0"/>
              <w:spacing w:after="0" w:line="240" w:lineRule="auto"/>
              <w:rPr>
                <w:rFonts w:ascii="Arial" w:hAnsi="Arial" w:cs="Arial"/>
                <w:sz w:val="24"/>
                <w:szCs w:val="24"/>
              </w:rPr>
            </w:pPr>
          </w:p>
        </w:tc>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94A6B" w:rsidRDefault="00F94A6B">
            <w:pPr>
              <w:widowControl w:val="0"/>
              <w:autoSpaceDE w:val="0"/>
              <w:autoSpaceDN w:val="0"/>
              <w:adjustRightIn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94A6B" w:rsidRDefault="00F94A6B">
            <w:pPr>
              <w:widowControl w:val="0"/>
              <w:autoSpaceDE w:val="0"/>
              <w:autoSpaceDN w:val="0"/>
              <w:adjustRightInd w:val="0"/>
              <w:spacing w:after="0" w:line="240" w:lineRule="auto"/>
              <w:rPr>
                <w:rFonts w:ascii="Arial" w:hAnsi="Arial" w:cs="Arial"/>
                <w:sz w:val="24"/>
                <w:szCs w:val="24"/>
              </w:rPr>
            </w:pP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2019</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2021</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2022</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2023</w:t>
            </w:r>
          </w:p>
        </w:tc>
      </w:tr>
      <w:tr w:rsidR="00F94A6B" w:rsidTr="00695BD2">
        <w:tblPrEx>
          <w:tblCellMar>
            <w:top w:w="0" w:type="dxa"/>
            <w:bottom w:w="0" w:type="dxa"/>
          </w:tblCellMar>
        </w:tblPrEx>
        <w:trPr>
          <w:gridAfter w:val="1"/>
          <w:wAfter w:w="1135" w:type="dxa"/>
          <w:trHeight w:val="288"/>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41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p>
        </w:tc>
        <w:tc>
          <w:tcPr>
            <w:tcW w:w="1445"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w:t>
            </w:r>
          </w:p>
        </w:tc>
      </w:tr>
      <w:tr w:rsidR="00C859C8" w:rsidTr="00695BD2">
        <w:tblPrEx>
          <w:tblCellMar>
            <w:top w:w="0" w:type="dxa"/>
            <w:bottom w:w="0" w:type="dxa"/>
          </w:tblCellMar>
        </w:tblPrEx>
        <w:trPr>
          <w:gridAfter w:val="1"/>
          <w:wAfter w:w="1134" w:type="dxa"/>
          <w:trHeight w:val="239"/>
        </w:trPr>
        <w:tc>
          <w:tcPr>
            <w:tcW w:w="861"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126" w:type="dxa"/>
            <w:gridSpan w:val="10"/>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Государственная программа </w:t>
            </w:r>
            <w:r w:rsidR="002426A2">
              <w:rPr>
                <w:rFonts w:ascii="Times New Roman" w:hAnsi="Times New Roman"/>
                <w:b/>
                <w:bCs/>
                <w:color w:val="000000"/>
                <w:sz w:val="20"/>
                <w:szCs w:val="20"/>
              </w:rPr>
              <w:t>«</w:t>
            </w:r>
            <w:r>
              <w:rPr>
                <w:rFonts w:ascii="Times New Roman" w:hAnsi="Times New Roman"/>
                <w:b/>
                <w:bCs/>
                <w:color w:val="000000"/>
                <w:sz w:val="20"/>
                <w:szCs w:val="20"/>
              </w:rPr>
              <w:t>Развитие сельского хозяйства Карачаево-Черкесской Республики</w:t>
            </w:r>
            <w:r w:rsidR="002426A2">
              <w:rPr>
                <w:rFonts w:ascii="Times New Roman" w:hAnsi="Times New Roman"/>
                <w:b/>
                <w:bCs/>
                <w:color w:val="000000"/>
                <w:sz w:val="20"/>
                <w:szCs w:val="20"/>
              </w:rPr>
              <w:t>»</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Индекс производства продукции сельского хозяйства в хозяйствах всех категорий (в сопоставимых ценах)</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Х</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101,4</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102</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101,2</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101</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101,3</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Индекс производства продукции растениеводства (в сопоставимых ценах)</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Х</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101,8</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101,8</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101,5</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101,5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101,5</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Индекс производства продукции животноводства (в сопоставимых ценах)</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Х</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101</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102</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101</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101,1</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Индекс производства пищевых продуктов, включая напитки    (в  сопоставимых  ценах)</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Х</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101,2</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101,5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101,7</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102</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102,3</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Индекс производства напитков (в сопоставимых ценах) к предыдущему году</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Х</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101,2</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101,7</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102</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102,3</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102,7</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Рентабельность сельскохозяйственных организаций (с учетом  субсидий)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Х</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15,4</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15,4</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15,6</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15,8</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C859C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р</w:t>
            </w:r>
            <w:r w:rsidR="00F94A6B">
              <w:rPr>
                <w:rFonts w:ascii="Times New Roman" w:hAnsi="Times New Roman"/>
                <w:color w:val="000000"/>
                <w:sz w:val="20"/>
                <w:szCs w:val="20"/>
              </w:rPr>
              <w:t>уб</w:t>
            </w: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Х</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27854</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29604</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31193</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33084</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33986</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Индекс производительности труда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Х</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102,3</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102,3</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103</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103</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103</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Количество высокопроизводительных рабочих мест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ед.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Х</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200</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207</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209</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210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217</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Располагаемые ресурсы домашних хозяйств (в среднем на 1 члена домашнего хозяйства в месяц) в сельской местности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C859C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р</w:t>
            </w:r>
            <w:r w:rsidR="00F94A6B">
              <w:rPr>
                <w:rFonts w:ascii="Times New Roman" w:hAnsi="Times New Roman"/>
                <w:color w:val="000000"/>
                <w:sz w:val="20"/>
                <w:szCs w:val="20"/>
              </w:rPr>
              <w:t>уб</w:t>
            </w: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Х</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15120</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15270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15400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15500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15700</w:t>
            </w:r>
          </w:p>
        </w:tc>
      </w:tr>
      <w:tr w:rsidR="00C859C8" w:rsidTr="00695BD2">
        <w:tblPrEx>
          <w:tblCellMar>
            <w:top w:w="0" w:type="dxa"/>
            <w:bottom w:w="0" w:type="dxa"/>
          </w:tblCellMar>
        </w:tblPrEx>
        <w:trPr>
          <w:gridAfter w:val="1"/>
          <w:wAfter w:w="1134"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14126" w:type="dxa"/>
            <w:gridSpan w:val="10"/>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Подпрограмма 2 </w:t>
            </w:r>
            <w:r w:rsidR="002426A2">
              <w:rPr>
                <w:rFonts w:ascii="Times New Roman" w:hAnsi="Times New Roman"/>
                <w:b/>
                <w:bCs/>
                <w:color w:val="000000"/>
                <w:sz w:val="20"/>
                <w:szCs w:val="20"/>
              </w:rPr>
              <w:t>«</w:t>
            </w:r>
            <w:r>
              <w:rPr>
                <w:rFonts w:ascii="Times New Roman" w:hAnsi="Times New Roman"/>
                <w:b/>
                <w:bCs/>
                <w:color w:val="000000"/>
                <w:sz w:val="20"/>
                <w:szCs w:val="20"/>
              </w:rPr>
              <w:t>Обеспечение общих условий функционирования сельскохозяйственной отрасли</w:t>
            </w:r>
            <w:r w:rsidR="002426A2">
              <w:rPr>
                <w:rFonts w:ascii="Times New Roman" w:hAnsi="Times New Roman"/>
                <w:b/>
                <w:bCs/>
                <w:color w:val="000000"/>
                <w:sz w:val="20"/>
                <w:szCs w:val="20"/>
              </w:rPr>
              <w:t>»</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Выполнение объема показателей ветеринарного обслуживания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Министерство сельского хозяйства Карачаево-Черкесской </w:t>
            </w:r>
            <w:r>
              <w:rPr>
                <w:rFonts w:ascii="Times New Roman" w:hAnsi="Times New Roman"/>
                <w:color w:val="000000"/>
                <w:sz w:val="20"/>
                <w:szCs w:val="20"/>
              </w:rPr>
              <w:lastRenderedPageBreak/>
              <w:t>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lastRenderedPageBreak/>
              <w:t>2</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Реализация комплексных научно-технических проектов в области селекции и семеноводства картофеля в Карачаево-Черкесской Республике</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ед.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r>
      <w:tr w:rsidR="00C859C8" w:rsidTr="00695BD2">
        <w:tblPrEx>
          <w:tblCellMar>
            <w:top w:w="0" w:type="dxa"/>
            <w:bottom w:w="0" w:type="dxa"/>
          </w:tblCellMar>
        </w:tblPrEx>
        <w:trPr>
          <w:gridAfter w:val="1"/>
          <w:wAfter w:w="1134"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1.1</w:t>
            </w:r>
          </w:p>
        </w:tc>
        <w:tc>
          <w:tcPr>
            <w:tcW w:w="14126" w:type="dxa"/>
            <w:gridSpan w:val="10"/>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Основное мероприятие   </w:t>
            </w:r>
            <w:r w:rsidR="002426A2">
              <w:rPr>
                <w:rFonts w:ascii="Times New Roman" w:hAnsi="Times New Roman"/>
                <w:b/>
                <w:bCs/>
                <w:color w:val="000000"/>
                <w:sz w:val="20"/>
                <w:szCs w:val="20"/>
              </w:rPr>
              <w:t>«</w:t>
            </w:r>
            <w:r>
              <w:rPr>
                <w:rFonts w:ascii="Times New Roman" w:hAnsi="Times New Roman"/>
                <w:b/>
                <w:bCs/>
                <w:color w:val="000000"/>
                <w:sz w:val="20"/>
                <w:szCs w:val="20"/>
              </w:rPr>
              <w:t>Обеспечение эпизоотического и ветеринарно-санитарного благополучия на территории Карачаево-Черкесской Республики</w:t>
            </w:r>
            <w:r w:rsidR="002426A2">
              <w:rPr>
                <w:rFonts w:ascii="Times New Roman" w:hAnsi="Times New Roman"/>
                <w:b/>
                <w:bCs/>
                <w:color w:val="000000"/>
                <w:sz w:val="20"/>
                <w:szCs w:val="20"/>
              </w:rPr>
              <w:t>»</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Своевременность и полнота проведения противоэпизоотических мероприятий по недопущению распространения АЧС</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Управление ветеринарии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Выполнение объема показателей ветеринарного обслуживания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Управление ветеринарии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r>
      <w:tr w:rsidR="00C859C8" w:rsidTr="00695BD2">
        <w:tblPrEx>
          <w:tblCellMar>
            <w:top w:w="0" w:type="dxa"/>
            <w:bottom w:w="0" w:type="dxa"/>
          </w:tblCellMar>
        </w:tblPrEx>
        <w:trPr>
          <w:gridAfter w:val="1"/>
          <w:wAfter w:w="1134"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1.2</w:t>
            </w:r>
          </w:p>
        </w:tc>
        <w:tc>
          <w:tcPr>
            <w:tcW w:w="14126" w:type="dxa"/>
            <w:gridSpan w:val="10"/>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Основное мероприятие   </w:t>
            </w:r>
            <w:r w:rsidR="002426A2">
              <w:rPr>
                <w:rFonts w:ascii="Times New Roman" w:hAnsi="Times New Roman"/>
                <w:b/>
                <w:bCs/>
                <w:color w:val="000000"/>
                <w:sz w:val="20"/>
                <w:szCs w:val="20"/>
              </w:rPr>
              <w:t>«</w:t>
            </w:r>
            <w:r>
              <w:rPr>
                <w:rFonts w:ascii="Times New Roman" w:hAnsi="Times New Roman"/>
                <w:b/>
                <w:bCs/>
                <w:color w:val="000000"/>
                <w:sz w:val="20"/>
                <w:szCs w:val="20"/>
              </w:rPr>
              <w:t>Реализация научно-технической политики, направленная на развитие сельского хозяйства</w:t>
            </w:r>
            <w:r w:rsidR="002426A2">
              <w:rPr>
                <w:rFonts w:ascii="Times New Roman" w:hAnsi="Times New Roman"/>
                <w:b/>
                <w:bCs/>
                <w:color w:val="000000"/>
                <w:sz w:val="20"/>
                <w:szCs w:val="20"/>
              </w:rPr>
              <w:t>»</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Реализация комплексных научно-технических проектов в области селекции и семеноводства картофеля в Карачаево-Черкесской Республике</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ед.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r>
      <w:tr w:rsidR="00C859C8" w:rsidTr="00695BD2">
        <w:tblPrEx>
          <w:tblCellMar>
            <w:top w:w="0" w:type="dxa"/>
            <w:bottom w:w="0" w:type="dxa"/>
          </w:tblCellMar>
        </w:tblPrEx>
        <w:trPr>
          <w:gridAfter w:val="1"/>
          <w:wAfter w:w="1134"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14126" w:type="dxa"/>
            <w:gridSpan w:val="10"/>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Подпрограмма 3 </w:t>
            </w:r>
            <w:r w:rsidR="002426A2">
              <w:rPr>
                <w:rFonts w:ascii="Times New Roman" w:hAnsi="Times New Roman"/>
                <w:b/>
                <w:bCs/>
                <w:color w:val="000000"/>
                <w:sz w:val="20"/>
                <w:szCs w:val="20"/>
              </w:rPr>
              <w:t>«</w:t>
            </w:r>
            <w:r>
              <w:rPr>
                <w:rFonts w:ascii="Times New Roman" w:hAnsi="Times New Roman"/>
                <w:b/>
                <w:bCs/>
                <w:color w:val="000000"/>
                <w:sz w:val="20"/>
                <w:szCs w:val="20"/>
              </w:rPr>
              <w:t>Техническая и технологическая модернизация, инновационное развитие</w:t>
            </w:r>
            <w:r w:rsidR="002426A2">
              <w:rPr>
                <w:rFonts w:ascii="Times New Roman" w:hAnsi="Times New Roman"/>
                <w:b/>
                <w:bCs/>
                <w:color w:val="000000"/>
                <w:sz w:val="20"/>
                <w:szCs w:val="20"/>
              </w:rPr>
              <w:t>»</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Приобретение техники для сельскохозяйственных работ (тракторы)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C859C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ш</w:t>
            </w:r>
            <w:r w:rsidR="00F94A6B">
              <w:rPr>
                <w:rFonts w:ascii="Times New Roman" w:hAnsi="Times New Roman"/>
                <w:color w:val="000000"/>
                <w:sz w:val="20"/>
                <w:szCs w:val="20"/>
              </w:rPr>
              <w:t>т</w:t>
            </w: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54</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54</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54</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54</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Приобретение техники для зерноуборочных работ (зерноуборочные комбайны)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C859C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ш</w:t>
            </w:r>
            <w:r w:rsidR="00F94A6B">
              <w:rPr>
                <w:rFonts w:ascii="Times New Roman" w:hAnsi="Times New Roman"/>
                <w:color w:val="000000"/>
                <w:sz w:val="20"/>
                <w:szCs w:val="20"/>
              </w:rPr>
              <w:t>т</w:t>
            </w: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Проведение сельскохозяйственной выставки и иных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r>
      <w:tr w:rsidR="00C859C8" w:rsidTr="00695BD2">
        <w:tblPrEx>
          <w:tblCellMar>
            <w:top w:w="0" w:type="dxa"/>
            <w:bottom w:w="0" w:type="dxa"/>
          </w:tblCellMar>
        </w:tblPrEx>
        <w:trPr>
          <w:gridAfter w:val="1"/>
          <w:wAfter w:w="1134"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2.1</w:t>
            </w:r>
          </w:p>
        </w:tc>
        <w:tc>
          <w:tcPr>
            <w:tcW w:w="14126" w:type="dxa"/>
            <w:gridSpan w:val="10"/>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Основное мероприятие   </w:t>
            </w:r>
            <w:r w:rsidR="002426A2">
              <w:rPr>
                <w:rFonts w:ascii="Times New Roman" w:hAnsi="Times New Roman"/>
                <w:b/>
                <w:bCs/>
                <w:color w:val="000000"/>
                <w:sz w:val="20"/>
                <w:szCs w:val="20"/>
              </w:rPr>
              <w:t>«</w:t>
            </w:r>
            <w:r>
              <w:rPr>
                <w:rFonts w:ascii="Times New Roman" w:hAnsi="Times New Roman"/>
                <w:b/>
                <w:bCs/>
                <w:color w:val="000000"/>
                <w:sz w:val="20"/>
                <w:szCs w:val="20"/>
              </w:rPr>
              <w:t>Обновление парка сельскохозяйственной техники</w:t>
            </w:r>
            <w:r w:rsidR="002426A2">
              <w:rPr>
                <w:rFonts w:ascii="Times New Roman" w:hAnsi="Times New Roman"/>
                <w:b/>
                <w:bCs/>
                <w:color w:val="000000"/>
                <w:sz w:val="20"/>
                <w:szCs w:val="20"/>
              </w:rPr>
              <w:t>»</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lastRenderedPageBreak/>
              <w:t>1</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Приобретение техники для сельскохозяйственных работ (тракторы, зерноуборочные комбайны)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C859C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ш</w:t>
            </w:r>
            <w:r w:rsidR="00F94A6B">
              <w:rPr>
                <w:rFonts w:ascii="Times New Roman" w:hAnsi="Times New Roman"/>
                <w:color w:val="000000"/>
                <w:sz w:val="20"/>
                <w:szCs w:val="20"/>
              </w:rPr>
              <w:t>т</w:t>
            </w: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54</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58</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58</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58</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58</w:t>
            </w:r>
          </w:p>
        </w:tc>
      </w:tr>
      <w:tr w:rsidR="00C859C8" w:rsidTr="00695BD2">
        <w:tblPrEx>
          <w:tblCellMar>
            <w:top w:w="0" w:type="dxa"/>
            <w:bottom w:w="0" w:type="dxa"/>
          </w:tblCellMar>
        </w:tblPrEx>
        <w:trPr>
          <w:gridAfter w:val="1"/>
          <w:wAfter w:w="1134"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2.2</w:t>
            </w:r>
          </w:p>
        </w:tc>
        <w:tc>
          <w:tcPr>
            <w:tcW w:w="14126" w:type="dxa"/>
            <w:gridSpan w:val="10"/>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Основное мероприятие   </w:t>
            </w:r>
            <w:r w:rsidR="002426A2">
              <w:rPr>
                <w:rFonts w:ascii="Times New Roman" w:hAnsi="Times New Roman"/>
                <w:b/>
                <w:bCs/>
                <w:color w:val="000000"/>
                <w:sz w:val="20"/>
                <w:szCs w:val="20"/>
              </w:rPr>
              <w:t>«</w:t>
            </w:r>
            <w:r>
              <w:rPr>
                <w:rFonts w:ascii="Times New Roman" w:hAnsi="Times New Roman"/>
                <w:b/>
                <w:bCs/>
                <w:color w:val="000000"/>
                <w:sz w:val="20"/>
                <w:szCs w:val="20"/>
              </w:rPr>
              <w:t xml:space="preserve">Реализация перспективных инновационных проектов в агропромышленном комплексе и развитие производства и </w:t>
            </w:r>
            <w:proofErr w:type="spellStart"/>
            <w:proofErr w:type="gramStart"/>
            <w:r>
              <w:rPr>
                <w:rFonts w:ascii="Times New Roman" w:hAnsi="Times New Roman"/>
                <w:b/>
                <w:bCs/>
                <w:color w:val="000000"/>
                <w:sz w:val="20"/>
                <w:szCs w:val="20"/>
              </w:rPr>
              <w:t>товаро</w:t>
            </w:r>
            <w:proofErr w:type="spellEnd"/>
            <w:r>
              <w:rPr>
                <w:rFonts w:ascii="Times New Roman" w:hAnsi="Times New Roman"/>
                <w:b/>
                <w:bCs/>
                <w:color w:val="000000"/>
                <w:sz w:val="20"/>
                <w:szCs w:val="20"/>
              </w:rPr>
              <w:t>-проводящей</w:t>
            </w:r>
            <w:proofErr w:type="gramEnd"/>
            <w:r>
              <w:rPr>
                <w:rFonts w:ascii="Times New Roman" w:hAnsi="Times New Roman"/>
                <w:b/>
                <w:bCs/>
                <w:color w:val="000000"/>
                <w:sz w:val="20"/>
                <w:szCs w:val="20"/>
              </w:rPr>
              <w:t xml:space="preserve"> инфраструктуры системы социального питания</w:t>
            </w:r>
            <w:r w:rsidR="002426A2">
              <w:rPr>
                <w:rFonts w:ascii="Times New Roman" w:hAnsi="Times New Roman"/>
                <w:b/>
                <w:bCs/>
                <w:color w:val="000000"/>
                <w:sz w:val="20"/>
                <w:szCs w:val="20"/>
              </w:rPr>
              <w:t>»</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Проведение сельскохозяйственной выставки и иных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w:t>
            </w:r>
          </w:p>
        </w:tc>
      </w:tr>
      <w:tr w:rsidR="00C859C8" w:rsidTr="00695BD2">
        <w:tblPrEx>
          <w:tblCellMar>
            <w:top w:w="0" w:type="dxa"/>
            <w:bottom w:w="0" w:type="dxa"/>
          </w:tblCellMar>
        </w:tblPrEx>
        <w:trPr>
          <w:gridAfter w:val="1"/>
          <w:wAfter w:w="1134"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w:t>
            </w:r>
          </w:p>
        </w:tc>
        <w:tc>
          <w:tcPr>
            <w:tcW w:w="14126" w:type="dxa"/>
            <w:gridSpan w:val="10"/>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Подпрограмма 4 </w:t>
            </w:r>
            <w:r w:rsidR="002426A2">
              <w:rPr>
                <w:rFonts w:ascii="Times New Roman" w:hAnsi="Times New Roman"/>
                <w:b/>
                <w:bCs/>
                <w:color w:val="000000"/>
                <w:sz w:val="20"/>
                <w:szCs w:val="20"/>
              </w:rPr>
              <w:t>«</w:t>
            </w:r>
            <w:r>
              <w:rPr>
                <w:rFonts w:ascii="Times New Roman" w:hAnsi="Times New Roman"/>
                <w:b/>
                <w:bCs/>
                <w:color w:val="000000"/>
                <w:sz w:val="20"/>
                <w:szCs w:val="20"/>
              </w:rPr>
              <w:t>Устойчивое развитие сельских территорий Карачаево-Черкесской Республики</w:t>
            </w:r>
            <w:r w:rsidR="002426A2">
              <w:rPr>
                <w:rFonts w:ascii="Times New Roman" w:hAnsi="Times New Roman"/>
                <w:b/>
                <w:bCs/>
                <w:color w:val="000000"/>
                <w:sz w:val="20"/>
                <w:szCs w:val="20"/>
              </w:rPr>
              <w:t>»</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Улучшение жилищных условий граждан, проживающих в сельской местности, в том числе молодых семей и молодых специалистов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тыс. </w:t>
            </w:r>
            <w:proofErr w:type="spellStart"/>
            <w:r>
              <w:rPr>
                <w:rFonts w:ascii="Times New Roman" w:hAnsi="Times New Roman"/>
                <w:color w:val="000000"/>
                <w:sz w:val="20"/>
                <w:szCs w:val="20"/>
              </w:rPr>
              <w:t>кв.м</w:t>
            </w:r>
            <w:proofErr w:type="spellEnd"/>
            <w:r w:rsidR="00C859C8">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5070</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4879</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3398</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roofErr w:type="spellStart"/>
            <w:r>
              <w:rPr>
                <w:rFonts w:ascii="Times New Roman" w:hAnsi="Times New Roman"/>
                <w:color w:val="000000"/>
                <w:sz w:val="20"/>
                <w:szCs w:val="20"/>
              </w:rPr>
              <w:t>Грантовая</w:t>
            </w:r>
            <w:proofErr w:type="spellEnd"/>
            <w:r>
              <w:rPr>
                <w:rFonts w:ascii="Times New Roman" w:hAnsi="Times New Roman"/>
                <w:color w:val="000000"/>
                <w:sz w:val="20"/>
                <w:szCs w:val="20"/>
              </w:rPr>
              <w:t xml:space="preserve"> поддержка местных инициатив граждан, проживающих в сельской местности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ед.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Открытие фельдшерско-акушерских пунктов и/или офисов врачей общей практики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ед.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Ввод в действие плоскостных спортивных сооружений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тыс. </w:t>
            </w:r>
            <w:proofErr w:type="spellStart"/>
            <w:r>
              <w:rPr>
                <w:rFonts w:ascii="Times New Roman" w:hAnsi="Times New Roman"/>
                <w:color w:val="000000"/>
                <w:sz w:val="20"/>
                <w:szCs w:val="20"/>
              </w:rPr>
              <w:t>кв.м</w:t>
            </w:r>
            <w:proofErr w:type="spellEnd"/>
            <w:r w:rsidR="00C859C8">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Ввод в действие учреждений культурно-досугового типа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w:t>
            </w:r>
            <w:r w:rsidR="002426A2">
              <w:rPr>
                <w:rFonts w:ascii="Times New Roman" w:hAnsi="Times New Roman"/>
                <w:color w:val="000000"/>
                <w:sz w:val="20"/>
                <w:szCs w:val="20"/>
              </w:rPr>
              <w:t xml:space="preserve"> </w:t>
            </w:r>
            <w:r>
              <w:rPr>
                <w:rFonts w:ascii="Times New Roman" w:hAnsi="Times New Roman"/>
                <w:color w:val="000000"/>
                <w:sz w:val="20"/>
                <w:szCs w:val="20"/>
              </w:rPr>
              <w:t>мест</w:t>
            </w:r>
            <w:r w:rsidR="00C859C8">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культуры Карачаево-Черкесской</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0,5</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Ввод в действие распределительных газовых сетей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proofErr w:type="gramStart"/>
            <w:r>
              <w:rPr>
                <w:rFonts w:ascii="Times New Roman" w:hAnsi="Times New Roman"/>
                <w:color w:val="000000"/>
                <w:sz w:val="20"/>
                <w:szCs w:val="20"/>
              </w:rPr>
              <w:t>км</w:t>
            </w:r>
            <w:proofErr w:type="gramEnd"/>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Министерство сельского хозяйства </w:t>
            </w:r>
            <w:r>
              <w:rPr>
                <w:rFonts w:ascii="Times New Roman" w:hAnsi="Times New Roman"/>
                <w:color w:val="000000"/>
                <w:sz w:val="20"/>
                <w:szCs w:val="20"/>
              </w:rPr>
              <w:lastRenderedPageBreak/>
              <w:t>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7,24</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7,71</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7,71</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7,71</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7,8</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lastRenderedPageBreak/>
              <w:t>7</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Уровень газификации домов (квартир) сетевым газом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64,4</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64,5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64,5</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64,5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65</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Ввод в действие локальных водопроводов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proofErr w:type="gramStart"/>
            <w:r>
              <w:rPr>
                <w:rFonts w:ascii="Times New Roman" w:hAnsi="Times New Roman"/>
                <w:color w:val="000000"/>
                <w:sz w:val="20"/>
                <w:szCs w:val="20"/>
              </w:rPr>
              <w:t>км</w:t>
            </w:r>
            <w:proofErr w:type="gramEnd"/>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7,44</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7,6</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7,6</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7,6</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7,7</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Уровень обеспеченности сельского населения питьевой водой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64,1</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64,2</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64,2</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64,2</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65</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proofErr w:type="gramStart"/>
            <w:r>
              <w:rPr>
                <w:rFonts w:ascii="Times New Roman" w:hAnsi="Times New Roman"/>
                <w:color w:val="000000"/>
                <w:sz w:val="20"/>
                <w:szCs w:val="20"/>
              </w:rPr>
              <w:t>км</w:t>
            </w:r>
            <w:proofErr w:type="gramEnd"/>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строительства и жилищно-коммунального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0,421</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0,421</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r>
      <w:tr w:rsidR="00C859C8" w:rsidTr="00695BD2">
        <w:tblPrEx>
          <w:tblCellMar>
            <w:top w:w="0" w:type="dxa"/>
            <w:bottom w:w="0" w:type="dxa"/>
          </w:tblCellMar>
        </w:tblPrEx>
        <w:trPr>
          <w:gridAfter w:val="1"/>
          <w:wAfter w:w="1134"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3.1</w:t>
            </w:r>
          </w:p>
        </w:tc>
        <w:tc>
          <w:tcPr>
            <w:tcW w:w="14126" w:type="dxa"/>
            <w:gridSpan w:val="10"/>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Основное мероприятие   </w:t>
            </w:r>
            <w:r w:rsidR="002426A2">
              <w:rPr>
                <w:rFonts w:ascii="Times New Roman" w:hAnsi="Times New Roman"/>
                <w:b/>
                <w:bCs/>
                <w:color w:val="000000"/>
                <w:sz w:val="20"/>
                <w:szCs w:val="20"/>
              </w:rPr>
              <w:t>«</w:t>
            </w:r>
            <w:r>
              <w:rPr>
                <w:rFonts w:ascii="Times New Roman" w:hAnsi="Times New Roman"/>
                <w:b/>
                <w:bCs/>
                <w:color w:val="000000"/>
                <w:sz w:val="20"/>
                <w:szCs w:val="20"/>
              </w:rPr>
              <w:t>Улучшение жилищных условий граждан, проживающих в сельской местности, в том числе молодых семей и молодых специалистов</w:t>
            </w:r>
            <w:r w:rsidR="002426A2">
              <w:rPr>
                <w:rFonts w:ascii="Times New Roman" w:hAnsi="Times New Roman"/>
                <w:b/>
                <w:bCs/>
                <w:color w:val="000000"/>
                <w:sz w:val="20"/>
                <w:szCs w:val="20"/>
              </w:rPr>
              <w:t>»</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Ввод (приобретение) жилья для граждан, проживающих в сельской местности, всего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кв.</w:t>
            </w:r>
            <w:r w:rsidR="002426A2">
              <w:rPr>
                <w:rFonts w:ascii="Times New Roman" w:hAnsi="Times New Roman"/>
                <w:color w:val="000000"/>
                <w:sz w:val="20"/>
                <w:szCs w:val="20"/>
              </w:rPr>
              <w:t xml:space="preserve"> </w:t>
            </w:r>
            <w:r>
              <w:rPr>
                <w:rFonts w:ascii="Times New Roman" w:hAnsi="Times New Roman"/>
                <w:color w:val="000000"/>
                <w:sz w:val="20"/>
                <w:szCs w:val="20"/>
              </w:rPr>
              <w:t>м</w:t>
            </w:r>
            <w:r w:rsidR="00C859C8">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1521</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1463,7</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1019,4</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754</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778</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Ввод (приобретение) жилья для молодых семей и молодых специалистов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кв.</w:t>
            </w:r>
            <w:r w:rsidR="002426A2">
              <w:rPr>
                <w:rFonts w:ascii="Times New Roman" w:hAnsi="Times New Roman"/>
                <w:color w:val="000000"/>
                <w:sz w:val="20"/>
                <w:szCs w:val="20"/>
              </w:rPr>
              <w:t xml:space="preserve"> </w:t>
            </w:r>
            <w:r>
              <w:rPr>
                <w:rFonts w:ascii="Times New Roman" w:hAnsi="Times New Roman"/>
                <w:color w:val="000000"/>
                <w:sz w:val="20"/>
                <w:szCs w:val="20"/>
              </w:rPr>
              <w:t>м</w:t>
            </w:r>
            <w:r w:rsidR="00C859C8">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3549</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3415,3</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2378,6</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1764</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1814</w:t>
            </w:r>
          </w:p>
        </w:tc>
      </w:tr>
      <w:tr w:rsidR="00C859C8" w:rsidTr="00695BD2">
        <w:tblPrEx>
          <w:tblCellMar>
            <w:top w:w="0" w:type="dxa"/>
            <w:bottom w:w="0" w:type="dxa"/>
          </w:tblCellMar>
        </w:tblPrEx>
        <w:trPr>
          <w:gridAfter w:val="1"/>
          <w:wAfter w:w="1134"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3.2</w:t>
            </w:r>
          </w:p>
        </w:tc>
        <w:tc>
          <w:tcPr>
            <w:tcW w:w="14126" w:type="dxa"/>
            <w:gridSpan w:val="10"/>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Основное мероприятие   </w:t>
            </w:r>
            <w:r w:rsidR="002426A2">
              <w:rPr>
                <w:rFonts w:ascii="Times New Roman" w:hAnsi="Times New Roman"/>
                <w:b/>
                <w:bCs/>
                <w:color w:val="000000"/>
                <w:sz w:val="20"/>
                <w:szCs w:val="20"/>
              </w:rPr>
              <w:t>«</w:t>
            </w:r>
            <w:r>
              <w:rPr>
                <w:rFonts w:ascii="Times New Roman" w:hAnsi="Times New Roman"/>
                <w:b/>
                <w:bCs/>
                <w:color w:val="000000"/>
                <w:sz w:val="20"/>
                <w:szCs w:val="20"/>
              </w:rPr>
              <w:t>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r w:rsidR="002426A2">
              <w:rPr>
                <w:rFonts w:ascii="Times New Roman" w:hAnsi="Times New Roman"/>
                <w:b/>
                <w:bCs/>
                <w:color w:val="000000"/>
                <w:sz w:val="20"/>
                <w:szCs w:val="20"/>
              </w:rPr>
              <w:t>»</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lastRenderedPageBreak/>
              <w:t>1</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Открытие фельдшерско-акушерских пунктов и/или офисов врачей общей практики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ед.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Ввод в действие плоскостных спортивных сооружений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кв.</w:t>
            </w:r>
            <w:r w:rsidR="002426A2">
              <w:rPr>
                <w:rFonts w:ascii="Times New Roman" w:hAnsi="Times New Roman"/>
                <w:color w:val="000000"/>
                <w:sz w:val="20"/>
                <w:szCs w:val="20"/>
              </w:rPr>
              <w:t xml:space="preserve"> </w:t>
            </w:r>
            <w:r>
              <w:rPr>
                <w:rFonts w:ascii="Times New Roman" w:hAnsi="Times New Roman"/>
                <w:color w:val="000000"/>
                <w:sz w:val="20"/>
                <w:szCs w:val="20"/>
              </w:rPr>
              <w:t>м</w:t>
            </w:r>
            <w:r w:rsidR="00C859C8">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1000</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2000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2000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2000</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Ввод в действие учреждений культурно-досугового типа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w:t>
            </w:r>
            <w:r w:rsidR="002426A2">
              <w:rPr>
                <w:rFonts w:ascii="Times New Roman" w:hAnsi="Times New Roman"/>
                <w:color w:val="000000"/>
                <w:sz w:val="20"/>
                <w:szCs w:val="20"/>
              </w:rPr>
              <w:t xml:space="preserve"> </w:t>
            </w:r>
            <w:r>
              <w:rPr>
                <w:rFonts w:ascii="Times New Roman" w:hAnsi="Times New Roman"/>
                <w:color w:val="000000"/>
                <w:sz w:val="20"/>
                <w:szCs w:val="20"/>
              </w:rPr>
              <w:t>мест</w:t>
            </w:r>
            <w:r w:rsidR="00C859C8">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500</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500</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Ввод в действие распределительных газовых сетей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proofErr w:type="gramStart"/>
            <w:r>
              <w:rPr>
                <w:rFonts w:ascii="Times New Roman" w:hAnsi="Times New Roman"/>
                <w:color w:val="000000"/>
                <w:sz w:val="20"/>
                <w:szCs w:val="20"/>
              </w:rPr>
              <w:t>км</w:t>
            </w:r>
            <w:proofErr w:type="gramEnd"/>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7,24</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7,71</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7,71</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7,71</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7,8</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Уровень газификации домов (квартир) сетевым газом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64,4</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64,5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64,6</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64,7</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64,8</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Ввод в действие локальных водопроводов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proofErr w:type="gramStart"/>
            <w:r>
              <w:rPr>
                <w:rFonts w:ascii="Times New Roman" w:hAnsi="Times New Roman"/>
                <w:color w:val="000000"/>
                <w:sz w:val="20"/>
                <w:szCs w:val="20"/>
              </w:rPr>
              <w:t>км</w:t>
            </w:r>
            <w:proofErr w:type="gramEnd"/>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7,44</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7,6</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7,6</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7,6</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7,71</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Уровень обеспеченности сельского населения питьевой водой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64,1</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64,2</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64,3</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64,4</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64,5</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w:t>
            </w:r>
            <w:r>
              <w:rPr>
                <w:rFonts w:ascii="Times New Roman" w:hAnsi="Times New Roman"/>
                <w:color w:val="000000"/>
                <w:sz w:val="20"/>
                <w:szCs w:val="20"/>
              </w:rPr>
              <w:lastRenderedPageBreak/>
              <w:t>значимым объектам сельских населенных пунктов, а также к объектам производства и переработки сельскохозяйственной продукции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proofErr w:type="gramStart"/>
            <w:r>
              <w:rPr>
                <w:rFonts w:ascii="Times New Roman" w:hAnsi="Times New Roman"/>
                <w:color w:val="000000"/>
                <w:sz w:val="20"/>
                <w:szCs w:val="20"/>
              </w:rPr>
              <w:lastRenderedPageBreak/>
              <w:t>км</w:t>
            </w:r>
            <w:proofErr w:type="gramEnd"/>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w:t>
            </w:r>
            <w:r>
              <w:rPr>
                <w:rFonts w:ascii="Times New Roman" w:hAnsi="Times New Roman"/>
                <w:color w:val="000000"/>
                <w:sz w:val="20"/>
                <w:szCs w:val="20"/>
              </w:rPr>
              <w:lastRenderedPageBreak/>
              <w:t>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7,686</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0,6</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1,142</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1,142</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lastRenderedPageBreak/>
              <w:t>9</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Ввод в действие общеобразовательных учреждений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w:t>
            </w:r>
            <w:r w:rsidR="002426A2">
              <w:rPr>
                <w:rFonts w:ascii="Times New Roman" w:hAnsi="Times New Roman"/>
                <w:color w:val="000000"/>
                <w:sz w:val="20"/>
                <w:szCs w:val="20"/>
              </w:rPr>
              <w:t xml:space="preserve"> </w:t>
            </w:r>
            <w:r>
              <w:rPr>
                <w:rFonts w:ascii="Times New Roman" w:hAnsi="Times New Roman"/>
                <w:color w:val="000000"/>
                <w:sz w:val="20"/>
                <w:szCs w:val="20"/>
              </w:rPr>
              <w:t>мест</w:t>
            </w:r>
            <w:r w:rsidR="00C859C8">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0,2</w:t>
            </w:r>
          </w:p>
        </w:tc>
      </w:tr>
      <w:tr w:rsidR="00C859C8" w:rsidTr="00695BD2">
        <w:tblPrEx>
          <w:tblCellMar>
            <w:top w:w="0" w:type="dxa"/>
            <w:bottom w:w="0" w:type="dxa"/>
          </w:tblCellMar>
        </w:tblPrEx>
        <w:trPr>
          <w:gridAfter w:val="1"/>
          <w:wAfter w:w="1134"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3.3</w:t>
            </w:r>
          </w:p>
        </w:tc>
        <w:tc>
          <w:tcPr>
            <w:tcW w:w="14126" w:type="dxa"/>
            <w:gridSpan w:val="10"/>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Основное мероприятие   </w:t>
            </w:r>
            <w:r w:rsidR="002426A2">
              <w:rPr>
                <w:rFonts w:ascii="Times New Roman" w:hAnsi="Times New Roman"/>
                <w:b/>
                <w:bCs/>
                <w:color w:val="000000"/>
                <w:sz w:val="20"/>
                <w:szCs w:val="20"/>
              </w:rPr>
              <w:t>«</w:t>
            </w:r>
            <w:proofErr w:type="spellStart"/>
            <w:r>
              <w:rPr>
                <w:rFonts w:ascii="Times New Roman" w:hAnsi="Times New Roman"/>
                <w:b/>
                <w:bCs/>
                <w:color w:val="000000"/>
                <w:sz w:val="20"/>
                <w:szCs w:val="20"/>
              </w:rPr>
              <w:t>Грантовая</w:t>
            </w:r>
            <w:proofErr w:type="spellEnd"/>
            <w:r>
              <w:rPr>
                <w:rFonts w:ascii="Times New Roman" w:hAnsi="Times New Roman"/>
                <w:b/>
                <w:bCs/>
                <w:color w:val="000000"/>
                <w:sz w:val="20"/>
                <w:szCs w:val="20"/>
              </w:rPr>
              <w:t xml:space="preserve"> поддержка местных инициатив граждан, проживающих в сельской местности</w:t>
            </w:r>
            <w:r w:rsidR="002426A2">
              <w:rPr>
                <w:rFonts w:ascii="Times New Roman" w:hAnsi="Times New Roman"/>
                <w:b/>
                <w:bCs/>
                <w:color w:val="000000"/>
                <w:sz w:val="20"/>
                <w:szCs w:val="20"/>
              </w:rPr>
              <w:t>»</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Количество местных инициатив сельских сообществ, получивших </w:t>
            </w:r>
            <w:proofErr w:type="spellStart"/>
            <w:r>
              <w:rPr>
                <w:rFonts w:ascii="Times New Roman" w:hAnsi="Times New Roman"/>
                <w:color w:val="000000"/>
                <w:sz w:val="20"/>
                <w:szCs w:val="20"/>
              </w:rPr>
              <w:t>грантовую</w:t>
            </w:r>
            <w:proofErr w:type="spellEnd"/>
            <w:r>
              <w:rPr>
                <w:rFonts w:ascii="Times New Roman" w:hAnsi="Times New Roman"/>
                <w:color w:val="000000"/>
                <w:sz w:val="20"/>
                <w:szCs w:val="20"/>
              </w:rPr>
              <w:t xml:space="preserve"> поддержку</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ед.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r>
      <w:tr w:rsidR="00C859C8" w:rsidTr="00695BD2">
        <w:tblPrEx>
          <w:tblCellMar>
            <w:top w:w="0" w:type="dxa"/>
            <w:bottom w:w="0" w:type="dxa"/>
          </w:tblCellMar>
        </w:tblPrEx>
        <w:trPr>
          <w:gridAfter w:val="1"/>
          <w:wAfter w:w="1134"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w:t>
            </w:r>
          </w:p>
        </w:tc>
        <w:tc>
          <w:tcPr>
            <w:tcW w:w="14126" w:type="dxa"/>
            <w:gridSpan w:val="10"/>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Подпрограмма 5 </w:t>
            </w:r>
            <w:r w:rsidR="002426A2">
              <w:rPr>
                <w:rFonts w:ascii="Times New Roman" w:hAnsi="Times New Roman"/>
                <w:b/>
                <w:bCs/>
                <w:color w:val="000000"/>
                <w:sz w:val="20"/>
                <w:szCs w:val="20"/>
              </w:rPr>
              <w:t>«</w:t>
            </w:r>
            <w:r>
              <w:rPr>
                <w:rFonts w:ascii="Times New Roman" w:hAnsi="Times New Roman"/>
                <w:b/>
                <w:bCs/>
                <w:color w:val="000000"/>
                <w:sz w:val="20"/>
                <w:szCs w:val="20"/>
              </w:rPr>
              <w:t>Развитие мелиорации земель сельскохозяйственного назначения Карачаево-Черкесской Республики</w:t>
            </w:r>
            <w:r w:rsidR="002426A2">
              <w:rPr>
                <w:rFonts w:ascii="Times New Roman" w:hAnsi="Times New Roman"/>
                <w:b/>
                <w:bCs/>
                <w:color w:val="000000"/>
                <w:sz w:val="20"/>
                <w:szCs w:val="20"/>
              </w:rPr>
              <w:t>»</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га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0,7</w:t>
            </w:r>
          </w:p>
        </w:tc>
      </w:tr>
      <w:tr w:rsidR="00C859C8" w:rsidTr="00695BD2">
        <w:tblPrEx>
          <w:tblCellMar>
            <w:top w:w="0" w:type="dxa"/>
            <w:bottom w:w="0" w:type="dxa"/>
          </w:tblCellMar>
        </w:tblPrEx>
        <w:trPr>
          <w:gridAfter w:val="1"/>
          <w:wAfter w:w="1134"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4.1</w:t>
            </w:r>
          </w:p>
        </w:tc>
        <w:tc>
          <w:tcPr>
            <w:tcW w:w="14126" w:type="dxa"/>
            <w:gridSpan w:val="10"/>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Основное мероприятие   </w:t>
            </w:r>
            <w:r w:rsidR="002426A2">
              <w:rPr>
                <w:rFonts w:ascii="Times New Roman" w:hAnsi="Times New Roman"/>
                <w:b/>
                <w:bCs/>
                <w:color w:val="000000"/>
                <w:sz w:val="20"/>
                <w:szCs w:val="20"/>
              </w:rPr>
              <w:t>«</w:t>
            </w:r>
            <w:r>
              <w:rPr>
                <w:rFonts w:ascii="Times New Roman" w:hAnsi="Times New Roman"/>
                <w:b/>
                <w:bCs/>
                <w:color w:val="000000"/>
                <w:sz w:val="20"/>
                <w:szCs w:val="20"/>
              </w:rPr>
              <w:t>Компенсация части затрат сельскохозяйственных товаропроизводителей на строительство, реконструкцию и техническое перевооружение мелиоративных   систем</w:t>
            </w:r>
            <w:r w:rsidR="002426A2">
              <w:rPr>
                <w:rFonts w:ascii="Times New Roman" w:hAnsi="Times New Roman"/>
                <w:b/>
                <w:bCs/>
                <w:color w:val="000000"/>
                <w:sz w:val="20"/>
                <w:szCs w:val="20"/>
              </w:rPr>
              <w:t>»</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га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p>
        </w:tc>
      </w:tr>
      <w:tr w:rsidR="00C859C8" w:rsidTr="00695BD2">
        <w:tblPrEx>
          <w:tblCellMar>
            <w:top w:w="0" w:type="dxa"/>
            <w:bottom w:w="0" w:type="dxa"/>
          </w:tblCellMar>
        </w:tblPrEx>
        <w:trPr>
          <w:gridAfter w:val="1"/>
          <w:wAfter w:w="1134"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w:t>
            </w:r>
          </w:p>
        </w:tc>
        <w:tc>
          <w:tcPr>
            <w:tcW w:w="14126" w:type="dxa"/>
            <w:gridSpan w:val="10"/>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Подпрограмма 6 </w:t>
            </w:r>
            <w:r w:rsidR="002426A2">
              <w:rPr>
                <w:rFonts w:ascii="Times New Roman" w:hAnsi="Times New Roman"/>
                <w:b/>
                <w:bCs/>
                <w:color w:val="000000"/>
                <w:sz w:val="20"/>
                <w:szCs w:val="20"/>
              </w:rPr>
              <w:t>«</w:t>
            </w:r>
            <w:r>
              <w:rPr>
                <w:rFonts w:ascii="Times New Roman" w:hAnsi="Times New Roman"/>
                <w:b/>
                <w:bCs/>
                <w:color w:val="000000"/>
                <w:sz w:val="20"/>
                <w:szCs w:val="20"/>
              </w:rPr>
              <w:t xml:space="preserve">Развитие </w:t>
            </w:r>
            <w:proofErr w:type="spellStart"/>
            <w:r>
              <w:rPr>
                <w:rFonts w:ascii="Times New Roman" w:hAnsi="Times New Roman"/>
                <w:b/>
                <w:bCs/>
                <w:color w:val="000000"/>
                <w:sz w:val="20"/>
                <w:szCs w:val="20"/>
              </w:rPr>
              <w:t>подотраслей</w:t>
            </w:r>
            <w:proofErr w:type="spellEnd"/>
            <w:r>
              <w:rPr>
                <w:rFonts w:ascii="Times New Roman" w:hAnsi="Times New Roman"/>
                <w:b/>
                <w:bCs/>
                <w:color w:val="000000"/>
                <w:sz w:val="20"/>
                <w:szCs w:val="20"/>
              </w:rPr>
              <w:t xml:space="preserve"> агропромышленного комплекса</w:t>
            </w:r>
            <w:r w:rsidR="002426A2">
              <w:rPr>
                <w:rFonts w:ascii="Times New Roman" w:hAnsi="Times New Roman"/>
                <w:b/>
                <w:bCs/>
                <w:color w:val="000000"/>
                <w:sz w:val="20"/>
                <w:szCs w:val="20"/>
              </w:rPr>
              <w:t>»</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Валовой сбор зерновых и зернобобовых культур в хозяйствах всех категорий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тонн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421,7</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429,1</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433,4</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437,7</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442,1</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Производство скота и птицы на убой в хозяйствах всех категорий (в живом весе)</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тонн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56,6</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57,9</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58,4</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59,1</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57,7</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Валовой сбор </w:t>
            </w:r>
            <w:proofErr w:type="gramStart"/>
            <w:r>
              <w:rPr>
                <w:rFonts w:ascii="Times New Roman" w:hAnsi="Times New Roman"/>
                <w:color w:val="000000"/>
                <w:sz w:val="20"/>
                <w:szCs w:val="20"/>
              </w:rPr>
              <w:t>сахарной</w:t>
            </w:r>
            <w:proofErr w:type="gramEnd"/>
            <w:r>
              <w:rPr>
                <w:rFonts w:ascii="Times New Roman" w:hAnsi="Times New Roman"/>
                <w:color w:val="000000"/>
                <w:sz w:val="20"/>
                <w:szCs w:val="20"/>
              </w:rPr>
              <w:t xml:space="preserve"> свекла в хозяйствах </w:t>
            </w:r>
            <w:r>
              <w:rPr>
                <w:rFonts w:ascii="Times New Roman" w:hAnsi="Times New Roman"/>
                <w:color w:val="000000"/>
                <w:sz w:val="20"/>
                <w:szCs w:val="20"/>
              </w:rPr>
              <w:lastRenderedPageBreak/>
              <w:t>всех категорий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lastRenderedPageBreak/>
              <w:t>тыс. тонн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Министерство </w:t>
            </w:r>
            <w:r>
              <w:rPr>
                <w:rFonts w:ascii="Times New Roman" w:hAnsi="Times New Roman"/>
                <w:color w:val="000000"/>
                <w:sz w:val="20"/>
                <w:szCs w:val="20"/>
              </w:rPr>
              <w:lastRenderedPageBreak/>
              <w:t>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344,6</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351,5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352</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353</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354</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lastRenderedPageBreak/>
              <w:t>4</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Валовый сбор картофеля в сельскохозяйственных организациях, крестьянских (фермерских) хозяйствах, включая индивидуальных предпринимателей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тонн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81,2</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83,6</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83,6</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83,6</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83,6</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тонн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44,5</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44,8</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45,1</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45,3</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45,6</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Валовой сбор плодов и ягод в сельскохозяйственных организациях, крестьянских (фермерских) хозяйствах, включая индивидуальных предпринимателей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тонн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11</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11,5</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13</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14</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Производство молока в хозяйствах всех категорий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тонн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220,9</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225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227</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229,2</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232,4</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тонн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0,045</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0,05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0,055</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0,06</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0,062</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Площадь закладки многолетних  плодовых и ягодных насаждений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га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160</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70</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w:t>
            </w:r>
            <w:r>
              <w:rPr>
                <w:rFonts w:ascii="Times New Roman" w:hAnsi="Times New Roman"/>
                <w:color w:val="000000"/>
                <w:sz w:val="20"/>
                <w:szCs w:val="20"/>
              </w:rPr>
              <w:lastRenderedPageBreak/>
              <w:t>предпринимателей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lastRenderedPageBreak/>
              <w:t>га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w:t>
            </w:r>
            <w:r>
              <w:rPr>
                <w:rFonts w:ascii="Times New Roman" w:hAnsi="Times New Roman"/>
                <w:color w:val="000000"/>
                <w:sz w:val="20"/>
                <w:szCs w:val="20"/>
              </w:rPr>
              <w:lastRenderedPageBreak/>
              <w:t>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12</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lastRenderedPageBreak/>
              <w:t>11</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Доля площади, засеваемой элитными семенами, в общей площади посевов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2,3</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2,3</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2,3</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12</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голов</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70,5</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73</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75,2</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77,5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78,9</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13</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голов</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33,65</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35,1</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37</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38,6</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40,2</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14</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голов</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943</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945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945,5</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945,6</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945,7</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Племенное условное маточное поголовье сельскохозяйственных животных</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тыс. </w:t>
            </w:r>
            <w:proofErr w:type="spellStart"/>
            <w:r>
              <w:rPr>
                <w:rFonts w:ascii="Times New Roman" w:hAnsi="Times New Roman"/>
                <w:color w:val="000000"/>
                <w:sz w:val="20"/>
                <w:szCs w:val="20"/>
              </w:rPr>
              <w:t>услов</w:t>
            </w:r>
            <w:proofErr w:type="spellEnd"/>
            <w:r>
              <w:rPr>
                <w:rFonts w:ascii="Times New Roman" w:hAnsi="Times New Roman"/>
                <w:color w:val="000000"/>
                <w:sz w:val="20"/>
                <w:szCs w:val="20"/>
              </w:rPr>
              <w:t>.</w:t>
            </w:r>
            <w:r w:rsidR="002426A2">
              <w:rPr>
                <w:rFonts w:ascii="Times New Roman" w:hAnsi="Times New Roman"/>
                <w:color w:val="000000"/>
                <w:sz w:val="20"/>
                <w:szCs w:val="20"/>
              </w:rPr>
              <w:t xml:space="preserve"> </w:t>
            </w:r>
            <w:r>
              <w:rPr>
                <w:rFonts w:ascii="Times New Roman" w:hAnsi="Times New Roman"/>
                <w:color w:val="000000"/>
                <w:sz w:val="20"/>
                <w:szCs w:val="20"/>
              </w:rPr>
              <w:t>голов</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20,8</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22</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23,8</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26,8</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16</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Реализация племенного молодняка крупного рогатого скота молочных и мясных пород на 100 голов маток</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голов</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17</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Производство сахара белого свекловичного в твердом состоянии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тонн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40,3</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40,6</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41,4</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42</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43,2</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lastRenderedPageBreak/>
              <w:t>18</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Хлебобулочных изделий, диетических и обогащенных микронутриентами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тонн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0,17</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0,2</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0,204</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0,208</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0,212</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19</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Производство масла сливочного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тонн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2,65</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2,75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2,81</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2,86</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2,92</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Производство сыров и сырных продуктов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тонн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2,1</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2,14</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2,21</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2,24</w:t>
            </w:r>
          </w:p>
        </w:tc>
      </w:tr>
      <w:tr w:rsidR="00C859C8" w:rsidTr="00695BD2">
        <w:tblPrEx>
          <w:tblCellMar>
            <w:top w:w="0" w:type="dxa"/>
            <w:bottom w:w="0" w:type="dxa"/>
          </w:tblCellMar>
        </w:tblPrEx>
        <w:trPr>
          <w:gridAfter w:val="1"/>
          <w:wAfter w:w="1134"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5.1</w:t>
            </w:r>
          </w:p>
        </w:tc>
        <w:tc>
          <w:tcPr>
            <w:tcW w:w="14126" w:type="dxa"/>
            <w:gridSpan w:val="10"/>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Основное мероприятие   </w:t>
            </w:r>
            <w:r w:rsidR="002426A2">
              <w:rPr>
                <w:rFonts w:ascii="Times New Roman" w:hAnsi="Times New Roman"/>
                <w:b/>
                <w:bCs/>
                <w:color w:val="000000"/>
                <w:sz w:val="20"/>
                <w:szCs w:val="20"/>
              </w:rPr>
              <w:t>«</w:t>
            </w:r>
            <w:r>
              <w:rPr>
                <w:rFonts w:ascii="Times New Roman" w:hAnsi="Times New Roman"/>
                <w:b/>
                <w:bCs/>
                <w:color w:val="000000"/>
                <w:sz w:val="20"/>
                <w:szCs w:val="20"/>
              </w:rPr>
              <w:t>Поддержание доходности сельскохозяйственных товаропроизводителей в области растениеводства (несвязанная поддержка)</w:t>
            </w:r>
            <w:r w:rsidR="002426A2">
              <w:rPr>
                <w:rFonts w:ascii="Times New Roman" w:hAnsi="Times New Roman"/>
                <w:b/>
                <w:bCs/>
                <w:color w:val="000000"/>
                <w:sz w:val="20"/>
                <w:szCs w:val="20"/>
              </w:rPr>
              <w:t>»</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Размер посевных площадей, занятых под зерновыми, зернобобовыми и кормовыми сельскохозяйственными культурами, в субъектах Российской Федерации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102,1</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102,2</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102,2</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102,2</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102,2</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Валовый сбор овощей открытого грунта в сельскохозяйственных организациях, крестьянских (фермерских</w:t>
            </w:r>
            <w:proofErr w:type="gramStart"/>
            <w:r>
              <w:rPr>
                <w:rFonts w:ascii="Times New Roman" w:hAnsi="Times New Roman"/>
                <w:color w:val="000000"/>
                <w:sz w:val="20"/>
                <w:szCs w:val="20"/>
              </w:rPr>
              <w:t>)х</w:t>
            </w:r>
            <w:proofErr w:type="gramEnd"/>
            <w:r>
              <w:rPr>
                <w:rFonts w:ascii="Times New Roman" w:hAnsi="Times New Roman"/>
                <w:color w:val="000000"/>
                <w:sz w:val="20"/>
                <w:szCs w:val="20"/>
              </w:rPr>
              <w:t>озяйствах, включая индивидуальных предпринимателей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тонн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5,7</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5,8</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5,8</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5,8</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5,8</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Объем произведенных семян кукурузы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тонн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7000</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9000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10000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10000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10000</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Объем реализованных семян кукурузы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тонн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7000</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9000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10000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10000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10000</w:t>
            </w:r>
          </w:p>
        </w:tc>
      </w:tr>
      <w:tr w:rsidR="00C859C8" w:rsidTr="00695BD2">
        <w:tblPrEx>
          <w:tblCellMar>
            <w:top w:w="0" w:type="dxa"/>
            <w:bottom w:w="0" w:type="dxa"/>
          </w:tblCellMar>
        </w:tblPrEx>
        <w:trPr>
          <w:gridAfter w:val="1"/>
          <w:wAfter w:w="1134"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5.2</w:t>
            </w:r>
          </w:p>
        </w:tc>
        <w:tc>
          <w:tcPr>
            <w:tcW w:w="14126" w:type="dxa"/>
            <w:gridSpan w:val="10"/>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Основное мероприятие   </w:t>
            </w:r>
            <w:r w:rsidR="002426A2">
              <w:rPr>
                <w:rFonts w:ascii="Times New Roman" w:hAnsi="Times New Roman"/>
                <w:b/>
                <w:bCs/>
                <w:color w:val="000000"/>
                <w:sz w:val="20"/>
                <w:szCs w:val="20"/>
              </w:rPr>
              <w:t>«</w:t>
            </w:r>
            <w:r>
              <w:rPr>
                <w:rFonts w:ascii="Times New Roman" w:hAnsi="Times New Roman"/>
                <w:b/>
                <w:bCs/>
                <w:color w:val="000000"/>
                <w:sz w:val="20"/>
                <w:szCs w:val="20"/>
              </w:rPr>
              <w:t>Поддержание доходности сельскохозяйственных товаропроизводителей в области молочного скотоводства (на 1 кг реализованного молока)</w:t>
            </w:r>
            <w:r w:rsidR="002426A2">
              <w:rPr>
                <w:rFonts w:ascii="Times New Roman" w:hAnsi="Times New Roman"/>
                <w:b/>
                <w:bCs/>
                <w:color w:val="000000"/>
                <w:sz w:val="20"/>
                <w:szCs w:val="20"/>
              </w:rPr>
              <w:t>»</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lastRenderedPageBreak/>
              <w:t>1</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тонн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61,3</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62</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62,8</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63</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63,5</w:t>
            </w:r>
          </w:p>
        </w:tc>
      </w:tr>
      <w:tr w:rsidR="00C859C8" w:rsidTr="00695BD2">
        <w:tblPrEx>
          <w:tblCellMar>
            <w:top w:w="0" w:type="dxa"/>
            <w:bottom w:w="0" w:type="dxa"/>
          </w:tblCellMar>
        </w:tblPrEx>
        <w:trPr>
          <w:gridAfter w:val="1"/>
          <w:wAfter w:w="1134"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5.3</w:t>
            </w:r>
          </w:p>
        </w:tc>
        <w:tc>
          <w:tcPr>
            <w:tcW w:w="14126" w:type="dxa"/>
            <w:gridSpan w:val="10"/>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Основное мероприятие   </w:t>
            </w:r>
            <w:r w:rsidR="002426A2">
              <w:rPr>
                <w:rFonts w:ascii="Times New Roman" w:hAnsi="Times New Roman"/>
                <w:b/>
                <w:bCs/>
                <w:color w:val="000000"/>
                <w:sz w:val="20"/>
                <w:szCs w:val="20"/>
              </w:rPr>
              <w:t>«</w:t>
            </w:r>
            <w:r>
              <w:rPr>
                <w:rFonts w:ascii="Times New Roman" w:hAnsi="Times New Roman"/>
                <w:b/>
                <w:bCs/>
                <w:color w:val="000000"/>
                <w:sz w:val="20"/>
                <w:szCs w:val="20"/>
              </w:rPr>
              <w:t xml:space="preserve">Содействие достижению целевых показателей программы в области традиционных </w:t>
            </w:r>
            <w:proofErr w:type="spellStart"/>
            <w:r>
              <w:rPr>
                <w:rFonts w:ascii="Times New Roman" w:hAnsi="Times New Roman"/>
                <w:b/>
                <w:bCs/>
                <w:color w:val="000000"/>
                <w:sz w:val="20"/>
                <w:szCs w:val="20"/>
              </w:rPr>
              <w:t>подотраслей</w:t>
            </w:r>
            <w:proofErr w:type="spellEnd"/>
            <w:r>
              <w:rPr>
                <w:rFonts w:ascii="Times New Roman" w:hAnsi="Times New Roman"/>
                <w:b/>
                <w:bCs/>
                <w:color w:val="000000"/>
                <w:sz w:val="20"/>
                <w:szCs w:val="20"/>
              </w:rPr>
              <w:t xml:space="preserve"> сельского хозяйства, имеющих существенное значение для региона (Элитное семеноводство и племенное животноводство)</w:t>
            </w:r>
            <w:r w:rsidR="002426A2">
              <w:rPr>
                <w:rFonts w:ascii="Times New Roman" w:hAnsi="Times New Roman"/>
                <w:b/>
                <w:bCs/>
                <w:color w:val="000000"/>
                <w:sz w:val="20"/>
                <w:szCs w:val="20"/>
              </w:rPr>
              <w:t>»</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Доля площади, засеваемой элитными семенами, в общей площади посевов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2,3</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2,3</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2,3</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голов</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70,5</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73</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75,2</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77,5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78,9</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голов</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33,65</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35,1</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37</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38,6</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40,2</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Племенное условное маточное поголовье сельскохозяйственных животных</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тыс. </w:t>
            </w:r>
            <w:proofErr w:type="spellStart"/>
            <w:r>
              <w:rPr>
                <w:rFonts w:ascii="Times New Roman" w:hAnsi="Times New Roman"/>
                <w:color w:val="000000"/>
                <w:sz w:val="20"/>
                <w:szCs w:val="20"/>
              </w:rPr>
              <w:t>услов</w:t>
            </w:r>
            <w:proofErr w:type="spellEnd"/>
            <w:r>
              <w:rPr>
                <w:rFonts w:ascii="Times New Roman" w:hAnsi="Times New Roman"/>
                <w:color w:val="000000"/>
                <w:sz w:val="20"/>
                <w:szCs w:val="20"/>
              </w:rPr>
              <w:t>.</w:t>
            </w:r>
            <w:r w:rsidR="002426A2">
              <w:rPr>
                <w:rFonts w:ascii="Times New Roman" w:hAnsi="Times New Roman"/>
                <w:color w:val="000000"/>
                <w:sz w:val="20"/>
                <w:szCs w:val="20"/>
              </w:rPr>
              <w:t xml:space="preserve"> </w:t>
            </w:r>
            <w:r>
              <w:rPr>
                <w:rFonts w:ascii="Times New Roman" w:hAnsi="Times New Roman"/>
                <w:color w:val="000000"/>
                <w:sz w:val="20"/>
                <w:szCs w:val="20"/>
              </w:rPr>
              <w:t>голов</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20,8</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22</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23,8</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26,8</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Реализация племенного молодняка крупного рогатого скота молочных и мясных пород на 100 голов маток</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голов</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Сохранность племенного условного маточного поголовья сельскохозяйственных животных к уровню предыдущего года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108,3</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105,8</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105,8</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105,8</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105,8</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lastRenderedPageBreak/>
              <w:t>7</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Производство молока в хозяйствах всех категорий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тонн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220,9</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225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225</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225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225</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тонн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61,3</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62</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62,1</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62,1</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62,2</w:t>
            </w:r>
          </w:p>
        </w:tc>
      </w:tr>
      <w:tr w:rsidR="00C859C8" w:rsidTr="00695BD2">
        <w:tblPrEx>
          <w:tblCellMar>
            <w:top w:w="0" w:type="dxa"/>
            <w:bottom w:w="0" w:type="dxa"/>
          </w:tblCellMar>
        </w:tblPrEx>
        <w:trPr>
          <w:gridAfter w:val="1"/>
          <w:wAfter w:w="1134"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5.4</w:t>
            </w:r>
          </w:p>
        </w:tc>
        <w:tc>
          <w:tcPr>
            <w:tcW w:w="14126" w:type="dxa"/>
            <w:gridSpan w:val="10"/>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Основное мероприятие   </w:t>
            </w:r>
            <w:r w:rsidR="002426A2">
              <w:rPr>
                <w:rFonts w:ascii="Times New Roman" w:hAnsi="Times New Roman"/>
                <w:b/>
                <w:bCs/>
                <w:color w:val="000000"/>
                <w:sz w:val="20"/>
                <w:szCs w:val="20"/>
              </w:rPr>
              <w:t>«</w:t>
            </w:r>
            <w:r>
              <w:rPr>
                <w:rFonts w:ascii="Times New Roman" w:hAnsi="Times New Roman"/>
                <w:b/>
                <w:bCs/>
                <w:color w:val="000000"/>
                <w:sz w:val="20"/>
                <w:szCs w:val="20"/>
              </w:rPr>
              <w:t>Содействие достижению целевых показателей программы в области растениеводства</w:t>
            </w:r>
            <w:r w:rsidR="002426A2">
              <w:rPr>
                <w:rFonts w:ascii="Times New Roman" w:hAnsi="Times New Roman"/>
                <w:b/>
                <w:bCs/>
                <w:color w:val="000000"/>
                <w:sz w:val="20"/>
                <w:szCs w:val="20"/>
              </w:rPr>
              <w:t>»</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Валовой сбор </w:t>
            </w:r>
            <w:proofErr w:type="gramStart"/>
            <w:r>
              <w:rPr>
                <w:rFonts w:ascii="Times New Roman" w:hAnsi="Times New Roman"/>
                <w:color w:val="000000"/>
                <w:sz w:val="20"/>
                <w:szCs w:val="20"/>
              </w:rPr>
              <w:t>сахарной</w:t>
            </w:r>
            <w:proofErr w:type="gramEnd"/>
            <w:r>
              <w:rPr>
                <w:rFonts w:ascii="Times New Roman" w:hAnsi="Times New Roman"/>
                <w:color w:val="000000"/>
                <w:sz w:val="20"/>
                <w:szCs w:val="20"/>
              </w:rPr>
              <w:t xml:space="preserve"> свекла в хозяйствах всех категорий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тонн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344,6</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351,5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352</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353</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354</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Валовый сбор картофеля в сельскохозяйственных организациях, крестьянских (фермерских) хозяйствах, включая индивидуальных предпринимателей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тонн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81,2</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83,6</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83,6</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83,6</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83,6</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тонн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44,5</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44,8</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45,1</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45,3</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45,6</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Валовой сбор плодов и ягод в сельскохозяйственных организациях, крестьянских (фермерских) хозяйствах, включая индивидуальных предпринимателей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тонн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11</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11,5</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13</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14</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Площадь закладки многолетних  плодовых и ягодных насаждений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га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160</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70</w:t>
            </w:r>
          </w:p>
        </w:tc>
      </w:tr>
      <w:tr w:rsidR="00C859C8" w:rsidTr="00695BD2">
        <w:tblPrEx>
          <w:tblCellMar>
            <w:top w:w="0" w:type="dxa"/>
            <w:bottom w:w="0" w:type="dxa"/>
          </w:tblCellMar>
        </w:tblPrEx>
        <w:trPr>
          <w:gridAfter w:val="1"/>
          <w:wAfter w:w="1134"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5.5</w:t>
            </w:r>
          </w:p>
        </w:tc>
        <w:tc>
          <w:tcPr>
            <w:tcW w:w="14126" w:type="dxa"/>
            <w:gridSpan w:val="10"/>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Основное мероприятие   </w:t>
            </w:r>
            <w:r w:rsidR="002426A2">
              <w:rPr>
                <w:rFonts w:ascii="Times New Roman" w:hAnsi="Times New Roman"/>
                <w:b/>
                <w:bCs/>
                <w:color w:val="000000"/>
                <w:sz w:val="20"/>
                <w:szCs w:val="20"/>
              </w:rPr>
              <w:t>«</w:t>
            </w:r>
            <w:r>
              <w:rPr>
                <w:rFonts w:ascii="Times New Roman" w:hAnsi="Times New Roman"/>
                <w:b/>
                <w:bCs/>
                <w:color w:val="000000"/>
                <w:sz w:val="20"/>
                <w:szCs w:val="20"/>
              </w:rPr>
              <w:t>Содействие достижению целевых показателей программы в области животноводства</w:t>
            </w:r>
            <w:r w:rsidR="002426A2">
              <w:rPr>
                <w:rFonts w:ascii="Times New Roman" w:hAnsi="Times New Roman"/>
                <w:b/>
                <w:bCs/>
                <w:color w:val="000000"/>
                <w:sz w:val="20"/>
                <w:szCs w:val="20"/>
              </w:rPr>
              <w:t>»</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Объем произведенной шерсти, полученной от </w:t>
            </w:r>
            <w:r>
              <w:rPr>
                <w:rFonts w:ascii="Times New Roman" w:hAnsi="Times New Roman"/>
                <w:color w:val="000000"/>
                <w:sz w:val="20"/>
                <w:szCs w:val="20"/>
              </w:rPr>
              <w:lastRenderedPageBreak/>
              <w:t>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lastRenderedPageBreak/>
              <w:t>тыс. тонн</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Министерство </w:t>
            </w:r>
            <w:r>
              <w:rPr>
                <w:rFonts w:ascii="Times New Roman" w:hAnsi="Times New Roman"/>
                <w:color w:val="000000"/>
                <w:sz w:val="20"/>
                <w:szCs w:val="20"/>
              </w:rPr>
              <w:lastRenderedPageBreak/>
              <w:t>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0,045</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0,05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0,055</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0,055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0,06</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lastRenderedPageBreak/>
              <w:t>2</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тыс. голов</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943</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945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945,5</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945,6</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945,7</w:t>
            </w:r>
          </w:p>
        </w:tc>
      </w:tr>
      <w:tr w:rsidR="00C859C8" w:rsidTr="00695BD2">
        <w:tblPrEx>
          <w:tblCellMar>
            <w:top w:w="0" w:type="dxa"/>
            <w:bottom w:w="0" w:type="dxa"/>
          </w:tblCellMar>
        </w:tblPrEx>
        <w:trPr>
          <w:gridAfter w:val="1"/>
          <w:wAfter w:w="1134"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5.6</w:t>
            </w:r>
          </w:p>
        </w:tc>
        <w:tc>
          <w:tcPr>
            <w:tcW w:w="14126" w:type="dxa"/>
            <w:gridSpan w:val="10"/>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Основное мероприятие   </w:t>
            </w:r>
            <w:r w:rsidR="002426A2">
              <w:rPr>
                <w:rFonts w:ascii="Times New Roman" w:hAnsi="Times New Roman"/>
                <w:b/>
                <w:bCs/>
                <w:color w:val="000000"/>
                <w:sz w:val="20"/>
                <w:szCs w:val="20"/>
              </w:rPr>
              <w:t>«</w:t>
            </w:r>
            <w:r>
              <w:rPr>
                <w:rFonts w:ascii="Times New Roman" w:hAnsi="Times New Roman"/>
                <w:b/>
                <w:bCs/>
                <w:color w:val="000000"/>
                <w:sz w:val="20"/>
                <w:szCs w:val="20"/>
              </w:rPr>
              <w:t>Обеспечение финансовой устойчивости сельскохозяйственных товаропроизводителей в области растениеводства и животноводства (страхование)</w:t>
            </w:r>
            <w:r w:rsidR="002426A2">
              <w:rPr>
                <w:rFonts w:ascii="Times New Roman" w:hAnsi="Times New Roman"/>
                <w:b/>
                <w:bCs/>
                <w:color w:val="000000"/>
                <w:sz w:val="20"/>
                <w:szCs w:val="20"/>
              </w:rPr>
              <w:t>»</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Доля застрахованного поголовья сельскохозяйственных животных в общем поголовье сельскохозяйственных животных</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3,8</w:t>
            </w:r>
          </w:p>
        </w:tc>
      </w:tr>
      <w:tr w:rsidR="00C859C8" w:rsidTr="00695BD2">
        <w:tblPrEx>
          <w:tblCellMar>
            <w:top w:w="0" w:type="dxa"/>
            <w:bottom w:w="0" w:type="dxa"/>
          </w:tblCellMar>
        </w:tblPrEx>
        <w:trPr>
          <w:gridAfter w:val="1"/>
          <w:wAfter w:w="1134"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5.7</w:t>
            </w:r>
          </w:p>
        </w:tc>
        <w:tc>
          <w:tcPr>
            <w:tcW w:w="14126" w:type="dxa"/>
            <w:gridSpan w:val="10"/>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Основное мероприятие   </w:t>
            </w:r>
            <w:r w:rsidR="002426A2">
              <w:rPr>
                <w:rFonts w:ascii="Times New Roman" w:hAnsi="Times New Roman"/>
                <w:b/>
                <w:bCs/>
                <w:color w:val="000000"/>
                <w:sz w:val="20"/>
                <w:szCs w:val="20"/>
              </w:rPr>
              <w:t>«</w:t>
            </w:r>
            <w:r>
              <w:rPr>
                <w:rFonts w:ascii="Times New Roman" w:hAnsi="Times New Roman"/>
                <w:b/>
                <w:bCs/>
                <w:color w:val="000000"/>
                <w:sz w:val="20"/>
                <w:szCs w:val="20"/>
              </w:rPr>
              <w:t>Достижение целевых показателей региональной программы в области развития малых форм хозяйствования на селе</w:t>
            </w:r>
            <w:r w:rsidR="002426A2">
              <w:rPr>
                <w:rFonts w:ascii="Times New Roman" w:hAnsi="Times New Roman"/>
                <w:b/>
                <w:bCs/>
                <w:color w:val="000000"/>
                <w:sz w:val="20"/>
                <w:szCs w:val="20"/>
              </w:rPr>
              <w:t>»</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государственной поддержки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ед.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76</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76</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82</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88</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Прирост объема сельскохозяйственной продукции, произведенной крестьянскими (фермерскими) хозяйствами, получившими   государственную поддержку (по отношению к предыдущему году)</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Количество новых постоянных рабочих мест, созданных в сельскохозяйственных потребительских кооперативах, получивших государственную поддержку</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ед.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19</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19</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21</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Прирост объема сельскохозяйственной продукции, реализованной сельскохозяйственными потребительскими кооперативами, получившими  государственную поддержку </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по отношению к предыдущему году)</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lastRenderedPageBreak/>
              <w:t>5</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Количество субсидируемых кредитов (займов), по малым формам хозяйствования АПК</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2426A2">
            <w:pPr>
              <w:widowControl w:val="0"/>
              <w:autoSpaceDE w:val="0"/>
              <w:autoSpaceDN w:val="0"/>
              <w:adjustRightInd w:val="0"/>
              <w:spacing w:after="0" w:line="240" w:lineRule="auto"/>
              <w:jc w:val="center"/>
              <w:rPr>
                <w:rFonts w:ascii="Arial" w:hAnsi="Arial" w:cs="Arial"/>
                <w:sz w:val="24"/>
                <w:szCs w:val="24"/>
              </w:rPr>
            </w:pPr>
            <w:proofErr w:type="spellStart"/>
            <w:r>
              <w:rPr>
                <w:rFonts w:ascii="Times New Roman" w:hAnsi="Times New Roman"/>
                <w:color w:val="000000"/>
                <w:sz w:val="20"/>
                <w:szCs w:val="20"/>
              </w:rPr>
              <w:t>м</w:t>
            </w:r>
            <w:r w:rsidR="00F94A6B">
              <w:rPr>
                <w:rFonts w:ascii="Times New Roman" w:hAnsi="Times New Roman"/>
                <w:color w:val="000000"/>
                <w:sz w:val="20"/>
                <w:szCs w:val="20"/>
              </w:rPr>
              <w:t>фх</w:t>
            </w:r>
            <w:proofErr w:type="spellEnd"/>
            <w:r>
              <w:rPr>
                <w:rFonts w:ascii="Times New Roman" w:hAnsi="Times New Roman"/>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2113</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1780</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1450</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1035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709</w:t>
            </w:r>
          </w:p>
        </w:tc>
      </w:tr>
      <w:tr w:rsidR="00C859C8" w:rsidTr="00695BD2">
        <w:tblPrEx>
          <w:tblCellMar>
            <w:top w:w="0" w:type="dxa"/>
            <w:bottom w:w="0" w:type="dxa"/>
          </w:tblCellMar>
        </w:tblPrEx>
        <w:trPr>
          <w:gridAfter w:val="1"/>
          <w:wAfter w:w="1134"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w:t>
            </w:r>
          </w:p>
        </w:tc>
        <w:tc>
          <w:tcPr>
            <w:tcW w:w="14126" w:type="dxa"/>
            <w:gridSpan w:val="10"/>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Подпрограмма 7 </w:t>
            </w:r>
            <w:r w:rsidR="002426A2">
              <w:rPr>
                <w:rFonts w:ascii="Times New Roman" w:hAnsi="Times New Roman"/>
                <w:b/>
                <w:bCs/>
                <w:color w:val="000000"/>
                <w:sz w:val="20"/>
                <w:szCs w:val="20"/>
              </w:rPr>
              <w:t>«</w:t>
            </w:r>
            <w:r>
              <w:rPr>
                <w:rFonts w:ascii="Times New Roman" w:hAnsi="Times New Roman"/>
                <w:b/>
                <w:bCs/>
                <w:color w:val="000000"/>
                <w:sz w:val="20"/>
                <w:szCs w:val="20"/>
              </w:rPr>
              <w:t>Стимулирование инвестиционной деятельности агропромышленного комплекса</w:t>
            </w:r>
            <w:r w:rsidR="002426A2">
              <w:rPr>
                <w:rFonts w:ascii="Times New Roman" w:hAnsi="Times New Roman"/>
                <w:b/>
                <w:bCs/>
                <w:color w:val="000000"/>
                <w:sz w:val="20"/>
                <w:szCs w:val="20"/>
              </w:rPr>
              <w:t>»</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Объем ссудной задолженности по субсидируемым </w:t>
            </w:r>
            <w:proofErr w:type="gramStart"/>
            <w:r>
              <w:rPr>
                <w:rFonts w:ascii="Times New Roman" w:hAnsi="Times New Roman"/>
                <w:color w:val="000000"/>
                <w:sz w:val="20"/>
                <w:szCs w:val="20"/>
              </w:rPr>
              <w:t>инвестиционных</w:t>
            </w:r>
            <w:proofErr w:type="gramEnd"/>
            <w:r>
              <w:rPr>
                <w:rFonts w:ascii="Times New Roman" w:hAnsi="Times New Roman"/>
                <w:color w:val="000000"/>
                <w:sz w:val="20"/>
                <w:szCs w:val="20"/>
              </w:rPr>
              <w:t xml:space="preserve"> кредитам (займам), выданным на развитие агропромышленного комплекса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млн.</w:t>
            </w:r>
            <w:r w:rsidR="002426A2">
              <w:rPr>
                <w:rFonts w:ascii="Times New Roman" w:hAnsi="Times New Roman"/>
                <w:color w:val="000000"/>
                <w:sz w:val="20"/>
                <w:szCs w:val="20"/>
              </w:rPr>
              <w:t xml:space="preserve"> </w:t>
            </w:r>
            <w:r>
              <w:rPr>
                <w:rFonts w:ascii="Times New Roman" w:hAnsi="Times New Roman"/>
                <w:color w:val="000000"/>
                <w:sz w:val="20"/>
                <w:szCs w:val="20"/>
              </w:rPr>
              <w:t>рублей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876</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792</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623</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501</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430</w:t>
            </w:r>
          </w:p>
        </w:tc>
      </w:tr>
      <w:tr w:rsidR="00C859C8" w:rsidTr="00695BD2">
        <w:tblPrEx>
          <w:tblCellMar>
            <w:top w:w="0" w:type="dxa"/>
            <w:bottom w:w="0" w:type="dxa"/>
          </w:tblCellMar>
        </w:tblPrEx>
        <w:trPr>
          <w:gridAfter w:val="1"/>
          <w:wAfter w:w="1134"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6.1</w:t>
            </w:r>
          </w:p>
        </w:tc>
        <w:tc>
          <w:tcPr>
            <w:tcW w:w="14126" w:type="dxa"/>
            <w:gridSpan w:val="10"/>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Основное мероприятие   </w:t>
            </w:r>
            <w:r w:rsidR="002426A2">
              <w:rPr>
                <w:rFonts w:ascii="Times New Roman" w:hAnsi="Times New Roman"/>
                <w:b/>
                <w:bCs/>
                <w:color w:val="000000"/>
                <w:sz w:val="20"/>
                <w:szCs w:val="20"/>
              </w:rPr>
              <w:t>«</w:t>
            </w:r>
            <w:r>
              <w:rPr>
                <w:rFonts w:ascii="Times New Roman" w:hAnsi="Times New Roman"/>
                <w:b/>
                <w:bCs/>
                <w:color w:val="000000"/>
                <w:sz w:val="20"/>
                <w:szCs w:val="20"/>
              </w:rPr>
              <w:t>Поддержка инвестиционного кредитования в агропромышленном комплексе</w:t>
            </w:r>
            <w:r w:rsidR="002426A2">
              <w:rPr>
                <w:rFonts w:ascii="Times New Roman" w:hAnsi="Times New Roman"/>
                <w:b/>
                <w:bCs/>
                <w:color w:val="000000"/>
                <w:sz w:val="20"/>
                <w:szCs w:val="20"/>
              </w:rPr>
              <w:t>»</w:t>
            </w:r>
          </w:p>
        </w:tc>
      </w:tr>
      <w:tr w:rsidR="00F94A6B" w:rsidTr="00695BD2">
        <w:tblPrEx>
          <w:tblCellMar>
            <w:top w:w="0" w:type="dxa"/>
            <w:bottom w:w="0" w:type="dxa"/>
          </w:tblCellMar>
        </w:tblPrEx>
        <w:trPr>
          <w:gridAfter w:val="1"/>
          <w:wAfter w:w="1135" w:type="dxa"/>
          <w:trHeight w:val="239"/>
        </w:trPr>
        <w:tc>
          <w:tcPr>
            <w:tcW w:w="8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4101"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Объем ссудной задолженности по субсидируемым </w:t>
            </w:r>
            <w:proofErr w:type="gramStart"/>
            <w:r>
              <w:rPr>
                <w:rFonts w:ascii="Times New Roman" w:hAnsi="Times New Roman"/>
                <w:color w:val="000000"/>
                <w:sz w:val="20"/>
                <w:szCs w:val="20"/>
              </w:rPr>
              <w:t>инвестиционных</w:t>
            </w:r>
            <w:proofErr w:type="gramEnd"/>
            <w:r>
              <w:rPr>
                <w:rFonts w:ascii="Times New Roman" w:hAnsi="Times New Roman"/>
                <w:color w:val="000000"/>
                <w:sz w:val="20"/>
                <w:szCs w:val="20"/>
              </w:rPr>
              <w:t xml:space="preserve"> кредитам (займам), выданным на развитие агропромышленного комплекса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млн.</w:t>
            </w:r>
            <w:r w:rsidR="002426A2">
              <w:rPr>
                <w:rFonts w:ascii="Times New Roman" w:hAnsi="Times New Roman"/>
                <w:color w:val="000000"/>
                <w:sz w:val="20"/>
                <w:szCs w:val="20"/>
              </w:rPr>
              <w:t xml:space="preserve"> </w:t>
            </w:r>
            <w:r>
              <w:rPr>
                <w:rFonts w:ascii="Times New Roman" w:hAnsi="Times New Roman"/>
                <w:color w:val="000000"/>
                <w:sz w:val="20"/>
                <w:szCs w:val="20"/>
              </w:rPr>
              <w:t>рублей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216" w:type="dxa"/>
            <w:tcBorders>
              <w:top w:val="single" w:sz="8" w:space="0" w:color="000000"/>
              <w:left w:val="single" w:sz="8" w:space="0" w:color="000000"/>
              <w:bottom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45"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910,6</w:t>
            </w:r>
          </w:p>
        </w:tc>
        <w:tc>
          <w:tcPr>
            <w:tcW w:w="1559"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892,5</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693,8</w:t>
            </w:r>
          </w:p>
        </w:tc>
        <w:tc>
          <w:tcPr>
            <w:tcW w:w="1418" w:type="dxa"/>
            <w:gridSpan w:val="2"/>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587</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94A6B" w:rsidRDefault="00F94A6B" w:rsidP="00695BD2">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496,2</w:t>
            </w:r>
          </w:p>
        </w:tc>
      </w:tr>
    </w:tbl>
    <w:p w:rsidR="00621E62" w:rsidRPr="002426A2" w:rsidRDefault="00F94A6B" w:rsidP="00621E62">
      <w:pPr>
        <w:spacing w:after="0" w:line="240" w:lineRule="auto"/>
        <w:rPr>
          <w:rFonts w:ascii="Times New Roman" w:hAnsi="Times New Roman"/>
          <w:sz w:val="24"/>
          <w:szCs w:val="24"/>
        </w:rPr>
      </w:pPr>
      <w:r>
        <w:rPr>
          <w:rFonts w:ascii="Arial" w:hAnsi="Arial" w:cs="Arial"/>
          <w:sz w:val="10"/>
          <w:szCs w:val="10"/>
        </w:rPr>
        <w:br/>
      </w:r>
      <w:r>
        <w:rPr>
          <w:rFonts w:ascii="Arial" w:hAnsi="Arial" w:cs="Arial"/>
          <w:sz w:val="10"/>
          <w:szCs w:val="10"/>
        </w:rPr>
        <w:br/>
      </w:r>
      <w:r>
        <w:rPr>
          <w:rFonts w:ascii="Arial" w:hAnsi="Arial" w:cs="Arial"/>
          <w:sz w:val="10"/>
          <w:szCs w:val="10"/>
        </w:rPr>
        <w:br/>
      </w:r>
      <w:r w:rsidR="00621E62">
        <w:rPr>
          <w:rFonts w:ascii="Times New Roman" w:hAnsi="Times New Roman"/>
          <w:sz w:val="28"/>
          <w:szCs w:val="28"/>
        </w:rPr>
        <w:t xml:space="preserve">         </w:t>
      </w:r>
      <w:r w:rsidR="00621E62" w:rsidRPr="002426A2">
        <w:rPr>
          <w:rFonts w:ascii="Times New Roman" w:hAnsi="Times New Roman"/>
          <w:sz w:val="24"/>
          <w:szCs w:val="24"/>
        </w:rPr>
        <w:t>Руководитель Администрации</w:t>
      </w:r>
    </w:p>
    <w:p w:rsidR="00621E62" w:rsidRPr="002426A2" w:rsidRDefault="00621E62" w:rsidP="00621E62">
      <w:pPr>
        <w:spacing w:after="0" w:line="240" w:lineRule="auto"/>
        <w:rPr>
          <w:rFonts w:ascii="Times New Roman" w:hAnsi="Times New Roman"/>
          <w:sz w:val="24"/>
          <w:szCs w:val="24"/>
        </w:rPr>
      </w:pPr>
      <w:r w:rsidRPr="002426A2">
        <w:rPr>
          <w:rFonts w:ascii="Times New Roman" w:hAnsi="Times New Roman"/>
          <w:sz w:val="24"/>
          <w:szCs w:val="24"/>
        </w:rPr>
        <w:t xml:space="preserve">         Главы и Правительства</w:t>
      </w:r>
    </w:p>
    <w:p w:rsidR="00621E62" w:rsidRPr="002426A2" w:rsidRDefault="00621E62" w:rsidP="00621E62">
      <w:pPr>
        <w:tabs>
          <w:tab w:val="left" w:pos="2870"/>
        </w:tabs>
        <w:spacing w:after="0" w:line="240" w:lineRule="auto"/>
        <w:rPr>
          <w:rFonts w:ascii="Times New Roman" w:hAnsi="Times New Roman"/>
          <w:sz w:val="24"/>
          <w:szCs w:val="24"/>
        </w:rPr>
      </w:pPr>
      <w:r w:rsidRPr="002426A2">
        <w:rPr>
          <w:rFonts w:ascii="Times New Roman" w:hAnsi="Times New Roman"/>
          <w:sz w:val="24"/>
          <w:szCs w:val="24"/>
        </w:rPr>
        <w:t xml:space="preserve">         Карачаево-Черкесской Республики                                                                     </w:t>
      </w:r>
      <w:r w:rsidR="002426A2">
        <w:rPr>
          <w:rFonts w:ascii="Times New Roman" w:hAnsi="Times New Roman"/>
          <w:sz w:val="24"/>
          <w:szCs w:val="24"/>
        </w:rPr>
        <w:t xml:space="preserve">                              </w:t>
      </w:r>
      <w:r w:rsidRPr="002426A2">
        <w:rPr>
          <w:rFonts w:ascii="Times New Roman" w:hAnsi="Times New Roman"/>
          <w:sz w:val="24"/>
          <w:szCs w:val="24"/>
        </w:rPr>
        <w:t xml:space="preserve">М.Н. </w:t>
      </w:r>
      <w:proofErr w:type="spellStart"/>
      <w:r w:rsidRPr="002426A2">
        <w:rPr>
          <w:rFonts w:ascii="Times New Roman" w:hAnsi="Times New Roman"/>
          <w:sz w:val="24"/>
          <w:szCs w:val="24"/>
        </w:rPr>
        <w:t>Озов</w:t>
      </w:r>
      <w:proofErr w:type="spellEnd"/>
    </w:p>
    <w:p w:rsidR="00621E62" w:rsidRPr="002426A2" w:rsidRDefault="00621E62" w:rsidP="00621E62">
      <w:pPr>
        <w:widowControl w:val="0"/>
        <w:autoSpaceDE w:val="0"/>
        <w:autoSpaceDN w:val="0"/>
        <w:adjustRightInd w:val="0"/>
        <w:spacing w:after="0" w:line="240" w:lineRule="auto"/>
        <w:rPr>
          <w:rFonts w:ascii="Arial" w:hAnsi="Arial" w:cs="Arial"/>
          <w:sz w:val="24"/>
          <w:szCs w:val="24"/>
        </w:rPr>
      </w:pPr>
      <w:r w:rsidRPr="002426A2">
        <w:rPr>
          <w:rFonts w:ascii="Arial" w:hAnsi="Arial" w:cs="Arial"/>
          <w:sz w:val="24"/>
          <w:szCs w:val="24"/>
        </w:rPr>
        <w:br/>
      </w:r>
      <w:r w:rsidRPr="002426A2">
        <w:rPr>
          <w:rFonts w:ascii="Arial" w:hAnsi="Arial" w:cs="Arial"/>
          <w:sz w:val="24"/>
          <w:szCs w:val="24"/>
        </w:rPr>
        <w:br/>
      </w:r>
      <w:r w:rsidRPr="002426A2">
        <w:rPr>
          <w:rFonts w:ascii="Arial" w:hAnsi="Arial" w:cs="Arial"/>
          <w:sz w:val="24"/>
          <w:szCs w:val="24"/>
        </w:rPr>
        <w:br/>
      </w:r>
    </w:p>
    <w:p w:rsidR="00621E62" w:rsidRPr="002426A2" w:rsidRDefault="00621E62" w:rsidP="00621E62">
      <w:pPr>
        <w:tabs>
          <w:tab w:val="left" w:pos="2870"/>
        </w:tabs>
        <w:spacing w:after="0" w:line="240" w:lineRule="auto"/>
        <w:rPr>
          <w:rFonts w:ascii="Times New Roman" w:hAnsi="Times New Roman"/>
          <w:sz w:val="24"/>
          <w:szCs w:val="24"/>
        </w:rPr>
      </w:pPr>
      <w:r w:rsidRPr="002426A2">
        <w:rPr>
          <w:rFonts w:ascii="Times New Roman" w:hAnsi="Times New Roman"/>
          <w:sz w:val="24"/>
          <w:szCs w:val="24"/>
        </w:rPr>
        <w:t xml:space="preserve">         Министр сельского хозяйства</w:t>
      </w:r>
    </w:p>
    <w:p w:rsidR="00621E62" w:rsidRPr="002426A2" w:rsidRDefault="00621E62" w:rsidP="00621E62">
      <w:pPr>
        <w:tabs>
          <w:tab w:val="left" w:pos="2870"/>
        </w:tabs>
        <w:spacing w:after="0" w:line="240" w:lineRule="auto"/>
        <w:rPr>
          <w:rFonts w:ascii="Times New Roman" w:hAnsi="Times New Roman"/>
          <w:sz w:val="24"/>
          <w:szCs w:val="24"/>
        </w:rPr>
      </w:pPr>
      <w:r w:rsidRPr="002426A2">
        <w:rPr>
          <w:rFonts w:ascii="Times New Roman" w:hAnsi="Times New Roman"/>
          <w:sz w:val="24"/>
          <w:szCs w:val="24"/>
        </w:rPr>
        <w:t xml:space="preserve">         Карачаево-Черкесской Республики </w:t>
      </w:r>
      <w:r w:rsidRPr="002426A2">
        <w:rPr>
          <w:rFonts w:ascii="Times New Roman" w:hAnsi="Times New Roman"/>
          <w:sz w:val="24"/>
          <w:szCs w:val="24"/>
        </w:rPr>
        <w:tab/>
      </w:r>
      <w:r w:rsidRPr="002426A2">
        <w:rPr>
          <w:rFonts w:ascii="Times New Roman" w:hAnsi="Times New Roman"/>
          <w:sz w:val="24"/>
          <w:szCs w:val="24"/>
        </w:rPr>
        <w:tab/>
      </w:r>
      <w:r w:rsidRPr="002426A2">
        <w:rPr>
          <w:rFonts w:ascii="Times New Roman" w:hAnsi="Times New Roman"/>
          <w:sz w:val="24"/>
          <w:szCs w:val="24"/>
        </w:rPr>
        <w:tab/>
        <w:t xml:space="preserve">                                                </w:t>
      </w:r>
      <w:r w:rsidR="002426A2">
        <w:rPr>
          <w:rFonts w:ascii="Times New Roman" w:hAnsi="Times New Roman"/>
          <w:sz w:val="24"/>
          <w:szCs w:val="24"/>
        </w:rPr>
        <w:t xml:space="preserve">                           </w:t>
      </w:r>
      <w:r w:rsidRPr="002426A2">
        <w:rPr>
          <w:rFonts w:ascii="Times New Roman" w:hAnsi="Times New Roman"/>
          <w:sz w:val="24"/>
          <w:szCs w:val="24"/>
        </w:rPr>
        <w:t xml:space="preserve">А.А. </w:t>
      </w:r>
      <w:proofErr w:type="spellStart"/>
      <w:r w:rsidRPr="002426A2">
        <w:rPr>
          <w:rFonts w:ascii="Times New Roman" w:hAnsi="Times New Roman"/>
          <w:sz w:val="24"/>
          <w:szCs w:val="24"/>
        </w:rPr>
        <w:t>Боташев</w:t>
      </w:r>
      <w:proofErr w:type="spellEnd"/>
    </w:p>
    <w:p w:rsidR="00621E62" w:rsidRPr="002426A2" w:rsidRDefault="00621E62" w:rsidP="00621E62">
      <w:pPr>
        <w:widowControl w:val="0"/>
        <w:autoSpaceDE w:val="0"/>
        <w:autoSpaceDN w:val="0"/>
        <w:adjustRightInd w:val="0"/>
        <w:spacing w:after="0" w:line="240" w:lineRule="auto"/>
        <w:rPr>
          <w:rFonts w:ascii="Arial" w:hAnsi="Arial" w:cs="Arial"/>
          <w:sz w:val="24"/>
          <w:szCs w:val="24"/>
        </w:rPr>
      </w:pPr>
    </w:p>
    <w:p w:rsidR="00F94A6B" w:rsidRDefault="00F94A6B" w:rsidP="00621E62">
      <w:pPr>
        <w:widowControl w:val="0"/>
        <w:autoSpaceDE w:val="0"/>
        <w:autoSpaceDN w:val="0"/>
        <w:adjustRightInd w:val="0"/>
        <w:spacing w:after="0" w:line="240" w:lineRule="auto"/>
        <w:rPr>
          <w:rFonts w:ascii="Arial" w:hAnsi="Arial" w:cs="Arial"/>
          <w:sz w:val="24"/>
          <w:szCs w:val="24"/>
        </w:rPr>
      </w:pPr>
    </w:p>
    <w:p w:rsidR="00F94A6B" w:rsidRDefault="00F94A6B">
      <w:pPr>
        <w:pageBreakBefore/>
        <w:widowControl w:val="0"/>
        <w:autoSpaceDE w:val="0"/>
        <w:autoSpaceDN w:val="0"/>
        <w:adjustRightInd w:val="0"/>
        <w:spacing w:after="0" w:line="240" w:lineRule="auto"/>
        <w:rPr>
          <w:rFonts w:ascii="Arial" w:hAnsi="Arial" w:cs="Arial"/>
          <w:sz w:val="24"/>
          <w:szCs w:val="24"/>
        </w:rPr>
      </w:pPr>
    </w:p>
    <w:p w:rsidR="00F94A6B" w:rsidRDefault="00F94A6B">
      <w:pPr>
        <w:widowControl w:val="0"/>
        <w:autoSpaceDE w:val="0"/>
        <w:autoSpaceDN w:val="0"/>
        <w:adjustRightInd w:val="0"/>
        <w:spacing w:after="0" w:line="240" w:lineRule="auto"/>
        <w:rPr>
          <w:rFonts w:ascii="Arial" w:hAnsi="Arial" w:cs="Arial"/>
          <w:sz w:val="2"/>
          <w:szCs w:val="2"/>
        </w:rPr>
      </w:pPr>
    </w:p>
    <w:tbl>
      <w:tblPr>
        <w:tblW w:w="0" w:type="auto"/>
        <w:tblLayout w:type="fixed"/>
        <w:tblLook w:val="0000" w:firstRow="0" w:lastRow="0" w:firstColumn="0" w:lastColumn="0" w:noHBand="0" w:noVBand="0"/>
      </w:tblPr>
      <w:tblGrid>
        <w:gridCol w:w="16"/>
        <w:gridCol w:w="1417"/>
        <w:gridCol w:w="3088"/>
        <w:gridCol w:w="2712"/>
        <w:gridCol w:w="1556"/>
        <w:gridCol w:w="1417"/>
        <w:gridCol w:w="1418"/>
        <w:gridCol w:w="1276"/>
        <w:gridCol w:w="1562"/>
        <w:gridCol w:w="1236"/>
      </w:tblGrid>
      <w:tr w:rsidR="00C859C8" w:rsidTr="00F87198">
        <w:tblPrEx>
          <w:tblCellMar>
            <w:top w:w="0" w:type="dxa"/>
            <w:bottom w:w="0" w:type="dxa"/>
          </w:tblCellMar>
        </w:tblPrEx>
        <w:trPr>
          <w:gridBefore w:val="8"/>
          <w:wBefore w:w="12900" w:type="dxa"/>
          <w:trHeight w:val="408"/>
        </w:trPr>
        <w:tc>
          <w:tcPr>
            <w:tcW w:w="2798" w:type="dxa"/>
            <w:gridSpan w:val="2"/>
            <w:tcMar>
              <w:top w:w="0" w:type="dxa"/>
              <w:left w:w="0" w:type="dxa"/>
              <w:bottom w:w="0" w:type="dxa"/>
              <w:right w:w="0" w:type="dxa"/>
            </w:tcMar>
          </w:tcPr>
          <w:p w:rsidR="00C859C8" w:rsidRDefault="00C859C8" w:rsidP="00C859C8">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 Приложение 4 к Программе</w:t>
            </w:r>
          </w:p>
        </w:tc>
      </w:tr>
      <w:tr w:rsidR="00E576BF" w:rsidTr="00F87198">
        <w:tblPrEx>
          <w:tblCellMar>
            <w:top w:w="0" w:type="dxa"/>
            <w:bottom w:w="0" w:type="dxa"/>
          </w:tblCellMar>
        </w:tblPrEx>
        <w:trPr>
          <w:trHeight w:val="1703"/>
        </w:trPr>
        <w:tc>
          <w:tcPr>
            <w:tcW w:w="15698" w:type="dxa"/>
            <w:gridSpan w:val="10"/>
            <w:tcMar>
              <w:top w:w="0" w:type="dxa"/>
              <w:left w:w="0" w:type="dxa"/>
              <w:bottom w:w="0" w:type="dxa"/>
              <w:right w:w="0" w:type="dxa"/>
            </w:tcMar>
          </w:tcPr>
          <w:p w:rsidR="00F87198" w:rsidRDefault="00F87198" w:rsidP="00C859C8">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r w:rsidR="00E576BF">
              <w:rPr>
                <w:rFonts w:ascii="Times New Roman" w:hAnsi="Times New Roman"/>
                <w:color w:val="000000"/>
                <w:sz w:val="20"/>
                <w:szCs w:val="20"/>
              </w:rPr>
              <w:t>от____________№___________</w:t>
            </w:r>
          </w:p>
          <w:p w:rsidR="00F87198" w:rsidRDefault="00F87198" w:rsidP="00F87198">
            <w:pPr>
              <w:rPr>
                <w:rFonts w:ascii="Times New Roman" w:hAnsi="Times New Roman"/>
                <w:sz w:val="20"/>
                <w:szCs w:val="20"/>
              </w:rPr>
            </w:pPr>
          </w:p>
          <w:p w:rsidR="00F87198" w:rsidRDefault="00F87198" w:rsidP="00F87198">
            <w:pPr>
              <w:pStyle w:val="Style2"/>
              <w:widowControl/>
              <w:jc w:val="center"/>
              <w:rPr>
                <w:rStyle w:val="FontStyle26"/>
                <w:bCs/>
                <w:sz w:val="28"/>
                <w:szCs w:val="28"/>
              </w:rPr>
            </w:pPr>
            <w:r w:rsidRPr="0026680B">
              <w:rPr>
                <w:rStyle w:val="FontStyle26"/>
                <w:bCs/>
                <w:sz w:val="28"/>
                <w:szCs w:val="28"/>
              </w:rPr>
              <w:t>РЕСУРСНОЕ ОБЕСПЕЧЕНИЕ</w:t>
            </w:r>
          </w:p>
          <w:p w:rsidR="00F87198" w:rsidRPr="0026680B" w:rsidRDefault="00F87198" w:rsidP="00F87198">
            <w:pPr>
              <w:pStyle w:val="Style2"/>
              <w:widowControl/>
              <w:jc w:val="center"/>
              <w:rPr>
                <w:rStyle w:val="FontStyle26"/>
                <w:b w:val="0"/>
                <w:bCs/>
                <w:sz w:val="28"/>
                <w:szCs w:val="28"/>
              </w:rPr>
            </w:pPr>
            <w:r w:rsidRPr="0026680B">
              <w:rPr>
                <w:rStyle w:val="FontStyle26"/>
                <w:b w:val="0"/>
                <w:bCs/>
                <w:sz w:val="28"/>
                <w:szCs w:val="28"/>
              </w:rPr>
              <w:t xml:space="preserve">реализации </w:t>
            </w:r>
            <w:r w:rsidRPr="0026680B">
              <w:rPr>
                <w:sz w:val="28"/>
                <w:szCs w:val="28"/>
              </w:rPr>
              <w:t xml:space="preserve">государственной программы </w:t>
            </w:r>
            <w:r w:rsidR="002426A2">
              <w:rPr>
                <w:sz w:val="28"/>
                <w:szCs w:val="28"/>
              </w:rPr>
              <w:t>«</w:t>
            </w:r>
            <w:r w:rsidRPr="0026680B">
              <w:rPr>
                <w:sz w:val="28"/>
                <w:szCs w:val="28"/>
              </w:rPr>
              <w:t>Развитие сельского</w:t>
            </w:r>
            <w:r w:rsidRPr="0026680B">
              <w:rPr>
                <w:b/>
                <w:sz w:val="28"/>
                <w:szCs w:val="28"/>
              </w:rPr>
              <w:t xml:space="preserve"> </w:t>
            </w:r>
            <w:r w:rsidRPr="0026680B">
              <w:rPr>
                <w:rStyle w:val="FontStyle26"/>
                <w:b w:val="0"/>
                <w:bCs/>
                <w:sz w:val="28"/>
                <w:szCs w:val="28"/>
              </w:rPr>
              <w:t xml:space="preserve">хозяйства Карачаево-Черкесской Республики </w:t>
            </w:r>
          </w:p>
          <w:p w:rsidR="00F87198" w:rsidRPr="0026680B" w:rsidRDefault="00F87198" w:rsidP="00F87198">
            <w:pPr>
              <w:pStyle w:val="Style2"/>
              <w:widowControl/>
              <w:jc w:val="center"/>
              <w:rPr>
                <w:rStyle w:val="FontStyle26"/>
                <w:b w:val="0"/>
                <w:bCs/>
                <w:sz w:val="28"/>
                <w:szCs w:val="28"/>
              </w:rPr>
            </w:pPr>
            <w:r w:rsidRPr="0026680B">
              <w:rPr>
                <w:rStyle w:val="FontStyle26"/>
                <w:b w:val="0"/>
                <w:bCs/>
                <w:sz w:val="28"/>
                <w:szCs w:val="28"/>
              </w:rPr>
              <w:t xml:space="preserve"> за счет средств республиканского бюджета Карачаево-Черкесской Республики</w:t>
            </w:r>
          </w:p>
          <w:p w:rsidR="00F87198" w:rsidRDefault="00F87198" w:rsidP="00F87198">
            <w:pPr>
              <w:tabs>
                <w:tab w:val="left" w:pos="13674"/>
              </w:tabs>
              <w:ind w:firstLine="720"/>
              <w:rPr>
                <w:rFonts w:ascii="Times New Roman" w:hAnsi="Times New Roman"/>
                <w:sz w:val="20"/>
                <w:szCs w:val="20"/>
              </w:rPr>
            </w:pPr>
            <w:r>
              <w:rPr>
                <w:rFonts w:ascii="Times New Roman" w:hAnsi="Times New Roman"/>
                <w:sz w:val="20"/>
                <w:szCs w:val="20"/>
              </w:rPr>
              <w:tab/>
            </w:r>
          </w:p>
          <w:p w:rsidR="00E576BF" w:rsidRPr="00F87198" w:rsidRDefault="00F87198" w:rsidP="00F87198">
            <w:pPr>
              <w:tabs>
                <w:tab w:val="left" w:pos="13674"/>
              </w:tabs>
              <w:ind w:firstLine="720"/>
              <w:jc w:val="center"/>
              <w:rPr>
                <w:rFonts w:ascii="Times New Roman" w:hAnsi="Times New Roman"/>
                <w:sz w:val="20"/>
                <w:szCs w:val="20"/>
              </w:rPr>
            </w:pPr>
            <w:r>
              <w:rPr>
                <w:rStyle w:val="FontStyle27"/>
                <w:szCs w:val="16"/>
              </w:rPr>
              <w:t xml:space="preserve">                                                                                                                                                                          </w:t>
            </w:r>
            <w:r w:rsidRPr="00506FD2">
              <w:rPr>
                <w:rStyle w:val="FontStyle27"/>
                <w:szCs w:val="16"/>
              </w:rPr>
              <w:t>(тыс. рублей)</w:t>
            </w:r>
          </w:p>
        </w:tc>
      </w:tr>
      <w:tr w:rsidR="00F87198" w:rsidTr="00F87198">
        <w:tblPrEx>
          <w:tblCellMar>
            <w:top w:w="0" w:type="dxa"/>
            <w:bottom w:w="0" w:type="dxa"/>
          </w:tblCellMar>
        </w:tblPrEx>
        <w:trPr>
          <w:gridBefore w:val="1"/>
          <w:gridAfter w:val="1"/>
          <w:wBefore w:w="16" w:type="dxa"/>
          <w:wAfter w:w="1236" w:type="dxa"/>
          <w:trHeight w:val="572"/>
        </w:trPr>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Статус структурного элемента</w:t>
            </w:r>
          </w:p>
        </w:tc>
        <w:tc>
          <w:tcPr>
            <w:tcW w:w="308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Наименование государственной программы, подпрограммы государственной программы</w:t>
            </w:r>
          </w:p>
        </w:tc>
        <w:tc>
          <w:tcPr>
            <w:tcW w:w="2712" w:type="dxa"/>
            <w:vMerge w:val="restart"/>
            <w:tcBorders>
              <w:top w:val="single" w:sz="8" w:space="0" w:color="000000"/>
              <w:left w:val="single" w:sz="8" w:space="0" w:color="000000"/>
              <w:bottom w:val="nil"/>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Источник финансирования</w:t>
            </w:r>
          </w:p>
        </w:tc>
        <w:tc>
          <w:tcPr>
            <w:tcW w:w="7229" w:type="dxa"/>
            <w:gridSpan w:val="5"/>
            <w:tcBorders>
              <w:top w:val="single" w:sz="8" w:space="0" w:color="000000"/>
              <w:left w:val="single" w:sz="8" w:space="0" w:color="000000"/>
              <w:bottom w:val="single" w:sz="8" w:space="0" w:color="000000"/>
              <w:right w:val="single" w:sz="8" w:space="0" w:color="000000"/>
            </w:tcBorders>
          </w:tcPr>
          <w:p w:rsidR="00F87198" w:rsidRPr="00FE3E74" w:rsidRDefault="00F87198" w:rsidP="00F87198">
            <w:pPr>
              <w:spacing w:after="0" w:line="240" w:lineRule="auto"/>
              <w:jc w:val="center"/>
              <w:rPr>
                <w:rFonts w:ascii="Times New Roman" w:hAnsi="Times New Roman"/>
                <w:b/>
                <w:szCs w:val="20"/>
              </w:rPr>
            </w:pPr>
            <w:r w:rsidRPr="00FE3E74">
              <w:rPr>
                <w:rFonts w:ascii="Times New Roman" w:hAnsi="Times New Roman"/>
                <w:b/>
                <w:szCs w:val="20"/>
              </w:rPr>
              <w:t xml:space="preserve">Расходы республиканского бюджета </w:t>
            </w:r>
          </w:p>
          <w:p w:rsidR="00F87198" w:rsidRDefault="00F87198" w:rsidP="00F87198">
            <w:pPr>
              <w:widowControl w:val="0"/>
              <w:autoSpaceDE w:val="0"/>
              <w:autoSpaceDN w:val="0"/>
              <w:adjustRightInd w:val="0"/>
              <w:spacing w:after="0" w:line="240" w:lineRule="auto"/>
              <w:jc w:val="center"/>
              <w:rPr>
                <w:rFonts w:ascii="Arial" w:hAnsi="Arial" w:cs="Arial"/>
                <w:sz w:val="24"/>
                <w:szCs w:val="24"/>
              </w:rPr>
            </w:pPr>
            <w:r w:rsidRPr="00FE3E74">
              <w:rPr>
                <w:rFonts w:ascii="Times New Roman" w:hAnsi="Times New Roman"/>
                <w:b/>
                <w:szCs w:val="20"/>
              </w:rPr>
              <w:t>Карачаево-Черкесской Республики</w:t>
            </w:r>
          </w:p>
        </w:tc>
      </w:tr>
      <w:tr w:rsidR="00F87198" w:rsidTr="00F87198">
        <w:tblPrEx>
          <w:tblCellMar>
            <w:top w:w="0" w:type="dxa"/>
            <w:bottom w:w="0" w:type="dxa"/>
          </w:tblCellMar>
        </w:tblPrEx>
        <w:trPr>
          <w:gridBefore w:val="1"/>
          <w:gridAfter w:val="1"/>
          <w:wBefore w:w="16" w:type="dxa"/>
          <w:wAfter w:w="1236" w:type="dxa"/>
          <w:trHeight w:val="572"/>
        </w:trPr>
        <w:tc>
          <w:tcPr>
            <w:tcW w:w="14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p>
        </w:tc>
        <w:tc>
          <w:tcPr>
            <w:tcW w:w="308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p>
        </w:tc>
        <w:tc>
          <w:tcPr>
            <w:tcW w:w="271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p>
        </w:tc>
        <w:tc>
          <w:tcPr>
            <w:tcW w:w="1556"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87198" w:rsidRDefault="00F8719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2019</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2020</w:t>
            </w:r>
          </w:p>
        </w:tc>
        <w:tc>
          <w:tcPr>
            <w:tcW w:w="1418" w:type="dxa"/>
            <w:tcBorders>
              <w:top w:val="single" w:sz="8" w:space="0" w:color="000000"/>
              <w:bottom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2021</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2022</w:t>
            </w:r>
          </w:p>
        </w:tc>
        <w:tc>
          <w:tcPr>
            <w:tcW w:w="1562" w:type="dxa"/>
            <w:tcBorders>
              <w:top w:val="single" w:sz="8" w:space="0" w:color="000000"/>
              <w:bottom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2023</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30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27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w:t>
            </w:r>
          </w:p>
        </w:tc>
        <w:tc>
          <w:tcPr>
            <w:tcW w:w="1556" w:type="dxa"/>
            <w:tcBorders>
              <w:top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w:t>
            </w:r>
          </w:p>
        </w:tc>
        <w:tc>
          <w:tcPr>
            <w:tcW w:w="1418" w:type="dxa"/>
            <w:tcBorders>
              <w:top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w:t>
            </w:r>
          </w:p>
        </w:tc>
        <w:tc>
          <w:tcPr>
            <w:tcW w:w="1562" w:type="dxa"/>
            <w:tcBorders>
              <w:top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w:t>
            </w:r>
          </w:p>
        </w:tc>
      </w:tr>
      <w:tr w:rsidR="00F87198" w:rsidTr="00F87198">
        <w:tblPrEx>
          <w:tblCellMar>
            <w:top w:w="0" w:type="dxa"/>
            <w:bottom w:w="0" w:type="dxa"/>
          </w:tblCellMar>
        </w:tblPrEx>
        <w:trPr>
          <w:gridBefore w:val="1"/>
          <w:gridAfter w:val="1"/>
          <w:wBefore w:w="16" w:type="dxa"/>
          <w:wAfter w:w="1236" w:type="dxa"/>
          <w:trHeight w:val="239"/>
        </w:trPr>
        <w:tc>
          <w:tcPr>
            <w:tcW w:w="141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Государственная программа</w:t>
            </w:r>
          </w:p>
        </w:tc>
        <w:tc>
          <w:tcPr>
            <w:tcW w:w="308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Развитие сельского хозяйства Карачаево-Черкесской Республики</w:t>
            </w: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1245637.15</w:t>
            </w:r>
          </w:p>
        </w:tc>
        <w:tc>
          <w:tcPr>
            <w:tcW w:w="1417"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1130850.55</w:t>
            </w:r>
          </w:p>
        </w:tc>
        <w:tc>
          <w:tcPr>
            <w:tcW w:w="1418"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1013299.78</w:t>
            </w:r>
          </w:p>
        </w:tc>
        <w:tc>
          <w:tcPr>
            <w:tcW w:w="1276"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36060.00</w:t>
            </w:r>
          </w:p>
        </w:tc>
        <w:tc>
          <w:tcPr>
            <w:tcW w:w="1562"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93362.68</w:t>
            </w:r>
          </w:p>
        </w:tc>
      </w:tr>
      <w:tr w:rsidR="00F87198" w:rsidTr="00F87198">
        <w:tblPrEx>
          <w:tblCellMar>
            <w:top w:w="0" w:type="dxa"/>
            <w:bottom w:w="0" w:type="dxa"/>
          </w:tblCellMar>
        </w:tblPrEx>
        <w:trPr>
          <w:gridBefore w:val="1"/>
          <w:gridAfter w:val="1"/>
          <w:wBefore w:w="16" w:type="dxa"/>
          <w:wAfter w:w="1236" w:type="dxa"/>
          <w:trHeight w:val="239"/>
        </w:trPr>
        <w:tc>
          <w:tcPr>
            <w:tcW w:w="1417" w:type="dxa"/>
            <w:vMerge/>
            <w:tcBorders>
              <w:left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p>
        </w:tc>
        <w:tc>
          <w:tcPr>
            <w:tcW w:w="3088" w:type="dxa"/>
            <w:vMerge/>
            <w:tcBorders>
              <w:left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200709.75</w:t>
            </w:r>
          </w:p>
        </w:tc>
        <w:tc>
          <w:tcPr>
            <w:tcW w:w="1417"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197129.15</w:t>
            </w:r>
          </w:p>
        </w:tc>
        <w:tc>
          <w:tcPr>
            <w:tcW w:w="1418"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191251.68</w:t>
            </w:r>
          </w:p>
        </w:tc>
        <w:tc>
          <w:tcPr>
            <w:tcW w:w="1276"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36060.00</w:t>
            </w:r>
          </w:p>
        </w:tc>
        <w:tc>
          <w:tcPr>
            <w:tcW w:w="1562"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45248.58</w:t>
            </w:r>
          </w:p>
        </w:tc>
      </w:tr>
      <w:tr w:rsidR="00F87198" w:rsidTr="00F87198">
        <w:tblPrEx>
          <w:tblCellMar>
            <w:top w:w="0" w:type="dxa"/>
            <w:bottom w:w="0" w:type="dxa"/>
          </w:tblCellMar>
        </w:tblPrEx>
        <w:trPr>
          <w:gridBefore w:val="1"/>
          <w:gridAfter w:val="1"/>
          <w:wBefore w:w="16" w:type="dxa"/>
          <w:wAfter w:w="1236" w:type="dxa"/>
          <w:trHeight w:val="239"/>
        </w:trPr>
        <w:tc>
          <w:tcPr>
            <w:tcW w:w="1417" w:type="dxa"/>
            <w:vMerge/>
            <w:tcBorders>
              <w:left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p>
        </w:tc>
        <w:tc>
          <w:tcPr>
            <w:tcW w:w="3088" w:type="dxa"/>
            <w:vMerge/>
            <w:tcBorders>
              <w:left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88708.55</w:t>
            </w:r>
          </w:p>
        </w:tc>
        <w:tc>
          <w:tcPr>
            <w:tcW w:w="1417"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84855.35</w:t>
            </w:r>
          </w:p>
        </w:tc>
        <w:tc>
          <w:tcPr>
            <w:tcW w:w="1418"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78977.88</w:t>
            </w:r>
          </w:p>
        </w:tc>
        <w:tc>
          <w:tcPr>
            <w:tcW w:w="1276"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27243.20</w:t>
            </w:r>
          </w:p>
        </w:tc>
        <w:tc>
          <w:tcPr>
            <w:tcW w:w="1562"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36431.78</w:t>
            </w:r>
          </w:p>
        </w:tc>
      </w:tr>
      <w:tr w:rsidR="00F87198" w:rsidTr="00F87198">
        <w:tblPrEx>
          <w:tblCellMar>
            <w:top w:w="0" w:type="dxa"/>
            <w:bottom w:w="0" w:type="dxa"/>
          </w:tblCellMar>
        </w:tblPrEx>
        <w:trPr>
          <w:gridBefore w:val="1"/>
          <w:gridAfter w:val="1"/>
          <w:wBefore w:w="16" w:type="dxa"/>
          <w:wAfter w:w="1236" w:type="dxa"/>
          <w:trHeight w:val="239"/>
        </w:trPr>
        <w:tc>
          <w:tcPr>
            <w:tcW w:w="1417" w:type="dxa"/>
            <w:vMerge/>
            <w:tcBorders>
              <w:left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p>
        </w:tc>
        <w:tc>
          <w:tcPr>
            <w:tcW w:w="3088" w:type="dxa"/>
            <w:vMerge/>
            <w:tcBorders>
              <w:left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Управление ветеринарии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112001.20</w:t>
            </w:r>
          </w:p>
        </w:tc>
        <w:tc>
          <w:tcPr>
            <w:tcW w:w="1417"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112273.80</w:t>
            </w:r>
          </w:p>
        </w:tc>
        <w:tc>
          <w:tcPr>
            <w:tcW w:w="1418"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112273.80</w:t>
            </w:r>
          </w:p>
        </w:tc>
        <w:tc>
          <w:tcPr>
            <w:tcW w:w="1276"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8816.80</w:t>
            </w:r>
          </w:p>
        </w:tc>
        <w:tc>
          <w:tcPr>
            <w:tcW w:w="1562"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8816.80</w:t>
            </w:r>
          </w:p>
        </w:tc>
      </w:tr>
      <w:tr w:rsidR="00F87198" w:rsidTr="00F87198">
        <w:tblPrEx>
          <w:tblCellMar>
            <w:top w:w="0" w:type="dxa"/>
            <w:bottom w:w="0" w:type="dxa"/>
          </w:tblCellMar>
        </w:tblPrEx>
        <w:trPr>
          <w:gridBefore w:val="1"/>
          <w:gridAfter w:val="1"/>
          <w:wBefore w:w="16" w:type="dxa"/>
          <w:wAfter w:w="1236" w:type="dxa"/>
          <w:trHeight w:val="239"/>
        </w:trPr>
        <w:tc>
          <w:tcPr>
            <w:tcW w:w="1417" w:type="dxa"/>
            <w:vMerge/>
            <w:tcBorders>
              <w:left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p>
        </w:tc>
        <w:tc>
          <w:tcPr>
            <w:tcW w:w="3088" w:type="dxa"/>
            <w:vMerge/>
            <w:tcBorders>
              <w:left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Федеральный бюджет</w:t>
            </w:r>
          </w:p>
        </w:tc>
        <w:tc>
          <w:tcPr>
            <w:tcW w:w="1556"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1044927.40</w:t>
            </w:r>
          </w:p>
        </w:tc>
        <w:tc>
          <w:tcPr>
            <w:tcW w:w="1417"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933721.40</w:t>
            </w:r>
          </w:p>
        </w:tc>
        <w:tc>
          <w:tcPr>
            <w:tcW w:w="1418"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822048.10</w:t>
            </w:r>
          </w:p>
        </w:tc>
        <w:tc>
          <w:tcPr>
            <w:tcW w:w="1276"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0.00</w:t>
            </w:r>
          </w:p>
        </w:tc>
        <w:tc>
          <w:tcPr>
            <w:tcW w:w="1562"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48114.10</w:t>
            </w:r>
          </w:p>
        </w:tc>
      </w:tr>
      <w:tr w:rsidR="00F87198" w:rsidTr="00F87198">
        <w:tblPrEx>
          <w:tblCellMar>
            <w:top w:w="0" w:type="dxa"/>
            <w:bottom w:w="0" w:type="dxa"/>
          </w:tblCellMar>
        </w:tblPrEx>
        <w:trPr>
          <w:gridBefore w:val="1"/>
          <w:gridAfter w:val="1"/>
          <w:wBefore w:w="16" w:type="dxa"/>
          <w:wAfter w:w="1236" w:type="dxa"/>
          <w:trHeight w:val="239"/>
        </w:trPr>
        <w:tc>
          <w:tcPr>
            <w:tcW w:w="1417" w:type="dxa"/>
            <w:vMerge/>
            <w:tcBorders>
              <w:left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p>
        </w:tc>
        <w:tc>
          <w:tcPr>
            <w:tcW w:w="3088" w:type="dxa"/>
            <w:vMerge/>
            <w:tcBorders>
              <w:left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1044927.40</w:t>
            </w:r>
          </w:p>
        </w:tc>
        <w:tc>
          <w:tcPr>
            <w:tcW w:w="1417"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933721.40</w:t>
            </w:r>
          </w:p>
        </w:tc>
        <w:tc>
          <w:tcPr>
            <w:tcW w:w="1418"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822048.10</w:t>
            </w:r>
          </w:p>
        </w:tc>
        <w:tc>
          <w:tcPr>
            <w:tcW w:w="1276"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0.00</w:t>
            </w:r>
          </w:p>
        </w:tc>
        <w:tc>
          <w:tcPr>
            <w:tcW w:w="1562"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48114.10</w:t>
            </w:r>
          </w:p>
        </w:tc>
      </w:tr>
      <w:tr w:rsidR="00F87198" w:rsidTr="00F87198">
        <w:tblPrEx>
          <w:tblCellMar>
            <w:top w:w="0" w:type="dxa"/>
            <w:bottom w:w="0" w:type="dxa"/>
          </w:tblCellMar>
        </w:tblPrEx>
        <w:trPr>
          <w:gridBefore w:val="1"/>
          <w:gridAfter w:val="1"/>
          <w:wBefore w:w="16" w:type="dxa"/>
          <w:wAfter w:w="1236" w:type="dxa"/>
          <w:trHeight w:val="239"/>
        </w:trPr>
        <w:tc>
          <w:tcPr>
            <w:tcW w:w="1417" w:type="dxa"/>
            <w:vMerge/>
            <w:tcBorders>
              <w:left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p>
        </w:tc>
        <w:tc>
          <w:tcPr>
            <w:tcW w:w="3088" w:type="dxa"/>
            <w:vMerge/>
            <w:tcBorders>
              <w:left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F87198" w:rsidTr="00FE3E74">
        <w:tblPrEx>
          <w:tblCellMar>
            <w:top w:w="0" w:type="dxa"/>
            <w:bottom w:w="0" w:type="dxa"/>
          </w:tblCellMar>
        </w:tblPrEx>
        <w:trPr>
          <w:gridBefore w:val="1"/>
          <w:gridAfter w:val="1"/>
          <w:wBefore w:w="16" w:type="dxa"/>
          <w:wAfter w:w="1236" w:type="dxa"/>
          <w:trHeight w:val="239"/>
        </w:trPr>
        <w:tc>
          <w:tcPr>
            <w:tcW w:w="141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p>
        </w:tc>
        <w:tc>
          <w:tcPr>
            <w:tcW w:w="308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Внебюджетные источники</w:t>
            </w:r>
          </w:p>
        </w:tc>
        <w:tc>
          <w:tcPr>
            <w:tcW w:w="1556" w:type="dxa"/>
            <w:tcBorders>
              <w:top w:val="single" w:sz="8" w:space="0" w:color="000000"/>
              <w:bottom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bottom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bottom w:val="single" w:sz="8" w:space="0" w:color="000000"/>
              <w:right w:val="single" w:sz="8" w:space="0" w:color="000000"/>
            </w:tcBorders>
            <w:tcMar>
              <w:top w:w="0" w:type="dxa"/>
              <w:left w:w="0" w:type="dxa"/>
              <w:bottom w:w="0" w:type="dxa"/>
              <w:right w:w="0" w:type="dxa"/>
            </w:tcMar>
          </w:tcPr>
          <w:p w:rsidR="00F87198" w:rsidRDefault="00F8719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E3E74">
        <w:tblPrEx>
          <w:tblCellMar>
            <w:top w:w="0" w:type="dxa"/>
            <w:bottom w:w="0" w:type="dxa"/>
          </w:tblCellMar>
        </w:tblPrEx>
        <w:trPr>
          <w:gridBefore w:val="1"/>
          <w:gridAfter w:val="1"/>
          <w:wBefore w:w="16" w:type="dxa"/>
          <w:wAfter w:w="1236" w:type="dxa"/>
          <w:trHeight w:val="239"/>
        </w:trPr>
        <w:tc>
          <w:tcPr>
            <w:tcW w:w="141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Обеспечивающая подпрограмма</w:t>
            </w:r>
          </w:p>
        </w:tc>
        <w:tc>
          <w:tcPr>
            <w:tcW w:w="308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E3E74" w:rsidRDefault="00C859C8" w:rsidP="00FE3E74">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Обеспечение реализации государственной программы </w:t>
            </w:r>
            <w:r w:rsidR="002426A2">
              <w:rPr>
                <w:rFonts w:ascii="Times New Roman" w:hAnsi="Times New Roman"/>
                <w:color w:val="000000"/>
                <w:sz w:val="20"/>
                <w:szCs w:val="20"/>
              </w:rPr>
              <w:t>«</w:t>
            </w:r>
            <w:r>
              <w:rPr>
                <w:rFonts w:ascii="Times New Roman" w:hAnsi="Times New Roman"/>
                <w:color w:val="000000"/>
                <w:sz w:val="20"/>
                <w:szCs w:val="20"/>
              </w:rPr>
              <w:t>Развитие сельского хозяйства Карачаево-Черкесской Республики</w:t>
            </w:r>
            <w:r w:rsidR="002426A2">
              <w:rPr>
                <w:rFonts w:ascii="Times New Roman" w:hAnsi="Times New Roman"/>
                <w:color w:val="000000"/>
                <w:sz w:val="20"/>
                <w:szCs w:val="20"/>
              </w:rPr>
              <w:t>»</w:t>
            </w:r>
          </w:p>
        </w:tc>
        <w:tc>
          <w:tcPr>
            <w:tcW w:w="271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35387.40</w:t>
            </w:r>
          </w:p>
        </w:tc>
        <w:tc>
          <w:tcPr>
            <w:tcW w:w="1417"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35360.00</w:t>
            </w:r>
          </w:p>
        </w:tc>
        <w:tc>
          <w:tcPr>
            <w:tcW w:w="1418"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35360.00</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35360.00</w:t>
            </w:r>
          </w:p>
        </w:tc>
        <w:tc>
          <w:tcPr>
            <w:tcW w:w="1562"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35360.00</w:t>
            </w:r>
          </w:p>
        </w:tc>
      </w:tr>
      <w:tr w:rsidR="00C859C8" w:rsidTr="00FE3E74">
        <w:tblPrEx>
          <w:tblCellMar>
            <w:top w:w="0" w:type="dxa"/>
            <w:bottom w:w="0" w:type="dxa"/>
          </w:tblCellMar>
        </w:tblPrEx>
        <w:trPr>
          <w:gridBefore w:val="1"/>
          <w:gridAfter w:val="1"/>
          <w:wBefore w:w="16" w:type="dxa"/>
          <w:wAfter w:w="1236" w:type="dxa"/>
          <w:trHeight w:val="239"/>
        </w:trPr>
        <w:tc>
          <w:tcPr>
            <w:tcW w:w="1417"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4" w:space="0" w:color="auto"/>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35387.40</w:t>
            </w:r>
          </w:p>
        </w:tc>
        <w:tc>
          <w:tcPr>
            <w:tcW w:w="1417" w:type="dxa"/>
            <w:tcBorders>
              <w:top w:val="single" w:sz="4" w:space="0" w:color="auto"/>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35360.00</w:t>
            </w:r>
          </w:p>
        </w:tc>
        <w:tc>
          <w:tcPr>
            <w:tcW w:w="1418" w:type="dxa"/>
            <w:tcBorders>
              <w:top w:val="single" w:sz="4" w:space="0" w:color="auto"/>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35360.00</w:t>
            </w:r>
          </w:p>
        </w:tc>
        <w:tc>
          <w:tcPr>
            <w:tcW w:w="1276" w:type="dxa"/>
            <w:tcBorders>
              <w:top w:val="single" w:sz="4" w:space="0" w:color="auto"/>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35360.00</w:t>
            </w:r>
          </w:p>
        </w:tc>
        <w:tc>
          <w:tcPr>
            <w:tcW w:w="1562" w:type="dxa"/>
            <w:tcBorders>
              <w:top w:val="single" w:sz="4" w:space="0" w:color="auto"/>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35360.00</w:t>
            </w:r>
          </w:p>
        </w:tc>
      </w:tr>
      <w:tr w:rsidR="00C859C8" w:rsidTr="00FE3E74">
        <w:tblPrEx>
          <w:tblCellMar>
            <w:top w:w="0" w:type="dxa"/>
            <w:bottom w:w="0" w:type="dxa"/>
          </w:tblCellMar>
        </w:tblPrEx>
        <w:trPr>
          <w:gridBefore w:val="1"/>
          <w:gridAfter w:val="1"/>
          <w:wBefore w:w="16" w:type="dxa"/>
          <w:wAfter w:w="1236" w:type="dxa"/>
          <w:trHeight w:val="239"/>
        </w:trPr>
        <w:tc>
          <w:tcPr>
            <w:tcW w:w="1417"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26543.20</w:t>
            </w:r>
          </w:p>
        </w:tc>
        <w:tc>
          <w:tcPr>
            <w:tcW w:w="1417"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26543.20</w:t>
            </w:r>
          </w:p>
        </w:tc>
        <w:tc>
          <w:tcPr>
            <w:tcW w:w="1418"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26543.20</w:t>
            </w:r>
          </w:p>
        </w:tc>
        <w:tc>
          <w:tcPr>
            <w:tcW w:w="1276"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26543.20</w:t>
            </w:r>
          </w:p>
        </w:tc>
        <w:tc>
          <w:tcPr>
            <w:tcW w:w="1562"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26543.20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      Управление ветеринарии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8844.20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8816.80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8816.80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8816.80</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8816.80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Федеральный бюджет</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Внебюджетные источники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Основное мероприятие</w:t>
            </w:r>
          </w:p>
        </w:tc>
        <w:tc>
          <w:tcPr>
            <w:tcW w:w="3088"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Содержание аппарата Министерства сельского хозяйства Карачаево-Черкесской Республики</w:t>
            </w: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26543.20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26543.20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26543.20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26543.20</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26543.20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26543.20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26543.20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26543.20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26543.20</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26543.20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      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26543.20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26543.20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26543.20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26543.20</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26543.20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Федеральный бюджет</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Внебюджетные источники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FE3E74" w:rsidTr="00F87198">
        <w:tblPrEx>
          <w:tblCellMar>
            <w:top w:w="0" w:type="dxa"/>
            <w:bottom w:w="0" w:type="dxa"/>
          </w:tblCellMar>
        </w:tblPrEx>
        <w:trPr>
          <w:gridBefore w:val="1"/>
          <w:gridAfter w:val="1"/>
          <w:wBefore w:w="16" w:type="dxa"/>
          <w:wAfter w:w="1236" w:type="dxa"/>
          <w:trHeight w:val="239"/>
        </w:trPr>
        <w:tc>
          <w:tcPr>
            <w:tcW w:w="141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Основное мероприятие</w:t>
            </w:r>
          </w:p>
        </w:tc>
        <w:tc>
          <w:tcPr>
            <w:tcW w:w="308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Содержание аппарата Управления ветеринарии Карачаево-Черкесской Республики</w:t>
            </w: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8844.20</w:t>
            </w:r>
          </w:p>
        </w:tc>
        <w:tc>
          <w:tcPr>
            <w:tcW w:w="1417"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8816.80</w:t>
            </w:r>
          </w:p>
        </w:tc>
        <w:tc>
          <w:tcPr>
            <w:tcW w:w="1418"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8816.80</w:t>
            </w:r>
          </w:p>
        </w:tc>
        <w:tc>
          <w:tcPr>
            <w:tcW w:w="127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8816.80</w:t>
            </w:r>
          </w:p>
        </w:tc>
        <w:tc>
          <w:tcPr>
            <w:tcW w:w="1562"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8816.80</w:t>
            </w:r>
          </w:p>
        </w:tc>
      </w:tr>
      <w:tr w:rsidR="00FE3E74" w:rsidTr="00F87198">
        <w:tblPrEx>
          <w:tblCellMar>
            <w:top w:w="0" w:type="dxa"/>
            <w:bottom w:w="0" w:type="dxa"/>
          </w:tblCellMar>
        </w:tblPrEx>
        <w:trPr>
          <w:gridBefore w:val="1"/>
          <w:gridAfter w:val="1"/>
          <w:wBefore w:w="16" w:type="dxa"/>
          <w:wAfter w:w="1236" w:type="dxa"/>
          <w:trHeight w:val="239"/>
        </w:trPr>
        <w:tc>
          <w:tcPr>
            <w:tcW w:w="1417" w:type="dxa"/>
            <w:vMerge/>
            <w:tcBorders>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p>
        </w:tc>
        <w:tc>
          <w:tcPr>
            <w:tcW w:w="3088" w:type="dxa"/>
            <w:vMerge/>
            <w:tcBorders>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8844.20</w:t>
            </w:r>
          </w:p>
        </w:tc>
        <w:tc>
          <w:tcPr>
            <w:tcW w:w="1417"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8816.80</w:t>
            </w:r>
          </w:p>
        </w:tc>
        <w:tc>
          <w:tcPr>
            <w:tcW w:w="1418"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8816.80</w:t>
            </w:r>
          </w:p>
        </w:tc>
        <w:tc>
          <w:tcPr>
            <w:tcW w:w="127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8816.80</w:t>
            </w:r>
          </w:p>
        </w:tc>
        <w:tc>
          <w:tcPr>
            <w:tcW w:w="1562"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8816.80</w:t>
            </w:r>
          </w:p>
        </w:tc>
      </w:tr>
      <w:tr w:rsidR="00FE3E74" w:rsidTr="00F87198">
        <w:tblPrEx>
          <w:tblCellMar>
            <w:top w:w="0" w:type="dxa"/>
            <w:bottom w:w="0" w:type="dxa"/>
          </w:tblCellMar>
        </w:tblPrEx>
        <w:trPr>
          <w:gridBefore w:val="1"/>
          <w:gridAfter w:val="1"/>
          <w:wBefore w:w="16" w:type="dxa"/>
          <w:wAfter w:w="1236" w:type="dxa"/>
          <w:trHeight w:val="239"/>
        </w:trPr>
        <w:tc>
          <w:tcPr>
            <w:tcW w:w="1417" w:type="dxa"/>
            <w:vMerge/>
            <w:tcBorders>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p>
        </w:tc>
        <w:tc>
          <w:tcPr>
            <w:tcW w:w="3088" w:type="dxa"/>
            <w:vMerge/>
            <w:tcBorders>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      Управление ветеринарии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8844.20</w:t>
            </w:r>
          </w:p>
        </w:tc>
        <w:tc>
          <w:tcPr>
            <w:tcW w:w="1417"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8816.80</w:t>
            </w:r>
          </w:p>
        </w:tc>
        <w:tc>
          <w:tcPr>
            <w:tcW w:w="1418"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8816.80</w:t>
            </w:r>
          </w:p>
        </w:tc>
        <w:tc>
          <w:tcPr>
            <w:tcW w:w="127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8816.80</w:t>
            </w:r>
          </w:p>
        </w:tc>
        <w:tc>
          <w:tcPr>
            <w:tcW w:w="1562"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8816.80</w:t>
            </w:r>
          </w:p>
        </w:tc>
      </w:tr>
      <w:tr w:rsidR="00FE3E74" w:rsidTr="00F87198">
        <w:tblPrEx>
          <w:tblCellMar>
            <w:top w:w="0" w:type="dxa"/>
            <w:bottom w:w="0" w:type="dxa"/>
          </w:tblCellMar>
        </w:tblPrEx>
        <w:trPr>
          <w:gridBefore w:val="1"/>
          <w:gridAfter w:val="1"/>
          <w:wBefore w:w="16" w:type="dxa"/>
          <w:wAfter w:w="1236" w:type="dxa"/>
          <w:trHeight w:val="239"/>
        </w:trPr>
        <w:tc>
          <w:tcPr>
            <w:tcW w:w="1417" w:type="dxa"/>
            <w:vMerge/>
            <w:tcBorders>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p>
        </w:tc>
        <w:tc>
          <w:tcPr>
            <w:tcW w:w="3088" w:type="dxa"/>
            <w:vMerge/>
            <w:tcBorders>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Федеральный бюджет</w:t>
            </w:r>
          </w:p>
        </w:tc>
        <w:tc>
          <w:tcPr>
            <w:tcW w:w="155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FE3E74" w:rsidTr="00F87198">
        <w:tblPrEx>
          <w:tblCellMar>
            <w:top w:w="0" w:type="dxa"/>
            <w:bottom w:w="0" w:type="dxa"/>
          </w:tblCellMar>
        </w:tblPrEx>
        <w:trPr>
          <w:gridBefore w:val="1"/>
          <w:gridAfter w:val="1"/>
          <w:wBefore w:w="16" w:type="dxa"/>
          <w:wAfter w:w="1236" w:type="dxa"/>
          <w:trHeight w:val="239"/>
        </w:trPr>
        <w:tc>
          <w:tcPr>
            <w:tcW w:w="1417" w:type="dxa"/>
            <w:vMerge/>
            <w:tcBorders>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p>
        </w:tc>
        <w:tc>
          <w:tcPr>
            <w:tcW w:w="3088" w:type="dxa"/>
            <w:vMerge/>
            <w:tcBorders>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FE3E74" w:rsidTr="00F87198">
        <w:tblPrEx>
          <w:tblCellMar>
            <w:top w:w="0" w:type="dxa"/>
            <w:bottom w:w="0" w:type="dxa"/>
          </w:tblCellMar>
        </w:tblPrEx>
        <w:trPr>
          <w:gridBefore w:val="1"/>
          <w:gridAfter w:val="1"/>
          <w:wBefore w:w="16" w:type="dxa"/>
          <w:wAfter w:w="1236" w:type="dxa"/>
          <w:trHeight w:val="239"/>
        </w:trPr>
        <w:tc>
          <w:tcPr>
            <w:tcW w:w="1417" w:type="dxa"/>
            <w:vMerge/>
            <w:tcBorders>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p>
        </w:tc>
        <w:tc>
          <w:tcPr>
            <w:tcW w:w="3088" w:type="dxa"/>
            <w:vMerge/>
            <w:tcBorders>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Внебюджетные источники</w:t>
            </w:r>
          </w:p>
        </w:tc>
        <w:tc>
          <w:tcPr>
            <w:tcW w:w="155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Подпрограмма</w:t>
            </w:r>
          </w:p>
        </w:tc>
        <w:tc>
          <w:tcPr>
            <w:tcW w:w="3088"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Обеспечение общих условий функционирования сельскохозяйственной отрасли</w:t>
            </w: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103157.00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103457.00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103457.00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0.00</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2105.26</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103157.00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103457.00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103457.00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2105.26</w:t>
            </w:r>
          </w:p>
        </w:tc>
      </w:tr>
      <w:tr w:rsidR="00C859C8" w:rsidTr="00FE3E74">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      Министерство сельского хозяйства Карачаево-Черкесской Республики</w:t>
            </w:r>
          </w:p>
        </w:tc>
        <w:tc>
          <w:tcPr>
            <w:tcW w:w="1556"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2105.26</w:t>
            </w:r>
          </w:p>
        </w:tc>
      </w:tr>
      <w:tr w:rsidR="00C859C8" w:rsidTr="00FE3E74">
        <w:tblPrEx>
          <w:tblCellMar>
            <w:top w:w="0" w:type="dxa"/>
            <w:bottom w:w="0" w:type="dxa"/>
          </w:tblCellMar>
        </w:tblPrEx>
        <w:trPr>
          <w:gridBefore w:val="1"/>
          <w:gridAfter w:val="1"/>
          <w:wBefore w:w="16" w:type="dxa"/>
          <w:wAfter w:w="1236" w:type="dxa"/>
          <w:trHeight w:val="239"/>
        </w:trPr>
        <w:tc>
          <w:tcPr>
            <w:tcW w:w="1417"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      Управление ветеринарии Карачаево-Черкесской Республики</w:t>
            </w:r>
          </w:p>
        </w:tc>
        <w:tc>
          <w:tcPr>
            <w:tcW w:w="1556"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103157.00</w:t>
            </w:r>
          </w:p>
        </w:tc>
        <w:tc>
          <w:tcPr>
            <w:tcW w:w="1417"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103457.00</w:t>
            </w:r>
          </w:p>
        </w:tc>
        <w:tc>
          <w:tcPr>
            <w:tcW w:w="1418"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103457.00</w:t>
            </w:r>
          </w:p>
        </w:tc>
        <w:tc>
          <w:tcPr>
            <w:tcW w:w="1276"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Федеральный бюджет</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0.00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0.00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0.00</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0.00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Внебюджетные источники</w:t>
            </w:r>
          </w:p>
          <w:p w:rsidR="00E576BF" w:rsidRDefault="00E576BF">
            <w:pPr>
              <w:widowControl w:val="0"/>
              <w:autoSpaceDE w:val="0"/>
              <w:autoSpaceDN w:val="0"/>
              <w:adjustRightInd w:val="0"/>
              <w:spacing w:after="0" w:line="240" w:lineRule="auto"/>
              <w:rPr>
                <w:rFonts w:ascii="Arial" w:hAnsi="Arial" w:cs="Arial"/>
                <w:sz w:val="24"/>
                <w:szCs w:val="24"/>
              </w:rPr>
            </w:pP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Основное мероприятие</w:t>
            </w:r>
          </w:p>
        </w:tc>
        <w:tc>
          <w:tcPr>
            <w:tcW w:w="3088"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Обеспечение эпизоотического и ветеринарно-санитарного благополучия на территории Карачаево-Черкесской Республики</w:t>
            </w: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103157.00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103457.00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103457.00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103157.00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103457.00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103457.00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      Управление ветеринарии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103157.00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103457.00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103457.00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Федеральный бюджет</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Внебюджетные источники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Основное мероприятие</w:t>
            </w:r>
          </w:p>
        </w:tc>
        <w:tc>
          <w:tcPr>
            <w:tcW w:w="3088"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Реализация научно-технической политики, направленная на развитие сельского хозяйства</w:t>
            </w: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0.00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0.00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0.00</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2105.26</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2105.26</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      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2105.26</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Федеральный бюджет</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0.00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0.00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0.00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0.00</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0.00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Внебюджетные источники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Подпрограмма</w:t>
            </w:r>
          </w:p>
        </w:tc>
        <w:tc>
          <w:tcPr>
            <w:tcW w:w="3088"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Техническая и технологическая модернизация, инновационное развитие</w:t>
            </w: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2899.70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4899.70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4899.70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1000.00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2899.70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4899.70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4899.70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1000.00</w:t>
            </w:r>
          </w:p>
        </w:tc>
      </w:tr>
      <w:tr w:rsidR="00C859C8" w:rsidTr="00FE3E74">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      Министерство сельского хозяйства Карачаево-Черкесской Республики</w:t>
            </w:r>
          </w:p>
        </w:tc>
        <w:tc>
          <w:tcPr>
            <w:tcW w:w="1556"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2899.70</w:t>
            </w:r>
          </w:p>
        </w:tc>
        <w:tc>
          <w:tcPr>
            <w:tcW w:w="1417"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4899.70</w:t>
            </w:r>
          </w:p>
        </w:tc>
        <w:tc>
          <w:tcPr>
            <w:tcW w:w="1418"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4899.70</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1000.00</w:t>
            </w:r>
          </w:p>
        </w:tc>
      </w:tr>
      <w:tr w:rsidR="00C859C8" w:rsidTr="00FE3E74">
        <w:tblPrEx>
          <w:tblCellMar>
            <w:top w:w="0" w:type="dxa"/>
            <w:bottom w:w="0" w:type="dxa"/>
          </w:tblCellMar>
        </w:tblPrEx>
        <w:trPr>
          <w:gridBefore w:val="1"/>
          <w:gridAfter w:val="1"/>
          <w:wBefore w:w="16" w:type="dxa"/>
          <w:wAfter w:w="1236" w:type="dxa"/>
          <w:trHeight w:val="239"/>
        </w:trPr>
        <w:tc>
          <w:tcPr>
            <w:tcW w:w="1417"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Федеральный бюджет</w:t>
            </w:r>
          </w:p>
        </w:tc>
        <w:tc>
          <w:tcPr>
            <w:tcW w:w="1556"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Внебюджетные источники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Основное мероприятие</w:t>
            </w:r>
          </w:p>
        </w:tc>
        <w:tc>
          <w:tcPr>
            <w:tcW w:w="3088"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Обновление парка сельскохозяйственной техники</w:t>
            </w: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1000.00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1000.00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rsidP="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1000.00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Федеральный бюджет</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Внебюджетные источники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Основное мероприятие</w:t>
            </w:r>
          </w:p>
        </w:tc>
        <w:tc>
          <w:tcPr>
            <w:tcW w:w="3088"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Реализация перспективных инновационных проектов в агропромышленном комплексе и</w:t>
            </w:r>
            <w:r w:rsidR="002426A2">
              <w:rPr>
                <w:rFonts w:ascii="Times New Roman" w:hAnsi="Times New Roman"/>
                <w:color w:val="000000"/>
                <w:sz w:val="20"/>
                <w:szCs w:val="20"/>
              </w:rPr>
              <w:t xml:space="preserve"> развитие производства и товаро</w:t>
            </w:r>
            <w:r>
              <w:rPr>
                <w:rFonts w:ascii="Times New Roman" w:hAnsi="Times New Roman"/>
                <w:color w:val="000000"/>
                <w:sz w:val="20"/>
                <w:szCs w:val="20"/>
              </w:rPr>
              <w:t>проводящей инфраструктуры системы социального питания</w:t>
            </w: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2899.70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4899.70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4899.70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2899.70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4899.70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4899.70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      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2899.70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4899.70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4899.70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Федеральный бюджет</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Внебюджетные источники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FE3E74" w:rsidTr="00F87198">
        <w:tblPrEx>
          <w:tblCellMar>
            <w:top w:w="0" w:type="dxa"/>
            <w:bottom w:w="0" w:type="dxa"/>
          </w:tblCellMar>
        </w:tblPrEx>
        <w:trPr>
          <w:gridBefore w:val="1"/>
          <w:gridAfter w:val="1"/>
          <w:wBefore w:w="16" w:type="dxa"/>
          <w:wAfter w:w="1236" w:type="dxa"/>
          <w:trHeight w:val="239"/>
        </w:trPr>
        <w:tc>
          <w:tcPr>
            <w:tcW w:w="141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Подпрограмма</w:t>
            </w:r>
          </w:p>
        </w:tc>
        <w:tc>
          <w:tcPr>
            <w:tcW w:w="308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Устойчивое развитие сельских территорий Карачаево-Черкесской Республики</w:t>
            </w: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345233.35</w:t>
            </w:r>
          </w:p>
        </w:tc>
        <w:tc>
          <w:tcPr>
            <w:tcW w:w="1417"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281368.05</w:t>
            </w:r>
          </w:p>
        </w:tc>
        <w:tc>
          <w:tcPr>
            <w:tcW w:w="1418"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163817.28</w:t>
            </w:r>
          </w:p>
        </w:tc>
        <w:tc>
          <w:tcPr>
            <w:tcW w:w="127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700.00</w:t>
            </w:r>
          </w:p>
        </w:tc>
        <w:tc>
          <w:tcPr>
            <w:tcW w:w="1562"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751.00</w:t>
            </w:r>
          </w:p>
        </w:tc>
      </w:tr>
      <w:tr w:rsidR="00FE3E74" w:rsidTr="00F87198">
        <w:tblPrEx>
          <w:tblCellMar>
            <w:top w:w="0" w:type="dxa"/>
            <w:bottom w:w="0" w:type="dxa"/>
          </w:tblCellMar>
        </w:tblPrEx>
        <w:trPr>
          <w:gridBefore w:val="1"/>
          <w:gridAfter w:val="1"/>
          <w:wBefore w:w="16" w:type="dxa"/>
          <w:wAfter w:w="1236" w:type="dxa"/>
          <w:trHeight w:val="239"/>
        </w:trPr>
        <w:tc>
          <w:tcPr>
            <w:tcW w:w="1417" w:type="dxa"/>
            <w:vMerge/>
            <w:tcBorders>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p>
        </w:tc>
        <w:tc>
          <w:tcPr>
            <w:tcW w:w="3088" w:type="dxa"/>
            <w:vMerge/>
            <w:tcBorders>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17261.75</w:t>
            </w:r>
          </w:p>
        </w:tc>
        <w:tc>
          <w:tcPr>
            <w:tcW w:w="1417"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14068.35</w:t>
            </w:r>
          </w:p>
        </w:tc>
        <w:tc>
          <w:tcPr>
            <w:tcW w:w="1418"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8190.88</w:t>
            </w:r>
          </w:p>
        </w:tc>
        <w:tc>
          <w:tcPr>
            <w:tcW w:w="127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700.00</w:t>
            </w:r>
          </w:p>
        </w:tc>
        <w:tc>
          <w:tcPr>
            <w:tcW w:w="1562"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751.00</w:t>
            </w:r>
          </w:p>
        </w:tc>
      </w:tr>
      <w:tr w:rsidR="00FE3E74" w:rsidTr="00F87198">
        <w:tblPrEx>
          <w:tblCellMar>
            <w:top w:w="0" w:type="dxa"/>
            <w:bottom w:w="0" w:type="dxa"/>
          </w:tblCellMar>
        </w:tblPrEx>
        <w:trPr>
          <w:gridBefore w:val="1"/>
          <w:gridAfter w:val="1"/>
          <w:wBefore w:w="16" w:type="dxa"/>
          <w:wAfter w:w="1236" w:type="dxa"/>
          <w:trHeight w:val="239"/>
        </w:trPr>
        <w:tc>
          <w:tcPr>
            <w:tcW w:w="1417" w:type="dxa"/>
            <w:vMerge/>
            <w:tcBorders>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p>
        </w:tc>
        <w:tc>
          <w:tcPr>
            <w:tcW w:w="3088" w:type="dxa"/>
            <w:vMerge/>
            <w:tcBorders>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FE3E74" w:rsidRDefault="00FE3E74" w:rsidP="00FE3E74">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17261.75</w:t>
            </w:r>
          </w:p>
        </w:tc>
        <w:tc>
          <w:tcPr>
            <w:tcW w:w="1417"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14068.35</w:t>
            </w:r>
          </w:p>
        </w:tc>
        <w:tc>
          <w:tcPr>
            <w:tcW w:w="1418"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8190.88</w:t>
            </w:r>
          </w:p>
        </w:tc>
        <w:tc>
          <w:tcPr>
            <w:tcW w:w="127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700.00</w:t>
            </w:r>
          </w:p>
        </w:tc>
        <w:tc>
          <w:tcPr>
            <w:tcW w:w="1562"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751.00</w:t>
            </w:r>
          </w:p>
        </w:tc>
      </w:tr>
      <w:tr w:rsidR="00C859C8" w:rsidTr="00FE3E74">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Федеральный бюджет</w:t>
            </w:r>
          </w:p>
          <w:p w:rsidR="00FE3E74" w:rsidRDefault="00FE3E74">
            <w:pPr>
              <w:widowControl w:val="0"/>
              <w:autoSpaceDE w:val="0"/>
              <w:autoSpaceDN w:val="0"/>
              <w:adjustRightInd w:val="0"/>
              <w:spacing w:after="0" w:line="240" w:lineRule="auto"/>
              <w:rPr>
                <w:rFonts w:ascii="Times New Roman" w:hAnsi="Times New Roman"/>
                <w:color w:val="000000"/>
                <w:sz w:val="20"/>
                <w:szCs w:val="20"/>
              </w:rPr>
            </w:pPr>
          </w:p>
          <w:p w:rsidR="00FE3E74" w:rsidRDefault="00FE3E74">
            <w:pPr>
              <w:widowControl w:val="0"/>
              <w:autoSpaceDE w:val="0"/>
              <w:autoSpaceDN w:val="0"/>
              <w:adjustRightInd w:val="0"/>
              <w:spacing w:after="0" w:line="240" w:lineRule="auto"/>
              <w:rPr>
                <w:rFonts w:ascii="Arial" w:hAnsi="Arial" w:cs="Arial"/>
                <w:sz w:val="24"/>
                <w:szCs w:val="24"/>
              </w:rPr>
            </w:pPr>
          </w:p>
        </w:tc>
        <w:tc>
          <w:tcPr>
            <w:tcW w:w="1556"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327971.60</w:t>
            </w:r>
          </w:p>
        </w:tc>
        <w:tc>
          <w:tcPr>
            <w:tcW w:w="1417"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267299.70</w:t>
            </w:r>
          </w:p>
        </w:tc>
        <w:tc>
          <w:tcPr>
            <w:tcW w:w="1418"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155626.40</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E3E74">
        <w:tblPrEx>
          <w:tblCellMar>
            <w:top w:w="0" w:type="dxa"/>
            <w:bottom w:w="0" w:type="dxa"/>
          </w:tblCellMar>
        </w:tblPrEx>
        <w:trPr>
          <w:gridBefore w:val="1"/>
          <w:gridAfter w:val="1"/>
          <w:wBefore w:w="16" w:type="dxa"/>
          <w:wAfter w:w="1236" w:type="dxa"/>
          <w:trHeight w:val="239"/>
        </w:trPr>
        <w:tc>
          <w:tcPr>
            <w:tcW w:w="1417"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      Министерство сельского хозяйства Карачаево-Черкесской Республики</w:t>
            </w:r>
          </w:p>
        </w:tc>
        <w:tc>
          <w:tcPr>
            <w:tcW w:w="1556"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327971.60</w:t>
            </w:r>
          </w:p>
        </w:tc>
        <w:tc>
          <w:tcPr>
            <w:tcW w:w="1417"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267299.70</w:t>
            </w:r>
          </w:p>
        </w:tc>
        <w:tc>
          <w:tcPr>
            <w:tcW w:w="1418"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155626.40</w:t>
            </w:r>
          </w:p>
        </w:tc>
        <w:tc>
          <w:tcPr>
            <w:tcW w:w="1276"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Внебюджетные источники</w:t>
            </w:r>
          </w:p>
          <w:p w:rsidR="00C859C8" w:rsidRDefault="00C859C8">
            <w:pPr>
              <w:widowControl w:val="0"/>
              <w:autoSpaceDE w:val="0"/>
              <w:autoSpaceDN w:val="0"/>
              <w:adjustRightInd w:val="0"/>
              <w:spacing w:after="0" w:line="240" w:lineRule="auto"/>
              <w:rPr>
                <w:rFonts w:ascii="Arial" w:hAnsi="Arial" w:cs="Arial"/>
                <w:sz w:val="24"/>
                <w:szCs w:val="24"/>
              </w:rPr>
            </w:pP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Основное мероприятие</w:t>
            </w:r>
          </w:p>
        </w:tc>
        <w:tc>
          <w:tcPr>
            <w:tcW w:w="3088"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Улучшение жилищных условий граждан, проживающих в сельской местности, в том числе молодых семей и молодых специалистов</w:t>
            </w: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134865.31</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130812.90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59130.20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6743.31</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6540.60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2956.50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      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6743.31</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6540.60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2956.50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Федеральный бюджет</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128122.00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124272.30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56173.70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128122.00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124272.30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56173.70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Внебюджетные источники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Основное мероприятие</w:t>
            </w:r>
          </w:p>
        </w:tc>
        <w:tc>
          <w:tcPr>
            <w:tcW w:w="3088"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210368.04</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150555.15</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104687.08</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700.00</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701.00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10518.44</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7527.75</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5234.38</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700.00</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701.00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10518.44</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7527.75</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5234.38</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700.00</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701.00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Федеральный бюджет</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199849.60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143027.40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99452.70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E3E74">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Министерство сельского хозяйства Карачаево-Черкесской Республики</w:t>
            </w:r>
          </w:p>
          <w:p w:rsidR="00FE3E74" w:rsidRDefault="00FE3E74">
            <w:pPr>
              <w:widowControl w:val="0"/>
              <w:autoSpaceDE w:val="0"/>
              <w:autoSpaceDN w:val="0"/>
              <w:adjustRightInd w:val="0"/>
              <w:spacing w:after="0" w:line="240" w:lineRule="auto"/>
              <w:rPr>
                <w:rFonts w:ascii="Arial" w:hAnsi="Arial" w:cs="Arial"/>
                <w:sz w:val="24"/>
                <w:szCs w:val="24"/>
              </w:rPr>
            </w:pPr>
          </w:p>
        </w:tc>
        <w:tc>
          <w:tcPr>
            <w:tcW w:w="1556"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199849.60</w:t>
            </w:r>
          </w:p>
        </w:tc>
        <w:tc>
          <w:tcPr>
            <w:tcW w:w="1417"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143027.40</w:t>
            </w:r>
          </w:p>
        </w:tc>
        <w:tc>
          <w:tcPr>
            <w:tcW w:w="1418"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99452.70</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E3E74">
        <w:tblPrEx>
          <w:tblCellMar>
            <w:top w:w="0" w:type="dxa"/>
            <w:bottom w:w="0" w:type="dxa"/>
          </w:tblCellMar>
        </w:tblPrEx>
        <w:trPr>
          <w:gridBefore w:val="1"/>
          <w:gridAfter w:val="1"/>
          <w:wBefore w:w="16" w:type="dxa"/>
          <w:wAfter w:w="1236" w:type="dxa"/>
          <w:trHeight w:val="239"/>
        </w:trPr>
        <w:tc>
          <w:tcPr>
            <w:tcW w:w="1417"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Внебюджетные источники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Основное мероприятие</w:t>
            </w:r>
          </w:p>
        </w:tc>
        <w:tc>
          <w:tcPr>
            <w:tcW w:w="3088"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roofErr w:type="spellStart"/>
            <w:r>
              <w:rPr>
                <w:rFonts w:ascii="Times New Roman" w:hAnsi="Times New Roman"/>
                <w:color w:val="000000"/>
                <w:sz w:val="20"/>
                <w:szCs w:val="20"/>
              </w:rPr>
              <w:t>Грантовая</w:t>
            </w:r>
            <w:proofErr w:type="spellEnd"/>
            <w:r>
              <w:rPr>
                <w:rFonts w:ascii="Times New Roman" w:hAnsi="Times New Roman"/>
                <w:color w:val="000000"/>
                <w:sz w:val="20"/>
                <w:szCs w:val="20"/>
              </w:rPr>
              <w:t xml:space="preserve"> поддержка местных инициатив граждан, проживающих в сельской местности</w:t>
            </w: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50.00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50.00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50.00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Федеральный бюджет</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Внебюджетные источники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Подпрограмма</w:t>
            </w:r>
          </w:p>
        </w:tc>
        <w:tc>
          <w:tcPr>
            <w:tcW w:w="3088"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Развитие мелиорации земель сельскохозяйственного назначения Карачаево-Черкесской Республики</w:t>
            </w: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52386.00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2619.30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2619.30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Федеральный бюджет</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49766.70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49766.70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Внебюджетные источники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FE3E74" w:rsidTr="00F87198">
        <w:tblPrEx>
          <w:tblCellMar>
            <w:top w:w="0" w:type="dxa"/>
            <w:bottom w:w="0" w:type="dxa"/>
          </w:tblCellMar>
        </w:tblPrEx>
        <w:trPr>
          <w:gridBefore w:val="1"/>
          <w:gridAfter w:val="1"/>
          <w:wBefore w:w="16" w:type="dxa"/>
          <w:wAfter w:w="1236" w:type="dxa"/>
          <w:trHeight w:val="239"/>
        </w:trPr>
        <w:tc>
          <w:tcPr>
            <w:tcW w:w="141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Основное мероприятие</w:t>
            </w:r>
          </w:p>
        </w:tc>
        <w:tc>
          <w:tcPr>
            <w:tcW w:w="308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Компенсация части затрат сельскохозяйственных товаропроизводителей на строительство, реконструкцию и техническое перевооружение мелиоративных   систем</w:t>
            </w: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52386.00</w:t>
            </w:r>
          </w:p>
        </w:tc>
        <w:tc>
          <w:tcPr>
            <w:tcW w:w="1417"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FE3E74" w:rsidTr="00F87198">
        <w:tblPrEx>
          <w:tblCellMar>
            <w:top w:w="0" w:type="dxa"/>
            <w:bottom w:w="0" w:type="dxa"/>
          </w:tblCellMar>
        </w:tblPrEx>
        <w:trPr>
          <w:gridBefore w:val="1"/>
          <w:gridAfter w:val="1"/>
          <w:wBefore w:w="16" w:type="dxa"/>
          <w:wAfter w:w="1236" w:type="dxa"/>
          <w:trHeight w:val="239"/>
        </w:trPr>
        <w:tc>
          <w:tcPr>
            <w:tcW w:w="1417" w:type="dxa"/>
            <w:vMerge/>
            <w:tcBorders>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p>
        </w:tc>
        <w:tc>
          <w:tcPr>
            <w:tcW w:w="3088" w:type="dxa"/>
            <w:vMerge/>
            <w:tcBorders>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2619.30</w:t>
            </w:r>
          </w:p>
        </w:tc>
        <w:tc>
          <w:tcPr>
            <w:tcW w:w="1417"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FE3E74" w:rsidTr="00F87198">
        <w:tblPrEx>
          <w:tblCellMar>
            <w:top w:w="0" w:type="dxa"/>
            <w:bottom w:w="0" w:type="dxa"/>
          </w:tblCellMar>
        </w:tblPrEx>
        <w:trPr>
          <w:gridBefore w:val="1"/>
          <w:gridAfter w:val="1"/>
          <w:wBefore w:w="16" w:type="dxa"/>
          <w:wAfter w:w="1236" w:type="dxa"/>
          <w:trHeight w:val="239"/>
        </w:trPr>
        <w:tc>
          <w:tcPr>
            <w:tcW w:w="1417" w:type="dxa"/>
            <w:vMerge/>
            <w:tcBorders>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p>
        </w:tc>
        <w:tc>
          <w:tcPr>
            <w:tcW w:w="3088" w:type="dxa"/>
            <w:vMerge/>
            <w:tcBorders>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Министерство сельского хозяйства Карачаево-Черкесской Республики</w:t>
            </w:r>
          </w:p>
          <w:p w:rsidR="00FE3E74" w:rsidRDefault="00FE3E74">
            <w:pPr>
              <w:widowControl w:val="0"/>
              <w:autoSpaceDE w:val="0"/>
              <w:autoSpaceDN w:val="0"/>
              <w:adjustRightInd w:val="0"/>
              <w:spacing w:after="0" w:line="240" w:lineRule="auto"/>
              <w:rPr>
                <w:rFonts w:ascii="Arial" w:hAnsi="Arial" w:cs="Arial"/>
                <w:sz w:val="24"/>
                <w:szCs w:val="24"/>
              </w:rPr>
            </w:pPr>
          </w:p>
        </w:tc>
        <w:tc>
          <w:tcPr>
            <w:tcW w:w="155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2619.30</w:t>
            </w:r>
          </w:p>
        </w:tc>
        <w:tc>
          <w:tcPr>
            <w:tcW w:w="1417"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E3E74">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Федеральный бюджет</w:t>
            </w:r>
          </w:p>
          <w:p w:rsidR="00FE3E74" w:rsidRDefault="00FE3E74">
            <w:pPr>
              <w:widowControl w:val="0"/>
              <w:autoSpaceDE w:val="0"/>
              <w:autoSpaceDN w:val="0"/>
              <w:adjustRightInd w:val="0"/>
              <w:spacing w:after="0" w:line="240" w:lineRule="auto"/>
              <w:rPr>
                <w:rFonts w:ascii="Arial" w:hAnsi="Arial" w:cs="Arial"/>
                <w:sz w:val="24"/>
                <w:szCs w:val="24"/>
              </w:rPr>
            </w:pPr>
          </w:p>
        </w:tc>
        <w:tc>
          <w:tcPr>
            <w:tcW w:w="1556"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49766.70</w:t>
            </w:r>
          </w:p>
        </w:tc>
        <w:tc>
          <w:tcPr>
            <w:tcW w:w="1417"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E3E74">
        <w:tblPrEx>
          <w:tblCellMar>
            <w:top w:w="0" w:type="dxa"/>
            <w:bottom w:w="0" w:type="dxa"/>
          </w:tblCellMar>
        </w:tblPrEx>
        <w:trPr>
          <w:gridBefore w:val="1"/>
          <w:gridAfter w:val="1"/>
          <w:wBefore w:w="16" w:type="dxa"/>
          <w:wAfter w:w="1236" w:type="dxa"/>
          <w:trHeight w:val="239"/>
        </w:trPr>
        <w:tc>
          <w:tcPr>
            <w:tcW w:w="1417"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 Министерство сельского хозяйства Карачаево-Черкесской Республики</w:t>
            </w:r>
          </w:p>
        </w:tc>
        <w:tc>
          <w:tcPr>
            <w:tcW w:w="1556"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49766.70</w:t>
            </w:r>
          </w:p>
        </w:tc>
        <w:tc>
          <w:tcPr>
            <w:tcW w:w="1417"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Внебюджетные источники</w:t>
            </w:r>
          </w:p>
          <w:p w:rsidR="00E576BF" w:rsidRDefault="00E576BF">
            <w:pPr>
              <w:widowControl w:val="0"/>
              <w:autoSpaceDE w:val="0"/>
              <w:autoSpaceDN w:val="0"/>
              <w:adjustRightInd w:val="0"/>
              <w:spacing w:after="0" w:line="240" w:lineRule="auto"/>
              <w:rPr>
                <w:rFonts w:ascii="Arial" w:hAnsi="Arial" w:cs="Arial"/>
                <w:sz w:val="24"/>
                <w:szCs w:val="24"/>
              </w:rPr>
            </w:pP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Подпрограмма</w:t>
            </w:r>
          </w:p>
        </w:tc>
        <w:tc>
          <w:tcPr>
            <w:tcW w:w="3088"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Развитие </w:t>
            </w:r>
            <w:proofErr w:type="spellStart"/>
            <w:r>
              <w:rPr>
                <w:rFonts w:ascii="Times New Roman" w:hAnsi="Times New Roman"/>
                <w:color w:val="000000"/>
                <w:sz w:val="20"/>
                <w:szCs w:val="20"/>
              </w:rPr>
              <w:t>подотраслей</w:t>
            </w:r>
            <w:proofErr w:type="spellEnd"/>
            <w:r>
              <w:rPr>
                <w:rFonts w:ascii="Times New Roman" w:hAnsi="Times New Roman"/>
                <w:color w:val="000000"/>
                <w:sz w:val="20"/>
                <w:szCs w:val="20"/>
              </w:rPr>
              <w:t xml:space="preserve"> агропромышленного комплекса</w:t>
            </w: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706573.70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705765.80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705765.80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3500.00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39384.60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39344.10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39344.10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3500.00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39384.60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39344.10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39344.10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3500.00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Федеральный бюджет</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667189.10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666421.70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666421.70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667189.10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666421.70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666421.70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Внебюджетные источники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Основное мероприятие</w:t>
            </w:r>
          </w:p>
        </w:tc>
        <w:tc>
          <w:tcPr>
            <w:tcW w:w="3088"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Поддержание доходности сельскохозяйственных товаропроизводителей в области растениеводства (несвязанная поддержка)</w:t>
            </w: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46066.40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46066.40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46066.40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2303.40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2303.40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2303.40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2303.40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2303.40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2303.40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Федеральный бюджет</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43763.00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43763.00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43763.00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43763.00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43763.00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43763.00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E3E74">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Внебюджетные источники</w:t>
            </w:r>
          </w:p>
          <w:p w:rsidR="00FE3E74" w:rsidRDefault="00FE3E74">
            <w:pPr>
              <w:widowControl w:val="0"/>
              <w:autoSpaceDE w:val="0"/>
              <w:autoSpaceDN w:val="0"/>
              <w:adjustRightInd w:val="0"/>
              <w:spacing w:after="0" w:line="240" w:lineRule="auto"/>
              <w:rPr>
                <w:rFonts w:ascii="Arial" w:hAnsi="Arial" w:cs="Arial"/>
                <w:sz w:val="24"/>
                <w:szCs w:val="24"/>
              </w:rPr>
            </w:pPr>
          </w:p>
        </w:tc>
        <w:tc>
          <w:tcPr>
            <w:tcW w:w="1556"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E3E74">
        <w:tblPrEx>
          <w:tblCellMar>
            <w:top w:w="0" w:type="dxa"/>
            <w:bottom w:w="0" w:type="dxa"/>
          </w:tblCellMar>
        </w:tblPrEx>
        <w:trPr>
          <w:gridBefore w:val="1"/>
          <w:gridAfter w:val="1"/>
          <w:wBefore w:w="16" w:type="dxa"/>
          <w:wAfter w:w="1236" w:type="dxa"/>
          <w:trHeight w:val="239"/>
        </w:trPr>
        <w:tc>
          <w:tcPr>
            <w:tcW w:w="1417"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lastRenderedPageBreak/>
              <w:t>Основное мероприятие</w:t>
            </w:r>
          </w:p>
        </w:tc>
        <w:tc>
          <w:tcPr>
            <w:tcW w:w="3088"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Поддержание доходности сельскохозяйственных товаропроизводителей в области молочного скотоводства (на 1 кг реализованного молока)</w:t>
            </w:r>
          </w:p>
        </w:tc>
        <w:tc>
          <w:tcPr>
            <w:tcW w:w="2712"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27967.90</w:t>
            </w:r>
          </w:p>
        </w:tc>
        <w:tc>
          <w:tcPr>
            <w:tcW w:w="1417"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27967.90</w:t>
            </w:r>
          </w:p>
        </w:tc>
        <w:tc>
          <w:tcPr>
            <w:tcW w:w="1418"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27967.90</w:t>
            </w:r>
          </w:p>
        </w:tc>
        <w:tc>
          <w:tcPr>
            <w:tcW w:w="1276"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1398.40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1398.40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1398.40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1398.40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1398.40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1398.40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Федеральный бюджет</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26569.50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26569.50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26569.50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26569.50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26569.50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26569.50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Внебюджетные источники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Основное мероприятие</w:t>
            </w:r>
          </w:p>
        </w:tc>
        <w:tc>
          <w:tcPr>
            <w:tcW w:w="3088"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Содействие достижению целевых показателей программы в области традиционных </w:t>
            </w:r>
            <w:proofErr w:type="spellStart"/>
            <w:r>
              <w:rPr>
                <w:rFonts w:ascii="Times New Roman" w:hAnsi="Times New Roman"/>
                <w:color w:val="000000"/>
                <w:sz w:val="20"/>
                <w:szCs w:val="20"/>
              </w:rPr>
              <w:t>подотраслей</w:t>
            </w:r>
            <w:proofErr w:type="spellEnd"/>
            <w:r>
              <w:rPr>
                <w:rFonts w:ascii="Times New Roman" w:hAnsi="Times New Roman"/>
                <w:color w:val="000000"/>
                <w:sz w:val="20"/>
                <w:szCs w:val="20"/>
              </w:rPr>
              <w:t xml:space="preserve"> сельского хозяйства, имеющих существенное значение для региона (Элитное семеноводство и племенное животноводство)</w:t>
            </w: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233627.30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233627.30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233627.30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11681.40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11681.40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11681.40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11681.40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11681.40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11681.40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Федеральный бюджет</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221945.90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221945.90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221945.90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221945.90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221945.90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221945.90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E3E74">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Внебюджетные источники</w:t>
            </w:r>
          </w:p>
        </w:tc>
        <w:tc>
          <w:tcPr>
            <w:tcW w:w="1556" w:type="dxa"/>
            <w:tcBorders>
              <w:top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E3E74">
        <w:tblPrEx>
          <w:tblCellMar>
            <w:top w:w="0" w:type="dxa"/>
            <w:bottom w:w="0" w:type="dxa"/>
          </w:tblCellMar>
        </w:tblPrEx>
        <w:trPr>
          <w:gridBefore w:val="1"/>
          <w:gridAfter w:val="1"/>
          <w:wBefore w:w="16" w:type="dxa"/>
          <w:wAfter w:w="1236" w:type="dxa"/>
          <w:trHeight w:val="239"/>
        </w:trPr>
        <w:tc>
          <w:tcPr>
            <w:tcW w:w="141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Основное мероприятие</w:t>
            </w:r>
          </w:p>
        </w:tc>
        <w:tc>
          <w:tcPr>
            <w:tcW w:w="308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Содействие достижению целевых показателей программы в области растениеводства</w:t>
            </w:r>
          </w:p>
          <w:p w:rsidR="00FE3E74" w:rsidRDefault="00FE3E74">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88479.70</w:t>
            </w:r>
          </w:p>
        </w:tc>
        <w:tc>
          <w:tcPr>
            <w:tcW w:w="1417"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88479.60</w:t>
            </w:r>
          </w:p>
        </w:tc>
        <w:tc>
          <w:tcPr>
            <w:tcW w:w="1418"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88479.60</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500.00</w:t>
            </w:r>
          </w:p>
        </w:tc>
      </w:tr>
      <w:tr w:rsidR="00C859C8" w:rsidTr="00FE3E74">
        <w:tblPrEx>
          <w:tblCellMar>
            <w:top w:w="0" w:type="dxa"/>
            <w:bottom w:w="0" w:type="dxa"/>
          </w:tblCellMar>
        </w:tblPrEx>
        <w:trPr>
          <w:gridBefore w:val="1"/>
          <w:gridAfter w:val="1"/>
          <w:wBefore w:w="16" w:type="dxa"/>
          <w:wAfter w:w="1236" w:type="dxa"/>
          <w:trHeight w:val="239"/>
        </w:trPr>
        <w:tc>
          <w:tcPr>
            <w:tcW w:w="1417"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8479.70</w:t>
            </w:r>
          </w:p>
        </w:tc>
        <w:tc>
          <w:tcPr>
            <w:tcW w:w="1417"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8479.60</w:t>
            </w:r>
          </w:p>
        </w:tc>
        <w:tc>
          <w:tcPr>
            <w:tcW w:w="1418"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8479.60</w:t>
            </w:r>
          </w:p>
        </w:tc>
        <w:tc>
          <w:tcPr>
            <w:tcW w:w="1276"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500.00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8479.70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8479.60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8479.60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500.00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Федеральный бюджет</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80000.00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80000.00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80000.00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80000.00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80000.00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80000.00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Внебюджетные источники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Основное мероприятие</w:t>
            </w:r>
          </w:p>
        </w:tc>
        <w:tc>
          <w:tcPr>
            <w:tcW w:w="3088"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Содействие достижению целевых показателей программы в области животноводства</w:t>
            </w: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84736.90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84736.90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84736.90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4236.90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4236.90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4236.90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4236.90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4236.90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4236.90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Федеральный бюджет</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80500.00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80500.00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80500.00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80500.00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80500.00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80500.00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Внебюджетные источники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Основное мероприятие</w:t>
            </w:r>
          </w:p>
        </w:tc>
        <w:tc>
          <w:tcPr>
            <w:tcW w:w="3088"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Обеспечение финансовой устойчивости сельскохозяйственных товаропроизводителей в области растениеводства и животноводства (страхование)</w:t>
            </w: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3000.00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3000.00</w:t>
            </w:r>
          </w:p>
        </w:tc>
      </w:tr>
      <w:tr w:rsidR="00C859C8" w:rsidTr="00FE3E74">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bottom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3000.00</w:t>
            </w:r>
          </w:p>
        </w:tc>
      </w:tr>
      <w:tr w:rsidR="00C859C8" w:rsidTr="00FE3E74">
        <w:tblPrEx>
          <w:tblCellMar>
            <w:top w:w="0" w:type="dxa"/>
            <w:bottom w:w="0" w:type="dxa"/>
          </w:tblCellMar>
        </w:tblPrEx>
        <w:trPr>
          <w:gridBefore w:val="1"/>
          <w:gridAfter w:val="1"/>
          <w:wBefore w:w="16" w:type="dxa"/>
          <w:wAfter w:w="1236" w:type="dxa"/>
          <w:trHeight w:val="239"/>
        </w:trPr>
        <w:tc>
          <w:tcPr>
            <w:tcW w:w="1417"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Федеральный бюджет</w:t>
            </w:r>
          </w:p>
        </w:tc>
        <w:tc>
          <w:tcPr>
            <w:tcW w:w="1556"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Внебюджетные источники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Основное мероприятие</w:t>
            </w:r>
          </w:p>
        </w:tc>
        <w:tc>
          <w:tcPr>
            <w:tcW w:w="3088"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Достижение целевых показателей региональной программы в области развития малых форм хозяйствования на селе</w:t>
            </w: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225695.50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224887.70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224887.70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11284.80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11244.40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11244.40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11284.80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11244.40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11244.40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Федеральный бюджет</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214410.70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213643.30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213643.30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214410.70</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213643.30</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213643.30</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Внебюджетные источники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Подпрограмма</w:t>
            </w:r>
          </w:p>
        </w:tc>
        <w:tc>
          <w:tcPr>
            <w:tcW w:w="3088"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Стимулирование инвестиционной деятельности агропромышленного комплекса</w:t>
            </w: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50646.42</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Республиканский бюджет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2532.32</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 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2532.32</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Федеральный бюджет</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48114.10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48114.10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E3E74">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Внебюджетные источники</w:t>
            </w:r>
          </w:p>
        </w:tc>
        <w:tc>
          <w:tcPr>
            <w:tcW w:w="1556" w:type="dxa"/>
            <w:tcBorders>
              <w:top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FE3E74" w:rsidTr="00F87198">
        <w:tblPrEx>
          <w:tblCellMar>
            <w:top w:w="0" w:type="dxa"/>
            <w:bottom w:w="0" w:type="dxa"/>
          </w:tblCellMar>
        </w:tblPrEx>
        <w:trPr>
          <w:gridBefore w:val="1"/>
          <w:gridAfter w:val="1"/>
          <w:wBefore w:w="16" w:type="dxa"/>
          <w:wAfter w:w="1236" w:type="dxa"/>
          <w:trHeight w:val="239"/>
        </w:trPr>
        <w:tc>
          <w:tcPr>
            <w:tcW w:w="141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Основное мероприятие</w:t>
            </w:r>
          </w:p>
        </w:tc>
        <w:tc>
          <w:tcPr>
            <w:tcW w:w="308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Поддержка инвестиционного кредитования в агропромышленном комплексе</w:t>
            </w: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всего:</w:t>
            </w:r>
          </w:p>
        </w:tc>
        <w:tc>
          <w:tcPr>
            <w:tcW w:w="155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50646.42</w:t>
            </w:r>
          </w:p>
        </w:tc>
      </w:tr>
      <w:tr w:rsidR="00FE3E74" w:rsidTr="00FE3E74">
        <w:tblPrEx>
          <w:tblCellMar>
            <w:top w:w="0" w:type="dxa"/>
            <w:bottom w:w="0" w:type="dxa"/>
          </w:tblCellMar>
        </w:tblPrEx>
        <w:trPr>
          <w:gridBefore w:val="1"/>
          <w:gridAfter w:val="1"/>
          <w:wBefore w:w="16" w:type="dxa"/>
          <w:wAfter w:w="1236" w:type="dxa"/>
          <w:trHeight w:val="239"/>
        </w:trPr>
        <w:tc>
          <w:tcPr>
            <w:tcW w:w="1417" w:type="dxa"/>
            <w:vMerge/>
            <w:tcBorders>
              <w:left w:val="single" w:sz="8" w:space="0" w:color="000000"/>
              <w:bottom w:val="single" w:sz="4" w:space="0" w:color="auto"/>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p>
        </w:tc>
        <w:tc>
          <w:tcPr>
            <w:tcW w:w="3088" w:type="dxa"/>
            <w:vMerge/>
            <w:tcBorders>
              <w:left w:val="single" w:sz="8" w:space="0" w:color="000000"/>
              <w:bottom w:val="single" w:sz="4" w:space="0" w:color="auto"/>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Республиканский бюджет Карачаево-Черкесской Республики</w:t>
            </w:r>
          </w:p>
          <w:p w:rsidR="00FE3E74" w:rsidRDefault="00FE3E74">
            <w:pPr>
              <w:widowControl w:val="0"/>
              <w:autoSpaceDE w:val="0"/>
              <w:autoSpaceDN w:val="0"/>
              <w:adjustRightInd w:val="0"/>
              <w:spacing w:after="0" w:line="240" w:lineRule="auto"/>
              <w:rPr>
                <w:rFonts w:ascii="Arial" w:hAnsi="Arial" w:cs="Arial"/>
                <w:sz w:val="24"/>
                <w:szCs w:val="24"/>
              </w:rPr>
            </w:pPr>
          </w:p>
        </w:tc>
        <w:tc>
          <w:tcPr>
            <w:tcW w:w="1556" w:type="dxa"/>
            <w:tcBorders>
              <w:top w:val="single" w:sz="8" w:space="0" w:color="000000"/>
              <w:bottom w:val="single" w:sz="4" w:space="0" w:color="auto"/>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bottom w:val="single" w:sz="4" w:space="0" w:color="auto"/>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bottom w:val="single" w:sz="4" w:space="0" w:color="auto"/>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bottom w:val="single" w:sz="4" w:space="0" w:color="auto"/>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bottom w:val="single" w:sz="4" w:space="0" w:color="auto"/>
              <w:right w:val="single" w:sz="8" w:space="0" w:color="000000"/>
            </w:tcBorders>
            <w:tcMar>
              <w:top w:w="0" w:type="dxa"/>
              <w:left w:w="0" w:type="dxa"/>
              <w:bottom w:w="0" w:type="dxa"/>
              <w:right w:w="0" w:type="dxa"/>
            </w:tcMar>
          </w:tcPr>
          <w:p w:rsidR="00FE3E74" w:rsidRDefault="00FE3E74">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2532.32</w:t>
            </w:r>
          </w:p>
        </w:tc>
      </w:tr>
      <w:tr w:rsidR="00C859C8" w:rsidTr="00FE3E74">
        <w:tblPrEx>
          <w:tblCellMar>
            <w:top w:w="0" w:type="dxa"/>
            <w:bottom w:w="0" w:type="dxa"/>
          </w:tblCellMar>
        </w:tblPrEx>
        <w:trPr>
          <w:gridBefore w:val="1"/>
          <w:gridAfter w:val="1"/>
          <w:wBefore w:w="16" w:type="dxa"/>
          <w:wAfter w:w="1236" w:type="dxa"/>
          <w:trHeight w:val="239"/>
        </w:trPr>
        <w:tc>
          <w:tcPr>
            <w:tcW w:w="1417"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4" w:space="0" w:color="auto"/>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 Министерство сельского хозяйства Карачаево-Черкесской Республики</w:t>
            </w:r>
          </w:p>
        </w:tc>
        <w:tc>
          <w:tcPr>
            <w:tcW w:w="1556"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4" w:space="0" w:color="auto"/>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2532.32</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Федеральный бюджет</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48114.10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 Министерство сельского хозяйства Карачаево-Черкесской Республики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48114.10</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Местные бюджеты</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239"/>
        </w:trPr>
        <w:tc>
          <w:tcPr>
            <w:tcW w:w="1417"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top w:val="single" w:sz="8" w:space="0" w:color="000000"/>
              <w:left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Внебюджетные источники</w:t>
            </w:r>
          </w:p>
        </w:tc>
        <w:tc>
          <w:tcPr>
            <w:tcW w:w="155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7"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418"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276"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c>
          <w:tcPr>
            <w:tcW w:w="1562" w:type="dxa"/>
            <w:tcBorders>
              <w:top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w:t>
            </w:r>
          </w:p>
        </w:tc>
      </w:tr>
      <w:tr w:rsidR="00C859C8" w:rsidTr="00F87198">
        <w:tblPrEx>
          <w:tblCellMar>
            <w:top w:w="0" w:type="dxa"/>
            <w:bottom w:w="0" w:type="dxa"/>
          </w:tblCellMar>
        </w:tblPrEx>
        <w:trPr>
          <w:gridBefore w:val="1"/>
          <w:gridAfter w:val="1"/>
          <w:wBefore w:w="16" w:type="dxa"/>
          <w:wAfter w:w="1236" w:type="dxa"/>
          <w:trHeight w:val="49"/>
        </w:trPr>
        <w:tc>
          <w:tcPr>
            <w:tcW w:w="1417" w:type="dxa"/>
            <w:tcBorders>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3088" w:type="dxa"/>
            <w:tcBorders>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2712" w:type="dxa"/>
            <w:tcBorders>
              <w:left w:val="single" w:sz="8" w:space="0" w:color="000000"/>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1556" w:type="dxa"/>
            <w:tcBorders>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1417" w:type="dxa"/>
            <w:tcBorders>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1418" w:type="dxa"/>
            <w:tcBorders>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1276" w:type="dxa"/>
            <w:tcBorders>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c>
          <w:tcPr>
            <w:tcW w:w="1562" w:type="dxa"/>
            <w:tcBorders>
              <w:bottom w:val="single" w:sz="8" w:space="0" w:color="000000"/>
              <w:right w:val="single" w:sz="8" w:space="0" w:color="000000"/>
            </w:tcBorders>
            <w:tcMar>
              <w:top w:w="0" w:type="dxa"/>
              <w:left w:w="0" w:type="dxa"/>
              <w:bottom w:w="0" w:type="dxa"/>
              <w:right w:w="0" w:type="dxa"/>
            </w:tcMar>
          </w:tcPr>
          <w:p w:rsidR="00C859C8" w:rsidRDefault="00C859C8">
            <w:pPr>
              <w:widowControl w:val="0"/>
              <w:autoSpaceDE w:val="0"/>
              <w:autoSpaceDN w:val="0"/>
              <w:adjustRightInd w:val="0"/>
              <w:spacing w:after="0" w:line="240" w:lineRule="auto"/>
              <w:rPr>
                <w:rFonts w:ascii="Arial" w:hAnsi="Arial" w:cs="Arial"/>
                <w:sz w:val="24"/>
                <w:szCs w:val="24"/>
              </w:rPr>
            </w:pPr>
          </w:p>
        </w:tc>
      </w:tr>
    </w:tbl>
    <w:p w:rsidR="00621E62" w:rsidRPr="002426A2" w:rsidRDefault="00F94A6B" w:rsidP="00621E62">
      <w:pPr>
        <w:spacing w:after="0" w:line="240" w:lineRule="auto"/>
        <w:rPr>
          <w:rFonts w:ascii="Times New Roman" w:hAnsi="Times New Roman"/>
          <w:sz w:val="24"/>
          <w:szCs w:val="24"/>
        </w:rPr>
      </w:pPr>
      <w:r>
        <w:rPr>
          <w:rFonts w:ascii="Arial" w:hAnsi="Arial" w:cs="Arial"/>
          <w:sz w:val="10"/>
          <w:szCs w:val="10"/>
        </w:rPr>
        <w:br/>
      </w:r>
      <w:r>
        <w:rPr>
          <w:rFonts w:ascii="Arial" w:hAnsi="Arial" w:cs="Arial"/>
          <w:sz w:val="10"/>
          <w:szCs w:val="10"/>
        </w:rPr>
        <w:br/>
      </w:r>
      <w:r>
        <w:rPr>
          <w:rFonts w:ascii="Arial" w:hAnsi="Arial" w:cs="Arial"/>
          <w:sz w:val="10"/>
          <w:szCs w:val="10"/>
        </w:rPr>
        <w:br/>
      </w:r>
      <w:r>
        <w:rPr>
          <w:rFonts w:ascii="Arial" w:hAnsi="Arial" w:cs="Arial"/>
          <w:sz w:val="10"/>
          <w:szCs w:val="10"/>
        </w:rPr>
        <w:br/>
      </w:r>
      <w:r>
        <w:rPr>
          <w:rFonts w:ascii="Arial" w:hAnsi="Arial" w:cs="Arial"/>
          <w:sz w:val="10"/>
          <w:szCs w:val="10"/>
        </w:rPr>
        <w:br/>
      </w:r>
      <w:r>
        <w:rPr>
          <w:rFonts w:ascii="Arial" w:hAnsi="Arial" w:cs="Arial"/>
          <w:sz w:val="10"/>
          <w:szCs w:val="10"/>
        </w:rPr>
        <w:br/>
      </w:r>
      <w:r>
        <w:rPr>
          <w:rFonts w:ascii="Arial" w:hAnsi="Arial" w:cs="Arial"/>
          <w:sz w:val="10"/>
          <w:szCs w:val="10"/>
        </w:rPr>
        <w:br/>
      </w:r>
      <w:r>
        <w:rPr>
          <w:rFonts w:ascii="Arial" w:hAnsi="Arial" w:cs="Arial"/>
          <w:sz w:val="10"/>
          <w:szCs w:val="10"/>
        </w:rPr>
        <w:br/>
      </w:r>
      <w:r w:rsidR="00621E62">
        <w:rPr>
          <w:rFonts w:ascii="Times New Roman" w:hAnsi="Times New Roman"/>
          <w:sz w:val="28"/>
          <w:szCs w:val="28"/>
        </w:rPr>
        <w:t xml:space="preserve">         </w:t>
      </w:r>
      <w:r w:rsidR="00621E62" w:rsidRPr="002426A2">
        <w:rPr>
          <w:rFonts w:ascii="Times New Roman" w:hAnsi="Times New Roman"/>
          <w:sz w:val="24"/>
          <w:szCs w:val="24"/>
        </w:rPr>
        <w:t>Руководитель Администрации</w:t>
      </w:r>
    </w:p>
    <w:p w:rsidR="00621E62" w:rsidRPr="002426A2" w:rsidRDefault="00621E62" w:rsidP="00621E62">
      <w:pPr>
        <w:spacing w:after="0" w:line="240" w:lineRule="auto"/>
        <w:rPr>
          <w:rFonts w:ascii="Times New Roman" w:hAnsi="Times New Roman"/>
          <w:sz w:val="24"/>
          <w:szCs w:val="24"/>
        </w:rPr>
      </w:pPr>
      <w:r w:rsidRPr="002426A2">
        <w:rPr>
          <w:rFonts w:ascii="Times New Roman" w:hAnsi="Times New Roman"/>
          <w:sz w:val="24"/>
          <w:szCs w:val="24"/>
        </w:rPr>
        <w:t xml:space="preserve">         Главы и Правительства</w:t>
      </w:r>
    </w:p>
    <w:p w:rsidR="00621E62" w:rsidRPr="002426A2" w:rsidRDefault="00621E62" w:rsidP="00621E62">
      <w:pPr>
        <w:tabs>
          <w:tab w:val="left" w:pos="2870"/>
        </w:tabs>
        <w:spacing w:after="0" w:line="240" w:lineRule="auto"/>
        <w:rPr>
          <w:rFonts w:ascii="Times New Roman" w:hAnsi="Times New Roman"/>
          <w:sz w:val="24"/>
          <w:szCs w:val="24"/>
        </w:rPr>
      </w:pPr>
      <w:r w:rsidRPr="002426A2">
        <w:rPr>
          <w:rFonts w:ascii="Times New Roman" w:hAnsi="Times New Roman"/>
          <w:sz w:val="24"/>
          <w:szCs w:val="24"/>
        </w:rPr>
        <w:t xml:space="preserve">         Карачаево-Черкесской Республики                                                                     </w:t>
      </w:r>
      <w:r w:rsidR="002426A2">
        <w:rPr>
          <w:rFonts w:ascii="Times New Roman" w:hAnsi="Times New Roman"/>
          <w:sz w:val="24"/>
          <w:szCs w:val="24"/>
        </w:rPr>
        <w:t xml:space="preserve">                              </w:t>
      </w:r>
      <w:r w:rsidRPr="002426A2">
        <w:rPr>
          <w:rFonts w:ascii="Times New Roman" w:hAnsi="Times New Roman"/>
          <w:sz w:val="24"/>
          <w:szCs w:val="24"/>
        </w:rPr>
        <w:t xml:space="preserve">М.Н. </w:t>
      </w:r>
      <w:proofErr w:type="spellStart"/>
      <w:r w:rsidRPr="002426A2">
        <w:rPr>
          <w:rFonts w:ascii="Times New Roman" w:hAnsi="Times New Roman"/>
          <w:sz w:val="24"/>
          <w:szCs w:val="24"/>
        </w:rPr>
        <w:t>Озов</w:t>
      </w:r>
      <w:proofErr w:type="spellEnd"/>
    </w:p>
    <w:p w:rsidR="00621E62" w:rsidRPr="002426A2" w:rsidRDefault="00621E62" w:rsidP="00621E62">
      <w:pPr>
        <w:widowControl w:val="0"/>
        <w:autoSpaceDE w:val="0"/>
        <w:autoSpaceDN w:val="0"/>
        <w:adjustRightInd w:val="0"/>
        <w:spacing w:after="0" w:line="240" w:lineRule="auto"/>
        <w:rPr>
          <w:rFonts w:ascii="Arial" w:hAnsi="Arial" w:cs="Arial"/>
          <w:sz w:val="24"/>
          <w:szCs w:val="24"/>
        </w:rPr>
      </w:pPr>
      <w:r w:rsidRPr="002426A2">
        <w:rPr>
          <w:rFonts w:ascii="Arial" w:hAnsi="Arial" w:cs="Arial"/>
          <w:sz w:val="24"/>
          <w:szCs w:val="24"/>
        </w:rPr>
        <w:br/>
      </w:r>
      <w:r w:rsidRPr="002426A2">
        <w:rPr>
          <w:rFonts w:ascii="Arial" w:hAnsi="Arial" w:cs="Arial"/>
          <w:sz w:val="24"/>
          <w:szCs w:val="24"/>
        </w:rPr>
        <w:br/>
      </w:r>
      <w:r w:rsidRPr="002426A2">
        <w:rPr>
          <w:rFonts w:ascii="Arial" w:hAnsi="Arial" w:cs="Arial"/>
          <w:sz w:val="24"/>
          <w:szCs w:val="24"/>
        </w:rPr>
        <w:br/>
      </w:r>
    </w:p>
    <w:p w:rsidR="00621E62" w:rsidRPr="002426A2" w:rsidRDefault="00621E62" w:rsidP="00621E62">
      <w:pPr>
        <w:tabs>
          <w:tab w:val="left" w:pos="2870"/>
        </w:tabs>
        <w:spacing w:after="0" w:line="240" w:lineRule="auto"/>
        <w:rPr>
          <w:rFonts w:ascii="Times New Roman" w:hAnsi="Times New Roman"/>
          <w:sz w:val="24"/>
          <w:szCs w:val="24"/>
        </w:rPr>
      </w:pPr>
      <w:r w:rsidRPr="002426A2">
        <w:rPr>
          <w:rFonts w:ascii="Times New Roman" w:hAnsi="Times New Roman"/>
          <w:sz w:val="24"/>
          <w:szCs w:val="24"/>
        </w:rPr>
        <w:t xml:space="preserve">         Министр сельского хозяйства</w:t>
      </w:r>
    </w:p>
    <w:p w:rsidR="00621E62" w:rsidRPr="002426A2" w:rsidRDefault="00621E62" w:rsidP="00621E62">
      <w:pPr>
        <w:tabs>
          <w:tab w:val="left" w:pos="2870"/>
        </w:tabs>
        <w:spacing w:after="0" w:line="240" w:lineRule="auto"/>
        <w:rPr>
          <w:rFonts w:ascii="Times New Roman" w:hAnsi="Times New Roman"/>
          <w:sz w:val="24"/>
          <w:szCs w:val="24"/>
        </w:rPr>
      </w:pPr>
      <w:r w:rsidRPr="002426A2">
        <w:rPr>
          <w:rFonts w:ascii="Times New Roman" w:hAnsi="Times New Roman"/>
          <w:sz w:val="24"/>
          <w:szCs w:val="24"/>
        </w:rPr>
        <w:t xml:space="preserve">         Карачаево-Черкесской Республики </w:t>
      </w:r>
      <w:r w:rsidRPr="002426A2">
        <w:rPr>
          <w:rFonts w:ascii="Times New Roman" w:hAnsi="Times New Roman"/>
          <w:sz w:val="24"/>
          <w:szCs w:val="24"/>
        </w:rPr>
        <w:tab/>
      </w:r>
      <w:r w:rsidRPr="002426A2">
        <w:rPr>
          <w:rFonts w:ascii="Times New Roman" w:hAnsi="Times New Roman"/>
          <w:sz w:val="24"/>
          <w:szCs w:val="24"/>
        </w:rPr>
        <w:tab/>
      </w:r>
      <w:r w:rsidRPr="002426A2">
        <w:rPr>
          <w:rFonts w:ascii="Times New Roman" w:hAnsi="Times New Roman"/>
          <w:sz w:val="24"/>
          <w:szCs w:val="24"/>
        </w:rPr>
        <w:tab/>
        <w:t xml:space="preserve">                                              </w:t>
      </w:r>
      <w:r w:rsidR="002426A2">
        <w:rPr>
          <w:rFonts w:ascii="Times New Roman" w:hAnsi="Times New Roman"/>
          <w:sz w:val="24"/>
          <w:szCs w:val="24"/>
        </w:rPr>
        <w:t xml:space="preserve">                           </w:t>
      </w:r>
      <w:r w:rsidRPr="002426A2">
        <w:rPr>
          <w:rFonts w:ascii="Times New Roman" w:hAnsi="Times New Roman"/>
          <w:sz w:val="24"/>
          <w:szCs w:val="24"/>
        </w:rPr>
        <w:t xml:space="preserve">  А.А. </w:t>
      </w:r>
      <w:proofErr w:type="spellStart"/>
      <w:r w:rsidRPr="002426A2">
        <w:rPr>
          <w:rFonts w:ascii="Times New Roman" w:hAnsi="Times New Roman"/>
          <w:sz w:val="24"/>
          <w:szCs w:val="24"/>
        </w:rPr>
        <w:t>Боташев</w:t>
      </w:r>
      <w:proofErr w:type="spellEnd"/>
    </w:p>
    <w:p w:rsidR="00F94A6B" w:rsidRDefault="00F94A6B">
      <w:pPr>
        <w:widowControl w:val="0"/>
        <w:autoSpaceDE w:val="0"/>
        <w:autoSpaceDN w:val="0"/>
        <w:adjustRightInd w:val="0"/>
        <w:spacing w:after="0" w:line="240" w:lineRule="auto"/>
        <w:rPr>
          <w:rFonts w:ascii="Arial" w:hAnsi="Arial" w:cs="Arial"/>
          <w:sz w:val="2"/>
          <w:szCs w:val="2"/>
        </w:rPr>
      </w:pPr>
      <w:r w:rsidRPr="002426A2">
        <w:rPr>
          <w:rFonts w:ascii="Arial" w:hAnsi="Arial" w:cs="Arial"/>
          <w:sz w:val="24"/>
          <w:szCs w:val="24"/>
        </w:rPr>
        <w:br/>
      </w:r>
      <w:r w:rsidRPr="002426A2">
        <w:rPr>
          <w:rFonts w:ascii="Arial" w:hAnsi="Arial" w:cs="Arial"/>
          <w:sz w:val="24"/>
          <w:szCs w:val="24"/>
        </w:rPr>
        <w:br/>
      </w:r>
      <w:r w:rsidRPr="002426A2">
        <w:rPr>
          <w:rFonts w:ascii="Arial" w:hAnsi="Arial" w:cs="Arial"/>
          <w:sz w:val="24"/>
          <w:szCs w:val="24"/>
        </w:rPr>
        <w:br/>
      </w:r>
      <w:r w:rsidRPr="002426A2">
        <w:rPr>
          <w:rFonts w:ascii="Arial" w:hAnsi="Arial" w:cs="Arial"/>
          <w:sz w:val="24"/>
          <w:szCs w:val="24"/>
        </w:rPr>
        <w:br/>
      </w:r>
      <w:r>
        <w:rPr>
          <w:rFonts w:ascii="Arial" w:hAnsi="Arial" w:cs="Arial"/>
          <w:sz w:val="10"/>
          <w:szCs w:val="10"/>
        </w:rPr>
        <w:br/>
      </w:r>
      <w:r>
        <w:rPr>
          <w:rFonts w:ascii="Arial" w:hAnsi="Arial" w:cs="Arial"/>
          <w:sz w:val="10"/>
          <w:szCs w:val="10"/>
        </w:rPr>
        <w:br/>
      </w:r>
      <w:r>
        <w:rPr>
          <w:rFonts w:ascii="Arial" w:hAnsi="Arial" w:cs="Arial"/>
          <w:sz w:val="10"/>
          <w:szCs w:val="10"/>
        </w:rPr>
        <w:br/>
      </w:r>
      <w:r>
        <w:rPr>
          <w:rFonts w:ascii="Arial" w:hAnsi="Arial" w:cs="Arial"/>
          <w:sz w:val="10"/>
          <w:szCs w:val="10"/>
        </w:rPr>
        <w:br/>
      </w:r>
      <w:r>
        <w:rPr>
          <w:rFonts w:ascii="Arial" w:hAnsi="Arial" w:cs="Arial"/>
          <w:sz w:val="10"/>
          <w:szCs w:val="10"/>
        </w:rPr>
        <w:br/>
      </w:r>
    </w:p>
    <w:p w:rsidR="00F94A6B" w:rsidRDefault="00F94A6B">
      <w:pPr>
        <w:widowControl w:val="0"/>
        <w:autoSpaceDE w:val="0"/>
        <w:autoSpaceDN w:val="0"/>
        <w:adjustRightInd w:val="0"/>
        <w:spacing w:after="0" w:line="240" w:lineRule="auto"/>
        <w:rPr>
          <w:rFonts w:ascii="Arial" w:hAnsi="Arial" w:cs="Arial"/>
          <w:sz w:val="24"/>
          <w:szCs w:val="24"/>
        </w:rPr>
      </w:pPr>
    </w:p>
    <w:p w:rsidR="00F94A6B" w:rsidRDefault="00F94A6B">
      <w:pPr>
        <w:widowControl w:val="0"/>
        <w:autoSpaceDE w:val="0"/>
        <w:autoSpaceDN w:val="0"/>
        <w:adjustRightInd w:val="0"/>
        <w:spacing w:after="0" w:line="240" w:lineRule="auto"/>
        <w:rPr>
          <w:rFonts w:ascii="Arial" w:hAnsi="Arial" w:cs="Arial"/>
          <w:sz w:val="24"/>
          <w:szCs w:val="24"/>
        </w:rPr>
      </w:pPr>
      <w:r>
        <w:rPr>
          <w:rFonts w:ascii="Arial" w:hAnsi="Arial" w:cs="Arial"/>
          <w:sz w:val="10"/>
          <w:szCs w:val="10"/>
        </w:rPr>
        <w:br/>
      </w:r>
      <w:r>
        <w:rPr>
          <w:rFonts w:ascii="Arial" w:hAnsi="Arial" w:cs="Arial"/>
          <w:sz w:val="10"/>
          <w:szCs w:val="10"/>
        </w:rPr>
        <w:br/>
      </w:r>
      <w:r>
        <w:rPr>
          <w:rFonts w:ascii="Arial" w:hAnsi="Arial" w:cs="Arial"/>
          <w:sz w:val="10"/>
          <w:szCs w:val="10"/>
        </w:rPr>
        <w:br/>
      </w:r>
    </w:p>
    <w:p w:rsidR="00F94A6B" w:rsidRDefault="00F94A6B">
      <w:pPr>
        <w:pageBreakBefore/>
        <w:widowControl w:val="0"/>
        <w:autoSpaceDE w:val="0"/>
        <w:autoSpaceDN w:val="0"/>
        <w:adjustRightInd w:val="0"/>
        <w:spacing w:after="0" w:line="240" w:lineRule="auto"/>
        <w:rPr>
          <w:rFonts w:ascii="Arial" w:hAnsi="Arial" w:cs="Arial"/>
          <w:sz w:val="24"/>
          <w:szCs w:val="24"/>
        </w:rPr>
      </w:pPr>
    </w:p>
    <w:p w:rsidR="00F94A6B" w:rsidRDefault="00F94A6B">
      <w:pPr>
        <w:widowControl w:val="0"/>
        <w:autoSpaceDE w:val="0"/>
        <w:autoSpaceDN w:val="0"/>
        <w:adjustRightInd w:val="0"/>
        <w:spacing w:after="0" w:line="240" w:lineRule="auto"/>
        <w:rPr>
          <w:rFonts w:ascii="Arial" w:hAnsi="Arial" w:cs="Arial"/>
          <w:sz w:val="2"/>
          <w:szCs w:val="2"/>
        </w:rPr>
      </w:pPr>
    </w:p>
    <w:tbl>
      <w:tblPr>
        <w:tblW w:w="16140" w:type="dxa"/>
        <w:tblInd w:w="-142" w:type="dxa"/>
        <w:tblLayout w:type="fixed"/>
        <w:tblLook w:val="0000" w:firstRow="0" w:lastRow="0" w:firstColumn="0" w:lastColumn="0" w:noHBand="0" w:noVBand="0"/>
      </w:tblPr>
      <w:tblGrid>
        <w:gridCol w:w="270"/>
        <w:gridCol w:w="1014"/>
        <w:gridCol w:w="2142"/>
        <w:gridCol w:w="1460"/>
        <w:gridCol w:w="784"/>
        <w:gridCol w:w="518"/>
        <w:gridCol w:w="319"/>
        <w:gridCol w:w="320"/>
        <w:gridCol w:w="544"/>
        <w:gridCol w:w="567"/>
        <w:gridCol w:w="851"/>
        <w:gridCol w:w="850"/>
        <w:gridCol w:w="826"/>
        <w:gridCol w:w="1159"/>
        <w:gridCol w:w="427"/>
        <w:gridCol w:w="615"/>
        <w:gridCol w:w="784"/>
        <w:gridCol w:w="845"/>
        <w:gridCol w:w="992"/>
        <w:gridCol w:w="227"/>
        <w:gridCol w:w="626"/>
      </w:tblGrid>
      <w:tr w:rsidR="00C859C8" w:rsidTr="003A51AF">
        <w:tblPrEx>
          <w:tblCellMar>
            <w:top w:w="0" w:type="dxa"/>
            <w:bottom w:w="0" w:type="dxa"/>
          </w:tblCellMar>
        </w:tblPrEx>
        <w:trPr>
          <w:gridBefore w:val="15"/>
          <w:gridAfter w:val="1"/>
          <w:wBefore w:w="12051" w:type="dxa"/>
          <w:wAfter w:w="626" w:type="dxa"/>
          <w:trHeight w:val="287"/>
        </w:trPr>
        <w:tc>
          <w:tcPr>
            <w:tcW w:w="3463" w:type="dxa"/>
            <w:gridSpan w:val="5"/>
            <w:tcMar>
              <w:top w:w="0" w:type="dxa"/>
              <w:left w:w="0" w:type="dxa"/>
              <w:bottom w:w="0" w:type="dxa"/>
              <w:right w:w="0" w:type="dxa"/>
            </w:tcMar>
          </w:tcPr>
          <w:p w:rsidR="00F94A6B" w:rsidRDefault="00F94A6B" w:rsidP="00C859C8">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Приложение 5 к Программе</w:t>
            </w:r>
          </w:p>
          <w:p w:rsidR="003A51AF" w:rsidRDefault="003A51AF" w:rsidP="00C859C8">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от_____________№______________</w:t>
            </w:r>
          </w:p>
          <w:p w:rsidR="003A51AF" w:rsidRDefault="003A51AF" w:rsidP="00C859C8">
            <w:pPr>
              <w:widowControl w:val="0"/>
              <w:autoSpaceDE w:val="0"/>
              <w:autoSpaceDN w:val="0"/>
              <w:adjustRightInd w:val="0"/>
              <w:spacing w:after="0" w:line="240" w:lineRule="auto"/>
              <w:rPr>
                <w:rFonts w:ascii="Arial" w:hAnsi="Arial" w:cs="Arial"/>
                <w:sz w:val="2"/>
                <w:szCs w:val="2"/>
              </w:rPr>
            </w:pPr>
          </w:p>
        </w:tc>
      </w:tr>
      <w:tr w:rsidR="00C859C8" w:rsidTr="003A51AF">
        <w:tblPrEx>
          <w:tblCellMar>
            <w:top w:w="0" w:type="dxa"/>
            <w:bottom w:w="0" w:type="dxa"/>
          </w:tblCellMar>
        </w:tblPrEx>
        <w:trPr>
          <w:trHeight w:val="390"/>
        </w:trPr>
        <w:tc>
          <w:tcPr>
            <w:tcW w:w="16140" w:type="dxa"/>
            <w:gridSpan w:val="21"/>
            <w:tcMar>
              <w:top w:w="0" w:type="dxa"/>
              <w:left w:w="0" w:type="dxa"/>
              <w:bottom w:w="0" w:type="dxa"/>
              <w:right w:w="0" w:type="dxa"/>
            </w:tcMar>
          </w:tcPr>
          <w:p w:rsidR="00F94A6B" w:rsidRPr="003A51AF" w:rsidRDefault="00F94A6B">
            <w:pPr>
              <w:widowControl w:val="0"/>
              <w:autoSpaceDE w:val="0"/>
              <w:autoSpaceDN w:val="0"/>
              <w:adjustRightInd w:val="0"/>
              <w:spacing w:after="0" w:line="240" w:lineRule="auto"/>
              <w:jc w:val="center"/>
              <w:rPr>
                <w:rFonts w:ascii="Arial" w:hAnsi="Arial" w:cs="Arial"/>
                <w:sz w:val="24"/>
                <w:szCs w:val="24"/>
              </w:rPr>
            </w:pPr>
            <w:r w:rsidRPr="003A51AF">
              <w:rPr>
                <w:rFonts w:ascii="Times New Roman" w:hAnsi="Times New Roman"/>
                <w:b/>
                <w:bCs/>
                <w:color w:val="000000"/>
                <w:sz w:val="24"/>
                <w:szCs w:val="24"/>
              </w:rPr>
              <w:t>План мероприятий по реализации государственной программы</w:t>
            </w:r>
          </w:p>
        </w:tc>
      </w:tr>
      <w:tr w:rsidR="00C859C8" w:rsidTr="003A51AF">
        <w:tblPrEx>
          <w:tblCellMar>
            <w:top w:w="0" w:type="dxa"/>
            <w:bottom w:w="0" w:type="dxa"/>
          </w:tblCellMar>
        </w:tblPrEx>
        <w:trPr>
          <w:trHeight w:val="390"/>
        </w:trPr>
        <w:tc>
          <w:tcPr>
            <w:tcW w:w="16140" w:type="dxa"/>
            <w:gridSpan w:val="21"/>
            <w:tcMar>
              <w:top w:w="0" w:type="dxa"/>
              <w:left w:w="0" w:type="dxa"/>
              <w:bottom w:w="0" w:type="dxa"/>
              <w:right w:w="0" w:type="dxa"/>
            </w:tcMar>
          </w:tcPr>
          <w:p w:rsidR="00F94A6B" w:rsidRPr="003A51AF" w:rsidRDefault="00F94A6B">
            <w:pPr>
              <w:widowControl w:val="0"/>
              <w:autoSpaceDE w:val="0"/>
              <w:autoSpaceDN w:val="0"/>
              <w:adjustRightInd w:val="0"/>
              <w:spacing w:after="0" w:line="240" w:lineRule="auto"/>
              <w:rPr>
                <w:rFonts w:ascii="Times New Roman" w:hAnsi="Times New Roman"/>
                <w:b/>
                <w:bCs/>
                <w:color w:val="000000"/>
                <w:sz w:val="24"/>
                <w:szCs w:val="24"/>
              </w:rPr>
            </w:pPr>
            <w:r w:rsidRPr="003A51AF">
              <w:rPr>
                <w:rFonts w:ascii="Times New Roman" w:hAnsi="Times New Roman"/>
                <w:b/>
                <w:bCs/>
                <w:color w:val="000000"/>
                <w:sz w:val="24"/>
                <w:szCs w:val="24"/>
              </w:rPr>
              <w:t>Наименование государственной программы: Развитие сельского хозяйства Карачаево-Черкесской Республики</w:t>
            </w:r>
          </w:p>
          <w:p w:rsidR="00F94A6B" w:rsidRPr="003A51AF" w:rsidRDefault="00F94A6B">
            <w:pPr>
              <w:widowControl w:val="0"/>
              <w:autoSpaceDE w:val="0"/>
              <w:autoSpaceDN w:val="0"/>
              <w:adjustRightInd w:val="0"/>
              <w:spacing w:after="0" w:line="240" w:lineRule="auto"/>
              <w:rPr>
                <w:rFonts w:ascii="Arial" w:hAnsi="Arial" w:cs="Arial"/>
                <w:sz w:val="24"/>
                <w:szCs w:val="24"/>
              </w:rPr>
            </w:pPr>
            <w:r w:rsidRPr="003A51AF">
              <w:rPr>
                <w:rFonts w:ascii="Times New Roman" w:hAnsi="Times New Roman"/>
                <w:b/>
                <w:bCs/>
                <w:color w:val="000000"/>
                <w:sz w:val="24"/>
                <w:szCs w:val="24"/>
              </w:rPr>
              <w:t>Ответственный исполнитель:  Министерство сельского хозяйства Карачаево-Черкесской Республики</w:t>
            </w:r>
          </w:p>
        </w:tc>
      </w:tr>
      <w:tr w:rsidR="00F94A6B" w:rsidTr="003A51AF">
        <w:tblPrEx>
          <w:tblCellMar>
            <w:top w:w="0" w:type="dxa"/>
            <w:bottom w:w="0" w:type="dxa"/>
          </w:tblCellMar>
        </w:tblPrEx>
        <w:trPr>
          <w:trHeight w:val="179"/>
        </w:trPr>
        <w:tc>
          <w:tcPr>
            <w:tcW w:w="270" w:type="dxa"/>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014" w:type="dxa"/>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2142" w:type="dxa"/>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460" w:type="dxa"/>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784" w:type="dxa"/>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518" w:type="dxa"/>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319" w:type="dxa"/>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320" w:type="dxa"/>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544" w:type="dxa"/>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567" w:type="dxa"/>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851" w:type="dxa"/>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850" w:type="dxa"/>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826" w:type="dxa"/>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159" w:type="dxa"/>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1042" w:type="dxa"/>
            <w:gridSpan w:val="2"/>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784" w:type="dxa"/>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845" w:type="dxa"/>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992" w:type="dxa"/>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c>
          <w:tcPr>
            <w:tcW w:w="853" w:type="dxa"/>
            <w:gridSpan w:val="2"/>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24"/>
                <w:szCs w:val="24"/>
              </w:rPr>
            </w:pPr>
          </w:p>
        </w:tc>
      </w:tr>
      <w:tr w:rsidR="00C859C8" w:rsidRPr="00621E62" w:rsidTr="003A51AF">
        <w:tblPrEx>
          <w:tblCellMar>
            <w:top w:w="0" w:type="dxa"/>
            <w:bottom w:w="0" w:type="dxa"/>
          </w:tblCellMar>
        </w:tblPrEx>
        <w:trPr>
          <w:trHeight w:val="486"/>
        </w:trPr>
        <w:tc>
          <w:tcPr>
            <w:tcW w:w="270"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b/>
                <w:bCs/>
                <w:color w:val="000000"/>
                <w:sz w:val="16"/>
                <w:szCs w:val="16"/>
              </w:rPr>
              <w:t xml:space="preserve">№ </w:t>
            </w:r>
            <w:proofErr w:type="gramStart"/>
            <w:r w:rsidRPr="00621E62">
              <w:rPr>
                <w:rFonts w:ascii="Times New Roman" w:hAnsi="Times New Roman"/>
                <w:b/>
                <w:bCs/>
                <w:color w:val="000000"/>
                <w:sz w:val="16"/>
                <w:szCs w:val="16"/>
              </w:rPr>
              <w:t>п</w:t>
            </w:r>
            <w:proofErr w:type="gramEnd"/>
            <w:r w:rsidRPr="00621E62">
              <w:rPr>
                <w:rFonts w:ascii="Times New Roman" w:hAnsi="Times New Roman"/>
                <w:b/>
                <w:bCs/>
                <w:color w:val="000000"/>
                <w:sz w:val="16"/>
                <w:szCs w:val="16"/>
              </w:rPr>
              <w:t>/п</w:t>
            </w:r>
          </w:p>
        </w:tc>
        <w:tc>
          <w:tcPr>
            <w:tcW w:w="101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b/>
                <w:bCs/>
                <w:color w:val="000000"/>
                <w:sz w:val="16"/>
                <w:szCs w:val="16"/>
              </w:rPr>
              <w:t>Статус</w:t>
            </w:r>
          </w:p>
        </w:tc>
        <w:tc>
          <w:tcPr>
            <w:tcW w:w="2142"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b/>
                <w:bCs/>
                <w:color w:val="000000"/>
                <w:sz w:val="16"/>
                <w:szCs w:val="16"/>
              </w:rPr>
              <w:t>Наименование государственной программы, подпрограммы, основного мероприятия, мероприятия, проекта, контрольного события</w:t>
            </w:r>
          </w:p>
        </w:tc>
        <w:tc>
          <w:tcPr>
            <w:tcW w:w="1460"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b/>
                <w:bCs/>
                <w:color w:val="000000"/>
                <w:sz w:val="16"/>
                <w:szCs w:val="16"/>
              </w:rPr>
              <w:t>Ответственный исполнитель (Ф.И.О., Должность)</w:t>
            </w:r>
          </w:p>
        </w:tc>
        <w:tc>
          <w:tcPr>
            <w:tcW w:w="78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b/>
                <w:bCs/>
                <w:color w:val="000000"/>
                <w:sz w:val="16"/>
                <w:szCs w:val="16"/>
              </w:rPr>
              <w:t>Источник финансового обеспечения</w:t>
            </w:r>
          </w:p>
        </w:tc>
        <w:tc>
          <w:tcPr>
            <w:tcW w:w="2268"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b/>
                <w:bCs/>
                <w:color w:val="000000"/>
                <w:sz w:val="16"/>
                <w:szCs w:val="16"/>
              </w:rPr>
              <w:t>Код бюджетной классификации</w:t>
            </w:r>
          </w:p>
        </w:tc>
        <w:tc>
          <w:tcPr>
            <w:tcW w:w="2527" w:type="dxa"/>
            <w:gridSpan w:val="3"/>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b/>
                <w:bCs/>
                <w:color w:val="000000"/>
                <w:sz w:val="16"/>
                <w:szCs w:val="16"/>
              </w:rPr>
              <w:t>Объем расходов, тыс. руб.</w:t>
            </w:r>
          </w:p>
        </w:tc>
        <w:tc>
          <w:tcPr>
            <w:tcW w:w="115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b/>
                <w:bCs/>
                <w:color w:val="000000"/>
                <w:sz w:val="16"/>
                <w:szCs w:val="16"/>
              </w:rPr>
              <w:t>Ответственный исполнитель, соисполнитель, участник</w:t>
            </w:r>
          </w:p>
        </w:tc>
        <w:tc>
          <w:tcPr>
            <w:tcW w:w="4516"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b/>
                <w:bCs/>
                <w:color w:val="000000"/>
                <w:sz w:val="16"/>
                <w:szCs w:val="16"/>
              </w:rPr>
              <w:t>Целевые показатели основного мероприятия/показатели непосредственного результата реализации мероприятия</w:t>
            </w:r>
          </w:p>
        </w:tc>
      </w:tr>
      <w:tr w:rsidR="00C859C8" w:rsidRPr="00621E62" w:rsidTr="003A51AF">
        <w:tblPrEx>
          <w:tblCellMar>
            <w:top w:w="0" w:type="dxa"/>
            <w:bottom w:w="0" w:type="dxa"/>
          </w:tblCellMar>
        </w:tblPrEx>
        <w:trPr>
          <w:trHeight w:val="247"/>
        </w:trPr>
        <w:tc>
          <w:tcPr>
            <w:tcW w:w="270" w:type="dxa"/>
            <w:vMerge/>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vMerge/>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vMerge/>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vMerge/>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vMerge/>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b/>
                <w:bCs/>
                <w:color w:val="000000"/>
                <w:sz w:val="16"/>
                <w:szCs w:val="16"/>
              </w:rPr>
              <w:t>ГРБС</w:t>
            </w:r>
          </w:p>
        </w:tc>
        <w:tc>
          <w:tcPr>
            <w:tcW w:w="3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roofErr w:type="spellStart"/>
            <w:r w:rsidRPr="00621E62">
              <w:rPr>
                <w:rFonts w:ascii="Times New Roman" w:hAnsi="Times New Roman"/>
                <w:b/>
                <w:bCs/>
                <w:color w:val="000000"/>
                <w:sz w:val="16"/>
                <w:szCs w:val="16"/>
              </w:rPr>
              <w:t>Рз</w:t>
            </w:r>
            <w:proofErr w:type="spellEnd"/>
          </w:p>
        </w:tc>
        <w:tc>
          <w:tcPr>
            <w:tcW w:w="320"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roofErr w:type="spellStart"/>
            <w:proofErr w:type="gramStart"/>
            <w:r w:rsidRPr="00621E62">
              <w:rPr>
                <w:rFonts w:ascii="Times New Roman" w:hAnsi="Times New Roman"/>
                <w:b/>
                <w:bCs/>
                <w:color w:val="000000"/>
                <w:sz w:val="16"/>
                <w:szCs w:val="16"/>
              </w:rPr>
              <w:t>Пр</w:t>
            </w:r>
            <w:proofErr w:type="spellEnd"/>
            <w:proofErr w:type="gramEnd"/>
          </w:p>
        </w:tc>
        <w:tc>
          <w:tcPr>
            <w:tcW w:w="54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b/>
                <w:bCs/>
                <w:color w:val="000000"/>
                <w:sz w:val="16"/>
                <w:szCs w:val="16"/>
              </w:rPr>
              <w:t>ЦСР</w:t>
            </w:r>
          </w:p>
        </w:tc>
        <w:tc>
          <w:tcPr>
            <w:tcW w:w="56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b/>
                <w:bCs/>
                <w:color w:val="000000"/>
                <w:sz w:val="16"/>
                <w:szCs w:val="16"/>
              </w:rPr>
              <w:t>ВР</w:t>
            </w:r>
          </w:p>
        </w:tc>
        <w:tc>
          <w:tcPr>
            <w:tcW w:w="851"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b/>
                <w:bCs/>
                <w:color w:val="000000"/>
                <w:sz w:val="16"/>
                <w:szCs w:val="16"/>
              </w:rPr>
              <w:t>2019</w:t>
            </w:r>
          </w:p>
        </w:tc>
        <w:tc>
          <w:tcPr>
            <w:tcW w:w="850"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b/>
                <w:bCs/>
                <w:color w:val="000000"/>
                <w:sz w:val="16"/>
                <w:szCs w:val="16"/>
              </w:rPr>
              <w:t>2020</w:t>
            </w:r>
          </w:p>
        </w:tc>
        <w:tc>
          <w:tcPr>
            <w:tcW w:w="826"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b/>
                <w:bCs/>
                <w:color w:val="000000"/>
                <w:sz w:val="16"/>
                <w:szCs w:val="16"/>
              </w:rPr>
              <w:t>2021</w:t>
            </w:r>
          </w:p>
        </w:tc>
        <w:tc>
          <w:tcPr>
            <w:tcW w:w="1159" w:type="dxa"/>
            <w:vMerge/>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
        </w:tc>
        <w:tc>
          <w:tcPr>
            <w:tcW w:w="1042"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b/>
                <w:bCs/>
                <w:color w:val="000000"/>
                <w:sz w:val="16"/>
                <w:szCs w:val="16"/>
              </w:rPr>
              <w:t xml:space="preserve">Наименование </w:t>
            </w:r>
          </w:p>
        </w:tc>
        <w:tc>
          <w:tcPr>
            <w:tcW w:w="78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b/>
                <w:bCs/>
                <w:color w:val="000000"/>
                <w:sz w:val="16"/>
                <w:szCs w:val="16"/>
              </w:rPr>
              <w:t>Единица измерения</w:t>
            </w:r>
          </w:p>
        </w:tc>
        <w:tc>
          <w:tcPr>
            <w:tcW w:w="269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b/>
                <w:bCs/>
                <w:color w:val="000000"/>
                <w:sz w:val="16"/>
                <w:szCs w:val="16"/>
              </w:rPr>
              <w:t>Значение</w:t>
            </w:r>
          </w:p>
        </w:tc>
      </w:tr>
      <w:tr w:rsidR="00F94A6B" w:rsidRPr="00621E62" w:rsidTr="003A51AF">
        <w:tblPrEx>
          <w:tblCellMar>
            <w:top w:w="0" w:type="dxa"/>
            <w:bottom w:w="0" w:type="dxa"/>
          </w:tblCellMar>
        </w:tblPrEx>
        <w:trPr>
          <w:trHeight w:val="201"/>
        </w:trPr>
        <w:tc>
          <w:tcPr>
            <w:tcW w:w="270"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b/>
                <w:bCs/>
                <w:color w:val="000000"/>
                <w:sz w:val="16"/>
                <w:szCs w:val="16"/>
              </w:rPr>
              <w:t>2019</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b/>
                <w:bCs/>
                <w:color w:val="000000"/>
                <w:sz w:val="16"/>
                <w:szCs w:val="16"/>
              </w:rPr>
              <w:t>2020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b/>
                <w:bCs/>
                <w:color w:val="000000"/>
                <w:sz w:val="16"/>
                <w:szCs w:val="16"/>
              </w:rPr>
              <w:t>2021</w:t>
            </w: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Государственная программа</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Развитие сельского хозяйства Карачаево-Черкесской Республики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Боташев</w:t>
            </w:r>
            <w:proofErr w:type="spellEnd"/>
            <w:r w:rsidRPr="00621E62">
              <w:rPr>
                <w:rFonts w:ascii="Times New Roman" w:hAnsi="Times New Roman"/>
                <w:color w:val="000000"/>
                <w:sz w:val="16"/>
                <w:szCs w:val="16"/>
              </w:rPr>
              <w:t xml:space="preserve"> А.А. Министр сельского хозяйства Карачаево-Черкесской Республики</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1245637.15</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1130850.55</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1013299.78</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Индекс производства продукции сельского хозяйства в хозяйствах всех категорий (в сопоставимых ценах)</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101.40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102.00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101.20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Республиканский бюджет Карачаево-Черкесской Республики (далее - 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200709.75</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197129.15</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191251.68</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Индекс производства продукции растениеводства (в сопоставимых ценах)</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101.80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101.80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101.50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Федеральный бюджет (далее - 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1044927.40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933721.40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822048.10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Индекс производства продукции животноводства (в сопоставимых ценах)</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101.00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102.00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101.00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Местные бюджеты (далее - 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Индекс производства пищевых продуктов, включая напитки    (в  сопоставимых  ценах)</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101.20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101.50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101.70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Внебюджетные источники (далее ВИ)</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Индекс производства напитков (в сопоставимых ценах) к предыдущему году</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101.20</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101.70</w:t>
            </w:r>
          </w:p>
        </w:tc>
        <w:tc>
          <w:tcPr>
            <w:tcW w:w="85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102.00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Рентабельность сельскохозяйственных организаций (с учетом  субсидий)</w:t>
            </w: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15.00</w:t>
            </w: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15.40</w:t>
            </w: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15.40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2426A2">
            <w:pPr>
              <w:widowControl w:val="0"/>
              <w:autoSpaceDE w:val="0"/>
              <w:autoSpaceDN w:val="0"/>
              <w:adjustRightInd w:val="0"/>
              <w:spacing w:after="0" w:line="240" w:lineRule="auto"/>
              <w:jc w:val="center"/>
              <w:rPr>
                <w:rFonts w:ascii="Arial" w:hAnsi="Arial" w:cs="Arial"/>
                <w:sz w:val="16"/>
                <w:szCs w:val="16"/>
              </w:rPr>
            </w:pPr>
            <w:r>
              <w:rPr>
                <w:rFonts w:ascii="Times New Roman" w:hAnsi="Times New Roman"/>
                <w:color w:val="000000"/>
                <w:sz w:val="16"/>
                <w:szCs w:val="16"/>
              </w:rPr>
              <w:t>р</w:t>
            </w:r>
            <w:r w:rsidR="00F94A6B" w:rsidRPr="00621E62">
              <w:rPr>
                <w:rFonts w:ascii="Times New Roman" w:hAnsi="Times New Roman"/>
                <w:color w:val="000000"/>
                <w:sz w:val="16"/>
                <w:szCs w:val="16"/>
              </w:rPr>
              <w:t>уб</w:t>
            </w:r>
            <w:r>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27854.00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29604.00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31193.00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Индекс производительности труда</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102.30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102.30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103.00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Количество высокопроизводительных рабочих мест</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ед.</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207.00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209.00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Располагаемые ресурсы домашних хозяйств (в среднем на 1 члена домашнего хозяйства в месяц) в сельской местности</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2426A2">
            <w:pPr>
              <w:widowControl w:val="0"/>
              <w:autoSpaceDE w:val="0"/>
              <w:autoSpaceDN w:val="0"/>
              <w:adjustRightInd w:val="0"/>
              <w:spacing w:after="0" w:line="240" w:lineRule="auto"/>
              <w:jc w:val="center"/>
              <w:rPr>
                <w:rFonts w:ascii="Arial" w:hAnsi="Arial" w:cs="Arial"/>
                <w:sz w:val="16"/>
                <w:szCs w:val="16"/>
              </w:rPr>
            </w:pPr>
            <w:r>
              <w:rPr>
                <w:rFonts w:ascii="Times New Roman" w:hAnsi="Times New Roman"/>
                <w:color w:val="000000"/>
                <w:sz w:val="16"/>
                <w:szCs w:val="16"/>
              </w:rPr>
              <w:t>р</w:t>
            </w:r>
            <w:r w:rsidRPr="00621E62">
              <w:rPr>
                <w:rFonts w:ascii="Times New Roman" w:hAnsi="Times New Roman"/>
                <w:color w:val="000000"/>
                <w:sz w:val="16"/>
                <w:szCs w:val="16"/>
              </w:rPr>
              <w:t>уб</w:t>
            </w:r>
            <w:r>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15120.00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15270.00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15400.00</w:t>
            </w: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Подпрограмма ГП (обеспечивающая)</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Обеспечение реализации государственной программы </w:t>
            </w:r>
            <w:r w:rsidR="002426A2">
              <w:rPr>
                <w:rFonts w:ascii="Times New Roman" w:hAnsi="Times New Roman"/>
                <w:color w:val="000000"/>
                <w:sz w:val="16"/>
                <w:szCs w:val="16"/>
              </w:rPr>
              <w:t>«</w:t>
            </w:r>
            <w:r w:rsidRPr="00621E62">
              <w:rPr>
                <w:rFonts w:ascii="Times New Roman" w:hAnsi="Times New Roman"/>
                <w:color w:val="000000"/>
                <w:sz w:val="16"/>
                <w:szCs w:val="16"/>
              </w:rPr>
              <w:t>Развитие сельского хозяйства Карачаево-Черкесской Республики</w:t>
            </w:r>
            <w:r w:rsidR="002426A2">
              <w:rPr>
                <w:rFonts w:ascii="Times New Roman" w:hAnsi="Times New Roman"/>
                <w:color w:val="000000"/>
                <w:sz w:val="16"/>
                <w:szCs w:val="16"/>
              </w:rPr>
              <w:t>»</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Боташев</w:t>
            </w:r>
            <w:proofErr w:type="spellEnd"/>
            <w:r w:rsidRPr="00621E62">
              <w:rPr>
                <w:rFonts w:ascii="Times New Roman" w:hAnsi="Times New Roman"/>
                <w:color w:val="000000"/>
                <w:sz w:val="16"/>
                <w:szCs w:val="16"/>
              </w:rPr>
              <w:t xml:space="preserve"> А.А. Министр сельского хозяйства Карачаево-Черкесской Республики</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35387.40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35360.00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35360.00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35387.40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35360.00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35360.00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1.1</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Основное 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Содержание аппарата Министерства сельского хозяйства Карачаево-Черкесской Республики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gramStart"/>
            <w:r w:rsidRPr="00621E62">
              <w:rPr>
                <w:rFonts w:ascii="Times New Roman" w:hAnsi="Times New Roman"/>
                <w:color w:val="000000"/>
                <w:sz w:val="16"/>
                <w:szCs w:val="16"/>
              </w:rPr>
              <w:t>Рябых</w:t>
            </w:r>
            <w:proofErr w:type="gramEnd"/>
            <w:r w:rsidRPr="00621E62">
              <w:rPr>
                <w:rFonts w:ascii="Times New Roman" w:hAnsi="Times New Roman"/>
                <w:color w:val="000000"/>
                <w:sz w:val="16"/>
                <w:szCs w:val="16"/>
              </w:rPr>
              <w:t xml:space="preserve"> Е.В. начальник отдела бухгалтерского учета и отчетности; </w:t>
            </w:r>
            <w:proofErr w:type="spellStart"/>
            <w:r w:rsidRPr="00621E62">
              <w:rPr>
                <w:rFonts w:ascii="Times New Roman" w:hAnsi="Times New Roman"/>
                <w:color w:val="000000"/>
                <w:sz w:val="16"/>
                <w:szCs w:val="16"/>
              </w:rPr>
              <w:t>Тлишева</w:t>
            </w:r>
            <w:proofErr w:type="spellEnd"/>
            <w:r w:rsidRPr="00621E62">
              <w:rPr>
                <w:rFonts w:ascii="Times New Roman" w:hAnsi="Times New Roman"/>
                <w:color w:val="000000"/>
                <w:sz w:val="16"/>
                <w:szCs w:val="16"/>
              </w:rPr>
              <w:t xml:space="preserve"> С.А. </w:t>
            </w:r>
            <w:r w:rsidRPr="00621E62">
              <w:rPr>
                <w:rFonts w:ascii="Times New Roman" w:hAnsi="Times New Roman"/>
                <w:color w:val="000000"/>
                <w:sz w:val="16"/>
                <w:szCs w:val="16"/>
              </w:rPr>
              <w:lastRenderedPageBreak/>
              <w:t xml:space="preserve">начальник отдела по вопросам государственной гражданско </w:t>
            </w:r>
            <w:proofErr w:type="spellStart"/>
            <w:r w:rsidRPr="00621E62">
              <w:rPr>
                <w:rFonts w:ascii="Times New Roman" w:hAnsi="Times New Roman"/>
                <w:color w:val="000000"/>
                <w:sz w:val="16"/>
                <w:szCs w:val="16"/>
              </w:rPr>
              <w:t>йслужбы</w:t>
            </w:r>
            <w:proofErr w:type="spellEnd"/>
            <w:r w:rsidRPr="00621E62">
              <w:rPr>
                <w:rFonts w:ascii="Times New Roman" w:hAnsi="Times New Roman"/>
                <w:color w:val="000000"/>
                <w:sz w:val="16"/>
                <w:szCs w:val="16"/>
              </w:rPr>
              <w:t xml:space="preserve"> и противодействия коррупции</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lastRenderedPageBreak/>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26543.20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26543.20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26543.20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Министерство сельского хозяйства Карачаево-Черкесской </w:t>
            </w:r>
            <w:r w:rsidRPr="00621E62">
              <w:rPr>
                <w:rFonts w:ascii="Times New Roman" w:hAnsi="Times New Roman"/>
                <w:color w:val="000000"/>
                <w:sz w:val="16"/>
                <w:szCs w:val="16"/>
              </w:rPr>
              <w:lastRenderedPageBreak/>
              <w:t>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26543.20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26543.20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26543.20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1.1.1</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Совершенствование обеспечения реализации   Программы</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gramStart"/>
            <w:r w:rsidRPr="00621E62">
              <w:rPr>
                <w:rFonts w:ascii="Times New Roman" w:hAnsi="Times New Roman"/>
                <w:color w:val="000000"/>
                <w:sz w:val="16"/>
                <w:szCs w:val="16"/>
              </w:rPr>
              <w:t>Рябых</w:t>
            </w:r>
            <w:proofErr w:type="gramEnd"/>
            <w:r w:rsidRPr="00621E62">
              <w:rPr>
                <w:rFonts w:ascii="Times New Roman" w:hAnsi="Times New Roman"/>
                <w:color w:val="000000"/>
                <w:sz w:val="16"/>
                <w:szCs w:val="16"/>
              </w:rPr>
              <w:t xml:space="preserve"> Е.В. начальник отдела бухгалтерского учета и отчетности</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26543.20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26543.20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26543.20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Подготовка отчетов по обеспечению осуществления функции</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ед.</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75.000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75.000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121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17835.30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17835.30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17835.30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Укомплектованность должностей государственной службы</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122</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840.70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840.70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840.70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129</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5531.50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5531.50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5531.50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244</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2098.20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2098.20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2098.20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851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218.00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218.00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218.00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852</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6.00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6.00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6.00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853</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13.50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13.50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13.50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Финансирование расходов на содержание Министерства сельского хозяйства Карачаево-Черкесской Республики за счет средств, предусмотренных в республиканском бюджете</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RPr="00621E62" w:rsidTr="003A51AF">
        <w:tblPrEx>
          <w:tblCellMar>
            <w:top w:w="0" w:type="dxa"/>
            <w:bottom w:w="0" w:type="dxa"/>
          </w:tblCellMar>
        </w:tblPrEx>
        <w:trPr>
          <w:trHeight w:val="239"/>
        </w:trPr>
        <w:tc>
          <w:tcPr>
            <w:tcW w:w="270"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Организация работы по укомплектованию штата Министерства специалистами соответствующей квалификации</w:t>
            </w:r>
          </w:p>
        </w:tc>
        <w:tc>
          <w:tcPr>
            <w:tcW w:w="1460"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1.2</w:t>
            </w:r>
          </w:p>
        </w:tc>
        <w:tc>
          <w:tcPr>
            <w:tcW w:w="101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Основное мероприятие</w:t>
            </w:r>
          </w:p>
        </w:tc>
        <w:tc>
          <w:tcPr>
            <w:tcW w:w="214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Содержание аппарата Управления ветеринарии Карачаево-Черкесской Республики</w:t>
            </w:r>
          </w:p>
        </w:tc>
        <w:tc>
          <w:tcPr>
            <w:tcW w:w="146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Фоминов В.В.</w:t>
            </w:r>
            <w:r w:rsidR="003A51AF">
              <w:rPr>
                <w:rFonts w:ascii="Times New Roman" w:hAnsi="Times New Roman"/>
                <w:color w:val="000000"/>
                <w:sz w:val="16"/>
                <w:szCs w:val="16"/>
              </w:rPr>
              <w:t xml:space="preserve"> </w:t>
            </w:r>
            <w:r w:rsidRPr="00621E62">
              <w:rPr>
                <w:rFonts w:ascii="Times New Roman" w:hAnsi="Times New Roman"/>
                <w:color w:val="000000"/>
                <w:sz w:val="16"/>
                <w:szCs w:val="16"/>
              </w:rPr>
              <w:t>Руководитель Управления ветеринарии КЧР</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8844.20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8816.80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8816.80</w:t>
            </w:r>
          </w:p>
        </w:tc>
        <w:tc>
          <w:tcPr>
            <w:tcW w:w="11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Управление ветеринарии Карачаево-Черкесской Республики</w:t>
            </w:r>
          </w:p>
        </w:tc>
        <w:tc>
          <w:tcPr>
            <w:tcW w:w="104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8844.20</w:t>
            </w: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8816.80</w:t>
            </w: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8816.80</w:t>
            </w: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1.2.1</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Совершенствование обеспечения реализации Программы</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Фоминов В.В. руководитель Управления ветеринарии КЧР</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8844.20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8816.80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8816.80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Управление ветеринарии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Своевременная подготовка отчетов о ходе реализации госпрограммы</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832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121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5388.90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5388.90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5388.90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Укомплектованность должностей государственной службы</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832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122</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336.80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336.80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336.80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832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129</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1676.60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1676.60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1676.60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832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244</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1364.50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1364.50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1364.50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832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851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58.80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34.90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34.90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832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852</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13.60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13.60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13.60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832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853</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1.50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1.50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Организация работы по укомплектованию штата Управления специалистами соответствующей квалификации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Финансирование расходов на содержание Управления ветеринарии Карачаево-Черкесской Республики за счет средств, предусмотренных в республиканском бюджете</w:t>
            </w: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Подпрограмма ГП</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Обеспечение общих условий функционирования сельскохозяйственной отрасли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Боташев</w:t>
            </w:r>
            <w:proofErr w:type="spellEnd"/>
            <w:r w:rsidRPr="00621E62">
              <w:rPr>
                <w:rFonts w:ascii="Times New Roman" w:hAnsi="Times New Roman"/>
                <w:color w:val="000000"/>
                <w:sz w:val="16"/>
                <w:szCs w:val="16"/>
              </w:rPr>
              <w:t xml:space="preserve"> А.А. Министр сельского хозяйства Карачаево-Черкесской Республики; Фоминов В.В. Руководитель Управления ветеринарии Карачаево-Черкесской Республики</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103157.00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103457.00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103457.00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Выполнение объема показателей ветеринарного обслуживания</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103157.00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103457.00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103457.00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Реализация комплексных </w:t>
            </w:r>
            <w:r w:rsidRPr="00621E62">
              <w:rPr>
                <w:rFonts w:ascii="Times New Roman" w:hAnsi="Times New Roman"/>
                <w:color w:val="000000"/>
                <w:sz w:val="16"/>
                <w:szCs w:val="16"/>
              </w:rPr>
              <w:lastRenderedPageBreak/>
              <w:t>научно-технических проектов в области селекции и семеноводства картофеля в Карачаево-Черкесской Республике</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lastRenderedPageBreak/>
              <w:t>ед.</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2.1</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Основное 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Обеспечение эпизоотического и ветеринарно-санитарного благополучия на территории Карачаево-Черкесской Республики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Фоминов В.В. Руководитель Управления ветеринарии КЧР</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103157.00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103457.00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103457.00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Управление ветеринарии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Своевременность и полнота проведения противоэпизоотических мероприятий по недопущению распространения АЧС</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103157.00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103457.00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103457.00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Выполнение объема показателей ветеринарного обслуживания</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2.1.1</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Проведение профилактических и ликвидационных мероприятий по африканской чуме свиней на территории Карачаево-Черкесской Республики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Фоминов В.В. Руководитель Управления ветеринарии КЧР</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1400.00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1400.00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1400.00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Управление ветеринарии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Своевременность и полнота проведения противоэпизоотических мероприятий по недопущению распространения АЧС</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832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244</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1400.00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1400.00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1400.00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Количество мероприятий направленных  по профилактике и ликвидаций африканской чумы и свиней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ед.</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Предоставление субсидии бюджетным учреждениям </w:t>
            </w:r>
          </w:p>
        </w:tc>
        <w:tc>
          <w:tcPr>
            <w:tcW w:w="146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RPr="00621E62" w:rsidTr="003A51AF">
        <w:tblPrEx>
          <w:tblCellMar>
            <w:top w:w="0" w:type="dxa"/>
            <w:bottom w:w="0" w:type="dxa"/>
          </w:tblCellMar>
        </w:tblPrEx>
        <w:trPr>
          <w:trHeight w:val="239"/>
        </w:trPr>
        <w:tc>
          <w:tcPr>
            <w:tcW w:w="27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lastRenderedPageBreak/>
              <w:t>2.1.2</w:t>
            </w: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Проведение противоэпизоотических мероприятий, осуществление ветеринарного обслуживания и контроля в Карачаево-Черкесской Республике</w:t>
            </w: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Фоминов В.В. Руководитель Управления ветеринарии КЧР</w:t>
            </w: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101757.00</w:t>
            </w: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102057.00</w:t>
            </w: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102057.00</w:t>
            </w: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Управление ветеринарии Карачаево-Черкесской Республики</w:t>
            </w: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Своевременность и полнота проведения противоэпизоотических мероприятий по недопущению распространения АЧС</w:t>
            </w: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832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244</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360.80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360.80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360.80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Уровень снижения количества случаев </w:t>
            </w:r>
            <w:proofErr w:type="spellStart"/>
            <w:r w:rsidRPr="00621E62">
              <w:rPr>
                <w:rFonts w:ascii="Times New Roman" w:hAnsi="Times New Roman"/>
                <w:color w:val="000000"/>
                <w:sz w:val="16"/>
                <w:szCs w:val="16"/>
              </w:rPr>
              <w:t>профилактируемых</w:t>
            </w:r>
            <w:proofErr w:type="spellEnd"/>
            <w:r w:rsidRPr="00621E62">
              <w:rPr>
                <w:rFonts w:ascii="Times New Roman" w:hAnsi="Times New Roman"/>
                <w:color w:val="000000"/>
                <w:sz w:val="16"/>
                <w:szCs w:val="16"/>
              </w:rPr>
              <w:t xml:space="preserve"> инфекций среди домашних животных</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голов</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2200.000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2180.000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2160.000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832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100645.46</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100645.46</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100645.46</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832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612</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750.74</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1050.74</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1050.74</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Предоставление субсидии бюджетным учреждениям </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2.2</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Основное 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Реализация научно-технической политики, направленная на развитие сельского хозяйства</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Мартынова Н.А. начальника отдела механизации и земледелия</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Times New Roman" w:hAnsi="Times New Roman"/>
                <w:color w:val="000000"/>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p w:rsidR="00AF3782" w:rsidRPr="00621E62" w:rsidRDefault="00AF3782">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2.2.1</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Times New Roman" w:hAnsi="Times New Roman"/>
                <w:color w:val="000000"/>
                <w:sz w:val="16"/>
                <w:szCs w:val="16"/>
              </w:rPr>
            </w:pPr>
            <w:r w:rsidRPr="00621E62">
              <w:rPr>
                <w:rFonts w:ascii="Times New Roman" w:hAnsi="Times New Roman"/>
                <w:color w:val="000000"/>
                <w:sz w:val="16"/>
                <w:szCs w:val="16"/>
              </w:rPr>
              <w:t>Реализация комплексных научно-технических проектов в области селекции и семеноводства картофеля в Карачаево-Черкесской Республике</w:t>
            </w:r>
          </w:p>
          <w:p w:rsidR="00AF3782" w:rsidRPr="00621E62" w:rsidRDefault="00AF3782">
            <w:pPr>
              <w:widowControl w:val="0"/>
              <w:autoSpaceDE w:val="0"/>
              <w:autoSpaceDN w:val="0"/>
              <w:adjustRightInd w:val="0"/>
              <w:spacing w:after="0" w:line="240" w:lineRule="auto"/>
              <w:rPr>
                <w:rFonts w:ascii="Arial" w:hAnsi="Arial" w:cs="Arial"/>
                <w:sz w:val="16"/>
                <w:szCs w:val="16"/>
              </w:rPr>
            </w:pP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Мартынова Н.А. начальник отдела механизации и земледелия</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810</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AF3782">
        <w:tblPrEx>
          <w:tblCellMar>
            <w:top w:w="0" w:type="dxa"/>
            <w:bottom w:w="0" w:type="dxa"/>
          </w:tblCellMar>
        </w:tblPrEx>
        <w:trPr>
          <w:trHeight w:val="239"/>
        </w:trPr>
        <w:tc>
          <w:tcPr>
            <w:tcW w:w="27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Arial" w:hAnsi="Arial" w:cs="Arial"/>
                <w:sz w:val="16"/>
                <w:szCs w:val="16"/>
              </w:rPr>
            </w:pPr>
          </w:p>
          <w:p w:rsidR="00AF3782" w:rsidRPr="00621E62" w:rsidRDefault="00AF3782">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AF3782">
        <w:tblPrEx>
          <w:tblCellMar>
            <w:top w:w="0" w:type="dxa"/>
            <w:bottom w:w="0" w:type="dxa"/>
          </w:tblCellMar>
        </w:tblPrEx>
        <w:trPr>
          <w:trHeight w:val="239"/>
        </w:trPr>
        <w:tc>
          <w:tcPr>
            <w:tcW w:w="27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lastRenderedPageBreak/>
              <w:t>3</w:t>
            </w: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Подпрограмма ГП</w:t>
            </w: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Техническая и технологическая модернизация, инновационное развитие</w:t>
            </w: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Боташев</w:t>
            </w:r>
            <w:proofErr w:type="spellEnd"/>
            <w:r w:rsidRPr="00621E62">
              <w:rPr>
                <w:rFonts w:ascii="Times New Roman" w:hAnsi="Times New Roman"/>
                <w:color w:val="000000"/>
                <w:sz w:val="16"/>
                <w:szCs w:val="16"/>
              </w:rPr>
              <w:t xml:space="preserve"> А.А. Министр сельского хозяйства Карачаево-Черкесской Республики</w:t>
            </w: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2899.70</w:t>
            </w: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4899.70</w:t>
            </w: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4899.70</w:t>
            </w: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Приобретение техники для сельскохозяйственных работ (тракторы)</w:t>
            </w: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roofErr w:type="spellStart"/>
            <w:proofErr w:type="gramStart"/>
            <w:r w:rsidRPr="00621E62">
              <w:rPr>
                <w:rFonts w:ascii="Times New Roman" w:hAnsi="Times New Roman"/>
                <w:color w:val="000000"/>
                <w:sz w:val="16"/>
                <w:szCs w:val="16"/>
              </w:rPr>
              <w:t>шт</w:t>
            </w:r>
            <w:proofErr w:type="spellEnd"/>
            <w:proofErr w:type="gramEnd"/>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50.00</w:t>
            </w: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54.00</w:t>
            </w: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54.00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2899.70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4899.70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4899.70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Приобретение техники для зерноуборочных работ (зерноуборочные комбайны)</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roofErr w:type="spellStart"/>
            <w:proofErr w:type="gramStart"/>
            <w:r w:rsidRPr="00621E62">
              <w:rPr>
                <w:rFonts w:ascii="Times New Roman" w:hAnsi="Times New Roman"/>
                <w:color w:val="000000"/>
                <w:sz w:val="16"/>
                <w:szCs w:val="16"/>
              </w:rPr>
              <w:t>шт</w:t>
            </w:r>
            <w:proofErr w:type="spellEnd"/>
            <w:proofErr w:type="gramEnd"/>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Times New Roman" w:hAnsi="Times New Roman"/>
                <w:color w:val="000000"/>
                <w:sz w:val="16"/>
                <w:szCs w:val="16"/>
              </w:rPr>
            </w:pPr>
            <w:r w:rsidRPr="00621E62">
              <w:rPr>
                <w:rFonts w:ascii="Times New Roman" w:hAnsi="Times New Roman"/>
                <w:color w:val="000000"/>
                <w:sz w:val="16"/>
                <w:szCs w:val="16"/>
              </w:rPr>
              <w:t>Проведение сельскохозяйственной выставки и иных мероприятий</w:t>
            </w:r>
          </w:p>
          <w:p w:rsidR="00AF3782" w:rsidRPr="00621E62" w:rsidRDefault="00AF3782">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Основное 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Обновление парка сельскохозяйственной техники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Мартынова Н.А. начальника отдела механизации и земледелия</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Times New Roman" w:hAnsi="Times New Roman"/>
                <w:color w:val="000000"/>
                <w:sz w:val="16"/>
                <w:szCs w:val="16"/>
              </w:rPr>
            </w:pPr>
            <w:r w:rsidRPr="00621E62">
              <w:rPr>
                <w:rFonts w:ascii="Times New Roman" w:hAnsi="Times New Roman"/>
                <w:color w:val="000000"/>
                <w:sz w:val="16"/>
                <w:szCs w:val="16"/>
              </w:rPr>
              <w:t>Приобретение техники для сельскохозяйственных работ (тракторы, зерноуборочные комбайны)</w:t>
            </w:r>
          </w:p>
          <w:p w:rsidR="00AF3782" w:rsidRPr="00621E62" w:rsidRDefault="00AF3782">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roofErr w:type="spellStart"/>
            <w:proofErr w:type="gramStart"/>
            <w:r w:rsidRPr="00621E62">
              <w:rPr>
                <w:rFonts w:ascii="Times New Roman" w:hAnsi="Times New Roman"/>
                <w:color w:val="000000"/>
                <w:sz w:val="16"/>
                <w:szCs w:val="16"/>
              </w:rPr>
              <w:t>шт</w:t>
            </w:r>
            <w:proofErr w:type="spellEnd"/>
            <w:proofErr w:type="gramEnd"/>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54.00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58.00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58.00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Приобретение техники для сельскохозяйственных работ (тракторы)</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Мартынова Н.А. начальник отдела механизации и земледелия</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Times New Roman" w:hAnsi="Times New Roman"/>
                <w:color w:val="000000"/>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p w:rsidR="00AF3782" w:rsidRPr="00621E62" w:rsidRDefault="00AF3782">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AF3782" w:rsidRDefault="00F94A6B">
            <w:pPr>
              <w:widowControl w:val="0"/>
              <w:autoSpaceDE w:val="0"/>
              <w:autoSpaceDN w:val="0"/>
              <w:adjustRightInd w:val="0"/>
              <w:spacing w:after="0" w:line="240" w:lineRule="auto"/>
              <w:rPr>
                <w:rFonts w:ascii="Times New Roman" w:hAnsi="Times New Roman"/>
                <w:color w:val="000000"/>
                <w:sz w:val="16"/>
                <w:szCs w:val="16"/>
              </w:rPr>
            </w:pPr>
            <w:r w:rsidRPr="00621E62">
              <w:rPr>
                <w:rFonts w:ascii="Times New Roman" w:hAnsi="Times New Roman"/>
                <w:color w:val="000000"/>
                <w:sz w:val="16"/>
                <w:szCs w:val="16"/>
              </w:rPr>
              <w:t xml:space="preserve">Приобретение техники для </w:t>
            </w:r>
            <w:proofErr w:type="spellStart"/>
            <w:r w:rsidRPr="00621E62">
              <w:rPr>
                <w:rFonts w:ascii="Times New Roman" w:hAnsi="Times New Roman"/>
                <w:color w:val="000000"/>
                <w:sz w:val="16"/>
                <w:szCs w:val="16"/>
              </w:rPr>
              <w:t>сельскозяйст</w:t>
            </w:r>
            <w:proofErr w:type="spellEnd"/>
            <w:r w:rsidR="00AF3782">
              <w:rPr>
                <w:rFonts w:ascii="Times New Roman" w:hAnsi="Times New Roman"/>
                <w:color w:val="000000"/>
                <w:sz w:val="16"/>
                <w:szCs w:val="16"/>
              </w:rPr>
              <w:t>-</w:t>
            </w:r>
          </w:p>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венных работ</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roofErr w:type="spellStart"/>
            <w:proofErr w:type="gramStart"/>
            <w:r w:rsidRPr="00621E62">
              <w:rPr>
                <w:rFonts w:ascii="Times New Roman" w:hAnsi="Times New Roman"/>
                <w:color w:val="000000"/>
                <w:sz w:val="16"/>
                <w:szCs w:val="16"/>
              </w:rPr>
              <w:t>шт</w:t>
            </w:r>
            <w:proofErr w:type="spellEnd"/>
            <w:proofErr w:type="gramEnd"/>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54.000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54.000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Темп роста приобретения с/х  техники</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AF3782">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3.1.2</w:t>
            </w:r>
          </w:p>
        </w:tc>
        <w:tc>
          <w:tcPr>
            <w:tcW w:w="101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Приобретение сельскохозяйственной техники для зерноуборочных работ</w:t>
            </w:r>
          </w:p>
        </w:tc>
        <w:tc>
          <w:tcPr>
            <w:tcW w:w="146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Times New Roman" w:hAnsi="Times New Roman"/>
                <w:color w:val="000000"/>
                <w:sz w:val="16"/>
                <w:szCs w:val="16"/>
              </w:rPr>
            </w:pPr>
            <w:r w:rsidRPr="00621E62">
              <w:rPr>
                <w:rFonts w:ascii="Times New Roman" w:hAnsi="Times New Roman"/>
                <w:color w:val="000000"/>
                <w:sz w:val="16"/>
                <w:szCs w:val="16"/>
              </w:rPr>
              <w:t xml:space="preserve">Приобретение  сельскохозяйственной техники для </w:t>
            </w:r>
            <w:proofErr w:type="gramStart"/>
            <w:r w:rsidRPr="00621E62">
              <w:rPr>
                <w:rFonts w:ascii="Times New Roman" w:hAnsi="Times New Roman"/>
                <w:color w:val="000000"/>
                <w:sz w:val="16"/>
                <w:szCs w:val="16"/>
              </w:rPr>
              <w:t>зерноуборочных</w:t>
            </w:r>
            <w:proofErr w:type="gramEnd"/>
            <w:r w:rsidRPr="00621E62">
              <w:rPr>
                <w:rFonts w:ascii="Times New Roman" w:hAnsi="Times New Roman"/>
                <w:color w:val="000000"/>
                <w:sz w:val="16"/>
                <w:szCs w:val="16"/>
              </w:rPr>
              <w:t xml:space="preserve"> (комбайны)</w:t>
            </w:r>
          </w:p>
          <w:p w:rsidR="00AF3782" w:rsidRPr="00621E62" w:rsidRDefault="00AF3782">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roofErr w:type="spellStart"/>
            <w:proofErr w:type="gramStart"/>
            <w:r w:rsidRPr="00621E62">
              <w:rPr>
                <w:rFonts w:ascii="Times New Roman" w:hAnsi="Times New Roman"/>
                <w:color w:val="000000"/>
                <w:sz w:val="16"/>
                <w:szCs w:val="16"/>
              </w:rPr>
              <w:t>шт</w:t>
            </w:r>
            <w:proofErr w:type="spellEnd"/>
            <w:proofErr w:type="gramEnd"/>
          </w:p>
        </w:tc>
        <w:tc>
          <w:tcPr>
            <w:tcW w:w="84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4.000</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4.000</w:t>
            </w:r>
          </w:p>
        </w:tc>
        <w:tc>
          <w:tcPr>
            <w:tcW w:w="85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4.000</w:t>
            </w:r>
          </w:p>
        </w:tc>
      </w:tr>
      <w:tr w:rsidR="00F94A6B" w:rsidRPr="00621E62" w:rsidTr="00AF3782">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Темп роста приобретения с/х  техники</w:t>
            </w: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3.2</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Основное 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Реализация перспективных инновационных проектов в агропромышленном комплексе и развитие производства и </w:t>
            </w:r>
            <w:proofErr w:type="spellStart"/>
            <w:proofErr w:type="gramStart"/>
            <w:r w:rsidRPr="00621E62">
              <w:rPr>
                <w:rFonts w:ascii="Times New Roman" w:hAnsi="Times New Roman"/>
                <w:color w:val="000000"/>
                <w:sz w:val="16"/>
                <w:szCs w:val="16"/>
              </w:rPr>
              <w:t>товаро</w:t>
            </w:r>
            <w:proofErr w:type="spellEnd"/>
            <w:r w:rsidRPr="00621E62">
              <w:rPr>
                <w:rFonts w:ascii="Times New Roman" w:hAnsi="Times New Roman"/>
                <w:color w:val="000000"/>
                <w:sz w:val="16"/>
                <w:szCs w:val="16"/>
              </w:rPr>
              <w:t>-проводящей</w:t>
            </w:r>
            <w:proofErr w:type="gramEnd"/>
            <w:r w:rsidRPr="00621E62">
              <w:rPr>
                <w:rFonts w:ascii="Times New Roman" w:hAnsi="Times New Roman"/>
                <w:color w:val="000000"/>
                <w:sz w:val="16"/>
                <w:szCs w:val="16"/>
              </w:rPr>
              <w:t xml:space="preserve"> инфраструктуры системы социального питания</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Боташев</w:t>
            </w:r>
            <w:proofErr w:type="spellEnd"/>
            <w:r w:rsidRPr="00621E62">
              <w:rPr>
                <w:rFonts w:ascii="Times New Roman" w:hAnsi="Times New Roman"/>
                <w:color w:val="000000"/>
                <w:sz w:val="16"/>
                <w:szCs w:val="16"/>
              </w:rPr>
              <w:t xml:space="preserve"> А.А. Министр сельского хозяйства КЧР</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2899.70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4899.70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4899.70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Проведение сельскохозяйственной выставки и иных мероприятий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2899.70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4899.70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4899.70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3.2.1</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Проведение сельскохозяйственной выставки и иных мероприятий</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Самсонова Ю.А. заместитель министра</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2899.70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4899.70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4899.70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Проведение сельскохозяйственной выставки и иных мероприятий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244</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2899.70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4899.70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4899.70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Количество мероприятий, направленных проведение сельскохозяйственной выставки и иных мероприятий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ед.</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AF3782">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Times New Roman" w:hAnsi="Times New Roman"/>
                <w:color w:val="000000"/>
                <w:sz w:val="16"/>
                <w:szCs w:val="16"/>
              </w:rPr>
            </w:pPr>
            <w:r w:rsidRPr="00621E62">
              <w:rPr>
                <w:rFonts w:ascii="Times New Roman" w:hAnsi="Times New Roman"/>
                <w:color w:val="000000"/>
                <w:sz w:val="16"/>
                <w:szCs w:val="16"/>
              </w:rPr>
              <w:t>Проведение сельскохозяйственной выставки и иных мероприятий</w:t>
            </w:r>
          </w:p>
          <w:p w:rsidR="00AF3782" w:rsidRPr="00621E62" w:rsidRDefault="00AF3782">
            <w:pPr>
              <w:widowControl w:val="0"/>
              <w:autoSpaceDE w:val="0"/>
              <w:autoSpaceDN w:val="0"/>
              <w:adjustRightInd w:val="0"/>
              <w:spacing w:after="0" w:line="240" w:lineRule="auto"/>
              <w:rPr>
                <w:rFonts w:ascii="Arial" w:hAnsi="Arial" w:cs="Arial"/>
                <w:sz w:val="16"/>
                <w:szCs w:val="16"/>
              </w:rPr>
            </w:pP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RPr="00621E62" w:rsidTr="00AF3782">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w:t>
            </w:r>
          </w:p>
        </w:tc>
        <w:tc>
          <w:tcPr>
            <w:tcW w:w="101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Подпрограмма ГП</w:t>
            </w:r>
          </w:p>
        </w:tc>
        <w:tc>
          <w:tcPr>
            <w:tcW w:w="214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Устойчивое развитие сельских территорий Карачаево-Черкесской Республики</w:t>
            </w:r>
          </w:p>
        </w:tc>
        <w:tc>
          <w:tcPr>
            <w:tcW w:w="146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Боташев</w:t>
            </w:r>
            <w:proofErr w:type="spellEnd"/>
            <w:r w:rsidRPr="00621E62">
              <w:rPr>
                <w:rFonts w:ascii="Times New Roman" w:hAnsi="Times New Roman"/>
                <w:color w:val="000000"/>
                <w:sz w:val="16"/>
                <w:szCs w:val="16"/>
              </w:rPr>
              <w:t xml:space="preserve"> А.А. Министр сельского хозяйства Карачаево-Черкесской Республики</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345233.35</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281368.05</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163817.28</w:t>
            </w:r>
          </w:p>
        </w:tc>
        <w:tc>
          <w:tcPr>
            <w:tcW w:w="11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Times New Roman" w:hAnsi="Times New Roman"/>
                <w:color w:val="000000"/>
                <w:sz w:val="16"/>
                <w:szCs w:val="16"/>
              </w:rPr>
            </w:pPr>
            <w:r w:rsidRPr="00621E62">
              <w:rPr>
                <w:rFonts w:ascii="Times New Roman" w:hAnsi="Times New Roman"/>
                <w:color w:val="000000"/>
                <w:sz w:val="16"/>
                <w:szCs w:val="16"/>
              </w:rPr>
              <w:t>Улучшение жилищных условий граждан, проживающих в сельской местности, в том числе молодых семей и молодых специалистов</w:t>
            </w:r>
          </w:p>
          <w:p w:rsidR="00AF3782" w:rsidRPr="00621E62" w:rsidRDefault="00AF3782">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кв.</w:t>
            </w:r>
            <w:r w:rsidR="002426A2">
              <w:rPr>
                <w:rFonts w:ascii="Times New Roman" w:hAnsi="Times New Roman"/>
                <w:color w:val="000000"/>
                <w:sz w:val="16"/>
                <w:szCs w:val="16"/>
              </w:rPr>
              <w:t xml:space="preserve"> </w:t>
            </w:r>
            <w:r w:rsidRPr="00621E62">
              <w:rPr>
                <w:rFonts w:ascii="Times New Roman" w:hAnsi="Times New Roman"/>
                <w:color w:val="000000"/>
                <w:sz w:val="16"/>
                <w:szCs w:val="16"/>
              </w:rPr>
              <w:t>м</w:t>
            </w:r>
            <w:r w:rsidR="002426A2">
              <w:rPr>
                <w:rFonts w:ascii="Times New Roman" w:hAnsi="Times New Roman"/>
                <w:color w:val="000000"/>
                <w:sz w:val="16"/>
                <w:szCs w:val="16"/>
              </w:rPr>
              <w:t>.</w:t>
            </w:r>
          </w:p>
        </w:tc>
        <w:tc>
          <w:tcPr>
            <w:tcW w:w="84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5070.00</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4879.00</w:t>
            </w:r>
          </w:p>
        </w:tc>
        <w:tc>
          <w:tcPr>
            <w:tcW w:w="85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3398.00</w:t>
            </w:r>
          </w:p>
        </w:tc>
      </w:tr>
      <w:tr w:rsidR="00F94A6B" w:rsidRPr="00621E62" w:rsidTr="00AF3782">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17261.75</w:t>
            </w: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14068.35</w:t>
            </w: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8190.88</w:t>
            </w: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Грантовая</w:t>
            </w:r>
            <w:proofErr w:type="spellEnd"/>
            <w:r w:rsidRPr="00621E62">
              <w:rPr>
                <w:rFonts w:ascii="Times New Roman" w:hAnsi="Times New Roman"/>
                <w:color w:val="000000"/>
                <w:sz w:val="16"/>
                <w:szCs w:val="16"/>
              </w:rPr>
              <w:t xml:space="preserve"> поддержка местных инициатив граждан, проживающих в сельской местности</w:t>
            </w: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ед.</w:t>
            </w: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w:t>
            </w: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w:t>
            </w: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327971.60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267299.70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155626.40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Открытие фельдшерско-акушерских пунктов и/или офисов врачей общей практики</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ед.</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Ввод в действие плоскостных спортивных сооружений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кв.</w:t>
            </w:r>
            <w:r w:rsidR="002426A2">
              <w:rPr>
                <w:rFonts w:ascii="Times New Roman" w:hAnsi="Times New Roman"/>
                <w:color w:val="000000"/>
                <w:sz w:val="16"/>
                <w:szCs w:val="16"/>
              </w:rPr>
              <w:t xml:space="preserve"> </w:t>
            </w:r>
            <w:r w:rsidRPr="00621E62">
              <w:rPr>
                <w:rFonts w:ascii="Times New Roman" w:hAnsi="Times New Roman"/>
                <w:color w:val="000000"/>
                <w:sz w:val="16"/>
                <w:szCs w:val="16"/>
              </w:rPr>
              <w:t>м</w:t>
            </w:r>
            <w:r w:rsidR="002426A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Ввод в действие учреждений культурно-досугового типа</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w:t>
            </w:r>
            <w:r w:rsidR="002426A2">
              <w:rPr>
                <w:rFonts w:ascii="Times New Roman" w:hAnsi="Times New Roman"/>
                <w:color w:val="000000"/>
                <w:sz w:val="16"/>
                <w:szCs w:val="16"/>
              </w:rPr>
              <w:t xml:space="preserve"> </w:t>
            </w:r>
            <w:r w:rsidRPr="00621E62">
              <w:rPr>
                <w:rFonts w:ascii="Times New Roman" w:hAnsi="Times New Roman"/>
                <w:color w:val="000000"/>
                <w:sz w:val="16"/>
                <w:szCs w:val="16"/>
              </w:rPr>
              <w:t>мест</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Ввод в действие распределительных газовых сетей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roofErr w:type="gramStart"/>
            <w:r w:rsidRPr="00621E62">
              <w:rPr>
                <w:rFonts w:ascii="Times New Roman" w:hAnsi="Times New Roman"/>
                <w:color w:val="000000"/>
                <w:sz w:val="16"/>
                <w:szCs w:val="16"/>
              </w:rPr>
              <w:t>км</w:t>
            </w:r>
            <w:proofErr w:type="gramEnd"/>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7.24</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7.71</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7.71</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Уровень газификации домов (квартир) сетевым газом</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64.40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64.50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64.50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Ввод в действие локальных водопроводов</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roofErr w:type="gramStart"/>
            <w:r w:rsidRPr="00621E62">
              <w:rPr>
                <w:rFonts w:ascii="Times New Roman" w:hAnsi="Times New Roman"/>
                <w:color w:val="000000"/>
                <w:sz w:val="16"/>
                <w:szCs w:val="16"/>
              </w:rPr>
              <w:t>км</w:t>
            </w:r>
            <w:proofErr w:type="gramEnd"/>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7.44</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7.60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7.60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Уровень обеспеченности сельского населения питьевой водой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64.10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64.20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64.20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Ввод в эксплуатацию автомобильных дорог общего пользования с твердым покрытием, ведущих от сети автомобильных дорог </w:t>
            </w:r>
            <w:r w:rsidRPr="00621E62">
              <w:rPr>
                <w:rFonts w:ascii="Times New Roman" w:hAnsi="Times New Roman"/>
                <w:color w:val="000000"/>
                <w:sz w:val="16"/>
                <w:szCs w:val="16"/>
              </w:rPr>
              <w:lastRenderedPageBreak/>
              <w:t>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roofErr w:type="gramStart"/>
            <w:r w:rsidRPr="00621E62">
              <w:rPr>
                <w:rFonts w:ascii="Times New Roman" w:hAnsi="Times New Roman"/>
                <w:color w:val="000000"/>
                <w:sz w:val="16"/>
                <w:szCs w:val="16"/>
              </w:rPr>
              <w:lastRenderedPageBreak/>
              <w:t>км</w:t>
            </w:r>
            <w:proofErr w:type="gramEnd"/>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0.42</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0.42</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w:t>
            </w: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lastRenderedPageBreak/>
              <w:t>4.1</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Основное 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Улучшение жилищных условий граждан, проживающих в сельской местности, в том числе молодых семей и молодых специалистов</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Хамхоев</w:t>
            </w:r>
            <w:proofErr w:type="spellEnd"/>
            <w:r w:rsidRPr="00621E62">
              <w:rPr>
                <w:rFonts w:ascii="Times New Roman" w:hAnsi="Times New Roman"/>
                <w:color w:val="000000"/>
                <w:sz w:val="16"/>
                <w:szCs w:val="16"/>
              </w:rPr>
              <w:t xml:space="preserve"> Х.И. начальник отдела инвестиционных проектов, развития сельских территорий, экономического анализа и прогнозирования в АПК</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134865.31</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130812.90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59130.20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Ввод (приобретение) жилья для граждан, проживающих в сельской местности, всего</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кв.</w:t>
            </w:r>
            <w:r w:rsidR="002426A2">
              <w:rPr>
                <w:rFonts w:ascii="Times New Roman" w:hAnsi="Times New Roman"/>
                <w:color w:val="000000"/>
                <w:sz w:val="16"/>
                <w:szCs w:val="16"/>
              </w:rPr>
              <w:t xml:space="preserve"> </w:t>
            </w:r>
            <w:r w:rsidRPr="00621E62">
              <w:rPr>
                <w:rFonts w:ascii="Times New Roman" w:hAnsi="Times New Roman"/>
                <w:color w:val="000000"/>
                <w:sz w:val="16"/>
                <w:szCs w:val="16"/>
              </w:rPr>
              <w:t>м</w:t>
            </w:r>
            <w:r w:rsidR="002426A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1521.00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1463.70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1019.40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6743.31</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6540.60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2956.50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Ввод (приобретение) жилья для молодых семей и молодых специалистов</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 xml:space="preserve">тыс. </w:t>
            </w:r>
            <w:proofErr w:type="spellStart"/>
            <w:r w:rsidRPr="00621E62">
              <w:rPr>
                <w:rFonts w:ascii="Times New Roman" w:hAnsi="Times New Roman"/>
                <w:color w:val="000000"/>
                <w:sz w:val="16"/>
                <w:szCs w:val="16"/>
              </w:rPr>
              <w:t>кв</w:t>
            </w:r>
            <w:proofErr w:type="gramStart"/>
            <w:r w:rsidRPr="00621E62">
              <w:rPr>
                <w:rFonts w:ascii="Times New Roman" w:hAnsi="Times New Roman"/>
                <w:color w:val="000000"/>
                <w:sz w:val="16"/>
                <w:szCs w:val="16"/>
              </w:rPr>
              <w:t>.м</w:t>
            </w:r>
            <w:proofErr w:type="spellEnd"/>
            <w:proofErr w:type="gramEnd"/>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3549.00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3415.30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2378.60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128122.00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124272.30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56173.70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4.1.1</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Улучшение жилищных условий граждан, проживающих в сельской местности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Хамхоев</w:t>
            </w:r>
            <w:proofErr w:type="spellEnd"/>
            <w:r w:rsidRPr="00621E62">
              <w:rPr>
                <w:rFonts w:ascii="Times New Roman" w:hAnsi="Times New Roman"/>
                <w:color w:val="000000"/>
                <w:sz w:val="16"/>
                <w:szCs w:val="16"/>
              </w:rPr>
              <w:t xml:space="preserve"> Х.И. начальник отдела инвестиционных проектов, развития сельских территорий, экономического анализа и прогнозирования в АПК</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25802.32</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24538.00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18746.15</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Ввод (приобретение) жилья для граждан, проживающих в сельской местности, всего</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кв.</w:t>
            </w:r>
            <w:r w:rsidR="002426A2">
              <w:rPr>
                <w:rFonts w:ascii="Times New Roman" w:hAnsi="Times New Roman"/>
                <w:color w:val="000000"/>
                <w:sz w:val="16"/>
                <w:szCs w:val="16"/>
              </w:rPr>
              <w:t xml:space="preserve"> </w:t>
            </w:r>
            <w:r w:rsidRPr="00621E62">
              <w:rPr>
                <w:rFonts w:ascii="Times New Roman" w:hAnsi="Times New Roman"/>
                <w:color w:val="000000"/>
                <w:sz w:val="16"/>
                <w:szCs w:val="16"/>
              </w:rPr>
              <w:t>м</w:t>
            </w:r>
            <w:r w:rsidR="002426A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1521.000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1463.700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1019.400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03</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322</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1290.12</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1226.90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98.15</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Уровень обеспеченности граждан, проживающих в сельской местности в жилье</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03</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322</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24512.20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23311.10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18648.00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AF3782">
        <w:tblPrEx>
          <w:tblCellMar>
            <w:top w:w="0" w:type="dxa"/>
            <w:bottom w:w="0" w:type="dxa"/>
          </w:tblCellMar>
        </w:tblPrEx>
        <w:trPr>
          <w:trHeight w:val="239"/>
        </w:trPr>
        <w:tc>
          <w:tcPr>
            <w:tcW w:w="27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AF3782">
        <w:tblPrEx>
          <w:tblCellMar>
            <w:top w:w="0" w:type="dxa"/>
            <w:bottom w:w="0" w:type="dxa"/>
          </w:tblCellMar>
        </w:tblPrEx>
        <w:trPr>
          <w:trHeight w:val="239"/>
        </w:trPr>
        <w:tc>
          <w:tcPr>
            <w:tcW w:w="27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Предоставление социальных выплат за счет средств федерального бюджета и консолидированного бюджета республики на строительство и приобретение жилья в сельской местности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4.1.2</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Улучшение жилищных условий молодых семей и молодых специалистов</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Хамхоев</w:t>
            </w:r>
            <w:proofErr w:type="spellEnd"/>
            <w:r w:rsidRPr="00621E62">
              <w:rPr>
                <w:rFonts w:ascii="Times New Roman" w:hAnsi="Times New Roman"/>
                <w:color w:val="000000"/>
                <w:sz w:val="16"/>
                <w:szCs w:val="16"/>
              </w:rPr>
              <w:t xml:space="preserve"> Х.И. начальник отдела инвестиционных проектов, развития сельских территорий, экономического анализа и прогнозирования в АПК</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109062.99</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106274.90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40384.05</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Ввод (приобретение) жилья молодых семей и молодых специалистов, проживающих в сельской местности</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кв.</w:t>
            </w:r>
            <w:r w:rsidR="002426A2">
              <w:rPr>
                <w:rFonts w:ascii="Times New Roman" w:hAnsi="Times New Roman"/>
                <w:color w:val="000000"/>
                <w:sz w:val="16"/>
                <w:szCs w:val="16"/>
              </w:rPr>
              <w:t xml:space="preserve"> </w:t>
            </w:r>
            <w:r w:rsidRPr="00621E62">
              <w:rPr>
                <w:rFonts w:ascii="Times New Roman" w:hAnsi="Times New Roman"/>
                <w:color w:val="000000"/>
                <w:sz w:val="16"/>
                <w:szCs w:val="16"/>
              </w:rPr>
              <w:t>м</w:t>
            </w:r>
            <w:r w:rsidR="002426A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3549.000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3415.300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2378.600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03</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322</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5453.19</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5313.70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2858.35</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Уровень обеспеченности молодых семей и молодых специалистов, проживающих в сельской местности жильем</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35.000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03</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322</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103609.80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100961.20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37525.70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Софинансирование</w:t>
            </w:r>
            <w:proofErr w:type="spellEnd"/>
            <w:r w:rsidRPr="00621E62">
              <w:rPr>
                <w:rFonts w:ascii="Times New Roman" w:hAnsi="Times New Roman"/>
                <w:color w:val="000000"/>
                <w:sz w:val="16"/>
                <w:szCs w:val="16"/>
              </w:rPr>
              <w:t xml:space="preserve"> строительства (приобретения) жилья, предоставляемого молодым семьям и молодым специалистам по договорам найма с правом последующего выкупа</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4.2</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Основное 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Times New Roman" w:hAnsi="Times New Roman"/>
                <w:color w:val="000000"/>
                <w:sz w:val="16"/>
                <w:szCs w:val="16"/>
              </w:rPr>
            </w:pPr>
            <w:proofErr w:type="spellStart"/>
            <w:r w:rsidRPr="00621E62">
              <w:rPr>
                <w:rFonts w:ascii="Times New Roman" w:hAnsi="Times New Roman"/>
                <w:color w:val="000000"/>
                <w:sz w:val="16"/>
                <w:szCs w:val="16"/>
              </w:rPr>
              <w:t>Хамхоев</w:t>
            </w:r>
            <w:proofErr w:type="spellEnd"/>
            <w:r w:rsidRPr="00621E62">
              <w:rPr>
                <w:rFonts w:ascii="Times New Roman" w:hAnsi="Times New Roman"/>
                <w:color w:val="000000"/>
                <w:sz w:val="16"/>
                <w:szCs w:val="16"/>
              </w:rPr>
              <w:t xml:space="preserve"> Х.И. начальник отдела инвестиционных проектов, развития сельских территорий, экономического анализа и прогнозирования в АПК</w:t>
            </w:r>
          </w:p>
          <w:p w:rsidR="00AF3782" w:rsidRPr="00621E62" w:rsidRDefault="00AF3782">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210368.04</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150555.15</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104687.08</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Открытие фельдшерско-акушерских пунктов и/или офисов врачей общей практики</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ед.</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2.00</w:t>
            </w:r>
          </w:p>
        </w:tc>
      </w:tr>
      <w:tr w:rsidR="00F94A6B" w:rsidRPr="00621E62" w:rsidTr="00AF3782">
        <w:tblPrEx>
          <w:tblCellMar>
            <w:top w:w="0" w:type="dxa"/>
            <w:bottom w:w="0" w:type="dxa"/>
          </w:tblCellMar>
        </w:tblPrEx>
        <w:trPr>
          <w:trHeight w:val="239"/>
        </w:trPr>
        <w:tc>
          <w:tcPr>
            <w:tcW w:w="27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10518.44</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7527.75</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5234.38</w:t>
            </w:r>
          </w:p>
        </w:tc>
        <w:tc>
          <w:tcPr>
            <w:tcW w:w="1159"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Times New Roman" w:hAnsi="Times New Roman"/>
                <w:color w:val="000000"/>
                <w:sz w:val="16"/>
                <w:szCs w:val="16"/>
              </w:rPr>
            </w:pPr>
            <w:r w:rsidRPr="00621E62">
              <w:rPr>
                <w:rFonts w:ascii="Times New Roman" w:hAnsi="Times New Roman"/>
                <w:color w:val="000000"/>
                <w:sz w:val="16"/>
                <w:szCs w:val="16"/>
              </w:rPr>
              <w:t>Ввод в действие плоскостных спортивных сооружений</w:t>
            </w:r>
          </w:p>
          <w:p w:rsidR="00AF3782" w:rsidRPr="00621E62" w:rsidRDefault="00AF3782">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кв.</w:t>
            </w:r>
            <w:r w:rsidR="002426A2">
              <w:rPr>
                <w:rFonts w:ascii="Times New Roman" w:hAnsi="Times New Roman"/>
                <w:color w:val="000000"/>
                <w:sz w:val="16"/>
                <w:szCs w:val="16"/>
              </w:rPr>
              <w:t xml:space="preserve"> </w:t>
            </w:r>
            <w:r w:rsidRPr="00621E62">
              <w:rPr>
                <w:rFonts w:ascii="Times New Roman" w:hAnsi="Times New Roman"/>
                <w:color w:val="000000"/>
                <w:sz w:val="16"/>
                <w:szCs w:val="16"/>
              </w:rPr>
              <w:t>м</w:t>
            </w:r>
            <w:r w:rsidR="002426A2">
              <w:rPr>
                <w:rFonts w:ascii="Times New Roman" w:hAnsi="Times New Roman"/>
                <w:color w:val="000000"/>
                <w:sz w:val="16"/>
                <w:szCs w:val="16"/>
              </w:rPr>
              <w:t>.</w:t>
            </w:r>
          </w:p>
        </w:tc>
        <w:tc>
          <w:tcPr>
            <w:tcW w:w="84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85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2000.00</w:t>
            </w:r>
          </w:p>
        </w:tc>
      </w:tr>
      <w:tr w:rsidR="00F94A6B" w:rsidRPr="00621E62" w:rsidTr="00AF3782">
        <w:tblPrEx>
          <w:tblCellMar>
            <w:top w:w="0" w:type="dxa"/>
            <w:bottom w:w="0" w:type="dxa"/>
          </w:tblCellMar>
        </w:tblPrEx>
        <w:trPr>
          <w:trHeight w:val="239"/>
        </w:trPr>
        <w:tc>
          <w:tcPr>
            <w:tcW w:w="27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199849.60</w:t>
            </w: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143027.40</w:t>
            </w: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99452.70</w:t>
            </w: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Ввод в действие учреждений культурно-досугового типа</w:t>
            </w: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w:t>
            </w:r>
            <w:r w:rsidR="002426A2">
              <w:rPr>
                <w:rFonts w:ascii="Times New Roman" w:hAnsi="Times New Roman"/>
                <w:color w:val="000000"/>
                <w:sz w:val="16"/>
                <w:szCs w:val="16"/>
              </w:rPr>
              <w:t xml:space="preserve"> </w:t>
            </w:r>
            <w:r w:rsidRPr="00621E62">
              <w:rPr>
                <w:rFonts w:ascii="Times New Roman" w:hAnsi="Times New Roman"/>
                <w:color w:val="000000"/>
                <w:sz w:val="16"/>
                <w:szCs w:val="16"/>
              </w:rPr>
              <w:t>мест</w:t>
            </w: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500.00</w:t>
            </w: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500.00</w:t>
            </w: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Ввод в действие распределительных газовых сетей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roofErr w:type="gramStart"/>
            <w:r w:rsidRPr="00621E62">
              <w:rPr>
                <w:rFonts w:ascii="Times New Roman" w:hAnsi="Times New Roman"/>
                <w:color w:val="000000"/>
                <w:sz w:val="16"/>
                <w:szCs w:val="16"/>
              </w:rPr>
              <w:t>км</w:t>
            </w:r>
            <w:proofErr w:type="gramEnd"/>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7.24</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7.71</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7.71</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Times New Roman" w:hAnsi="Times New Roman"/>
                <w:color w:val="000000"/>
                <w:sz w:val="16"/>
                <w:szCs w:val="16"/>
              </w:rPr>
            </w:pPr>
            <w:r w:rsidRPr="00621E62">
              <w:rPr>
                <w:rFonts w:ascii="Times New Roman" w:hAnsi="Times New Roman"/>
                <w:color w:val="000000"/>
                <w:sz w:val="16"/>
                <w:szCs w:val="16"/>
              </w:rPr>
              <w:t>Уровень газификации домов (квартир) сетевым газом</w:t>
            </w:r>
          </w:p>
          <w:p w:rsidR="00AF3782" w:rsidRPr="00621E62" w:rsidRDefault="00AF3782">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64.40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64.50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64.60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Times New Roman" w:hAnsi="Times New Roman"/>
                <w:color w:val="000000"/>
                <w:sz w:val="16"/>
                <w:szCs w:val="16"/>
              </w:rPr>
            </w:pPr>
            <w:r w:rsidRPr="00621E62">
              <w:rPr>
                <w:rFonts w:ascii="Times New Roman" w:hAnsi="Times New Roman"/>
                <w:color w:val="000000"/>
                <w:sz w:val="16"/>
                <w:szCs w:val="16"/>
              </w:rPr>
              <w:t>Ввод в действие локальных водопроводов</w:t>
            </w:r>
          </w:p>
          <w:p w:rsidR="00AF3782" w:rsidRPr="00621E62" w:rsidRDefault="00AF3782">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roofErr w:type="gramStart"/>
            <w:r w:rsidRPr="00621E62">
              <w:rPr>
                <w:rFonts w:ascii="Times New Roman" w:hAnsi="Times New Roman"/>
                <w:color w:val="000000"/>
                <w:sz w:val="16"/>
                <w:szCs w:val="16"/>
              </w:rPr>
              <w:t>км</w:t>
            </w:r>
            <w:proofErr w:type="gramEnd"/>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7.44</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7.60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7.60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Times New Roman" w:hAnsi="Times New Roman"/>
                <w:color w:val="000000"/>
                <w:sz w:val="16"/>
                <w:szCs w:val="16"/>
              </w:rPr>
            </w:pPr>
            <w:r w:rsidRPr="00621E62">
              <w:rPr>
                <w:rFonts w:ascii="Times New Roman" w:hAnsi="Times New Roman"/>
                <w:color w:val="000000"/>
                <w:sz w:val="16"/>
                <w:szCs w:val="16"/>
              </w:rPr>
              <w:t>Уровень обеспеченности сельского населения питьевой водой</w:t>
            </w:r>
          </w:p>
          <w:p w:rsidR="00AF3782" w:rsidRPr="00621E62" w:rsidRDefault="00AF3782">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64.10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64.20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64.30</w:t>
            </w:r>
          </w:p>
        </w:tc>
      </w:tr>
      <w:tr w:rsidR="00F94A6B" w:rsidRPr="00621E62" w:rsidTr="00AF3782">
        <w:tblPrEx>
          <w:tblCellMar>
            <w:top w:w="0" w:type="dxa"/>
            <w:bottom w:w="0" w:type="dxa"/>
          </w:tblCellMar>
        </w:tblPrEx>
        <w:trPr>
          <w:trHeight w:val="239"/>
        </w:trPr>
        <w:tc>
          <w:tcPr>
            <w:tcW w:w="27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Times New Roman" w:hAnsi="Times New Roman"/>
                <w:color w:val="000000"/>
                <w:sz w:val="16"/>
                <w:szCs w:val="16"/>
              </w:rPr>
            </w:pPr>
            <w:r w:rsidRPr="00621E62">
              <w:rPr>
                <w:rFonts w:ascii="Times New Roman" w:hAnsi="Times New Roman"/>
                <w:color w:val="000000"/>
                <w:sz w:val="16"/>
                <w:szCs w:val="16"/>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AF3782" w:rsidRPr="00621E62" w:rsidRDefault="00AF3782">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roofErr w:type="gramStart"/>
            <w:r w:rsidRPr="00621E62">
              <w:rPr>
                <w:rFonts w:ascii="Times New Roman" w:hAnsi="Times New Roman"/>
                <w:color w:val="000000"/>
                <w:sz w:val="16"/>
                <w:szCs w:val="16"/>
              </w:rPr>
              <w:t>км</w:t>
            </w:r>
            <w:proofErr w:type="gramEnd"/>
            <w:r w:rsidRPr="00621E62">
              <w:rPr>
                <w:rFonts w:ascii="Times New Roman" w:hAnsi="Times New Roman"/>
                <w:color w:val="000000"/>
                <w:sz w:val="16"/>
                <w:szCs w:val="16"/>
              </w:rPr>
              <w:t>.</w:t>
            </w:r>
          </w:p>
        </w:tc>
        <w:tc>
          <w:tcPr>
            <w:tcW w:w="84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7.69</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0.50</w:t>
            </w:r>
          </w:p>
        </w:tc>
        <w:tc>
          <w:tcPr>
            <w:tcW w:w="85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0.60</w:t>
            </w:r>
          </w:p>
        </w:tc>
      </w:tr>
      <w:tr w:rsidR="00F94A6B" w:rsidRPr="00621E62" w:rsidTr="00AF3782">
        <w:tblPrEx>
          <w:tblCellMar>
            <w:top w:w="0" w:type="dxa"/>
            <w:bottom w:w="0" w:type="dxa"/>
          </w:tblCellMar>
        </w:tblPrEx>
        <w:trPr>
          <w:trHeight w:val="239"/>
        </w:trPr>
        <w:tc>
          <w:tcPr>
            <w:tcW w:w="27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Ввод в действие общеобразовательных учреждений</w:t>
            </w: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w:t>
            </w:r>
            <w:r w:rsidR="002426A2">
              <w:rPr>
                <w:rFonts w:ascii="Times New Roman" w:hAnsi="Times New Roman"/>
                <w:color w:val="000000"/>
                <w:sz w:val="16"/>
                <w:szCs w:val="16"/>
              </w:rPr>
              <w:t xml:space="preserve"> </w:t>
            </w:r>
            <w:r w:rsidRPr="00621E62">
              <w:rPr>
                <w:rFonts w:ascii="Times New Roman" w:hAnsi="Times New Roman"/>
                <w:color w:val="000000"/>
                <w:sz w:val="16"/>
                <w:szCs w:val="16"/>
              </w:rPr>
              <w:t>мест</w:t>
            </w: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w:t>
            </w: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w:t>
            </w: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w:t>
            </w: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4.2.1</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Развитие сети общеобразовательных учреждений в сельской   местности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Хамхоев</w:t>
            </w:r>
            <w:proofErr w:type="spellEnd"/>
            <w:r w:rsidRPr="00621E62">
              <w:rPr>
                <w:rFonts w:ascii="Times New Roman" w:hAnsi="Times New Roman"/>
                <w:color w:val="000000"/>
                <w:sz w:val="16"/>
                <w:szCs w:val="16"/>
              </w:rPr>
              <w:t xml:space="preserve"> Х.И. начальник отдела инвестиционных проектов, развития сельских территорий, экономического анализа и прогнозирования в АПК</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Уровень обеспеченности населенных пунктов общеобразовательными учреждениями</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4.2.2</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Развитие газификации в сельской местности</w:t>
            </w: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13159.10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15125.90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19944.40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Ввод в действие распределительных газовых сетей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roofErr w:type="gramStart"/>
            <w:r w:rsidRPr="00621E62">
              <w:rPr>
                <w:rFonts w:ascii="Times New Roman" w:hAnsi="Times New Roman"/>
                <w:color w:val="000000"/>
                <w:sz w:val="16"/>
                <w:szCs w:val="16"/>
              </w:rPr>
              <w:t>км</w:t>
            </w:r>
            <w:proofErr w:type="gramEnd"/>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7.240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7.710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7.710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02</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522</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658.00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756.30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997.20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Уровень газификации домов (квартир) сетевым газом</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64.400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64.500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64.600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02</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522</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12501.10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14369.60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18947.20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Оказание государственной поддержки на развитие газификации в сельской местности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4.2.3</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Развитие водоснабжения в сельской местности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Хамхоев</w:t>
            </w:r>
            <w:proofErr w:type="spellEnd"/>
            <w:r w:rsidRPr="00621E62">
              <w:rPr>
                <w:rFonts w:ascii="Times New Roman" w:hAnsi="Times New Roman"/>
                <w:color w:val="000000"/>
                <w:sz w:val="16"/>
                <w:szCs w:val="16"/>
              </w:rPr>
              <w:t xml:space="preserve"> Х.И. начальник отдела инвестиционных проектов, развития сельских территорий, экономического анализа и прогнозирования в АПК</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22554.30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21391.20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22953.20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Ввод в действие локальных водопроводов</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roofErr w:type="gramStart"/>
            <w:r w:rsidRPr="00621E62">
              <w:rPr>
                <w:rFonts w:ascii="Times New Roman" w:hAnsi="Times New Roman"/>
                <w:color w:val="000000"/>
                <w:sz w:val="16"/>
                <w:szCs w:val="16"/>
              </w:rPr>
              <w:t>км</w:t>
            </w:r>
            <w:proofErr w:type="gramEnd"/>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7.440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7.600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7.600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02</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522</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1127.70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1069.60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1147.70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Уровень обеспеченности сельского населения питьевой водой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64.100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64.200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64.300</w:t>
            </w:r>
          </w:p>
        </w:tc>
      </w:tr>
      <w:tr w:rsidR="00F94A6B" w:rsidRPr="00621E62" w:rsidTr="00AF3782">
        <w:tblPrEx>
          <w:tblCellMar>
            <w:top w:w="0" w:type="dxa"/>
            <w:bottom w:w="0" w:type="dxa"/>
          </w:tblCellMar>
        </w:tblPrEx>
        <w:trPr>
          <w:trHeight w:val="239"/>
        </w:trPr>
        <w:tc>
          <w:tcPr>
            <w:tcW w:w="27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02</w:t>
            </w: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522</w:t>
            </w: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21426.60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20321.60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21805.50</w:t>
            </w:r>
          </w:p>
        </w:tc>
        <w:tc>
          <w:tcPr>
            <w:tcW w:w="1159"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AF3782">
        <w:tblPrEx>
          <w:tblCellMar>
            <w:top w:w="0" w:type="dxa"/>
            <w:bottom w:w="0" w:type="dxa"/>
          </w:tblCellMar>
        </w:tblPrEx>
        <w:trPr>
          <w:trHeight w:val="239"/>
        </w:trPr>
        <w:tc>
          <w:tcPr>
            <w:tcW w:w="27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Оказание государственной поддержки на развитие водоснабжения в сельской местности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4.2.4</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Развитие культурно-досуговой деятельности в сельской местности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Хамхоев</w:t>
            </w:r>
            <w:proofErr w:type="spellEnd"/>
            <w:r w:rsidRPr="00621E62">
              <w:rPr>
                <w:rFonts w:ascii="Times New Roman" w:hAnsi="Times New Roman"/>
                <w:color w:val="000000"/>
                <w:sz w:val="16"/>
                <w:szCs w:val="16"/>
              </w:rPr>
              <w:t xml:space="preserve"> Х.И. начальник отдела инвестиционных проектов, развития сельских территорий, экономического анализа и прогнозирования в АПК</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68737.04</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60909.05</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53215.58</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культуры Карачаево-Черкесской</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Ввод в действие учреждений культурно-досугового типа</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w:t>
            </w:r>
            <w:r w:rsidR="002426A2">
              <w:rPr>
                <w:rFonts w:ascii="Times New Roman" w:hAnsi="Times New Roman"/>
                <w:color w:val="000000"/>
                <w:sz w:val="16"/>
                <w:szCs w:val="16"/>
              </w:rPr>
              <w:t xml:space="preserve"> </w:t>
            </w:r>
            <w:r w:rsidRPr="00621E62">
              <w:rPr>
                <w:rFonts w:ascii="Times New Roman" w:hAnsi="Times New Roman"/>
                <w:color w:val="000000"/>
                <w:sz w:val="16"/>
                <w:szCs w:val="16"/>
              </w:rPr>
              <w:t>мест</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500.000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500.000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500.000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807</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08</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01</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522</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3436.84</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3045.45</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2660.78</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Уровень обеспеченности населения культурно-досуговыми учреждениями</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807</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08</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01</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522</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65300.20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57863.60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50554.80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Оказание государственной поддержки на развитие культурно-досуговой деятельности в сельской местности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4.2.5</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Развитие сети фельдшерско-акушерских пунктов и /или офисов врачей общей практики в сельской местности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Хамхоев</w:t>
            </w:r>
            <w:proofErr w:type="spellEnd"/>
            <w:r w:rsidRPr="00621E62">
              <w:rPr>
                <w:rFonts w:ascii="Times New Roman" w:hAnsi="Times New Roman"/>
                <w:color w:val="000000"/>
                <w:sz w:val="16"/>
                <w:szCs w:val="16"/>
              </w:rPr>
              <w:t xml:space="preserve"> Х.И. начальник отдела инвестиционных проектов, развития сельских территорий, экономического анализа и прогнозирования в АПК</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3951.20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4085.60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4626.50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Открытие фельдшерско-акушерских пунктов и/или офисов врачей общей практики</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ед.</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09</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02</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522</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197.60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204.20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231.30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Численность обслуживаемого населения фельдшерско-акушерских пунктами и /или офисами врачей общей практики в сельской местности</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32.000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34.000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35.000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09</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02</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522</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3753.60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3881.40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4395.20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AF3782">
        <w:tblPrEx>
          <w:tblCellMar>
            <w:top w:w="0" w:type="dxa"/>
            <w:bottom w:w="0" w:type="dxa"/>
          </w:tblCellMar>
        </w:tblPrEx>
        <w:trPr>
          <w:trHeight w:val="239"/>
        </w:trPr>
        <w:tc>
          <w:tcPr>
            <w:tcW w:w="27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AF3782">
        <w:tblPrEx>
          <w:tblCellMar>
            <w:top w:w="0" w:type="dxa"/>
            <w:bottom w:w="0" w:type="dxa"/>
          </w:tblCellMar>
        </w:tblPrEx>
        <w:trPr>
          <w:trHeight w:val="239"/>
        </w:trPr>
        <w:tc>
          <w:tcPr>
            <w:tcW w:w="27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Times New Roman" w:hAnsi="Times New Roman"/>
                <w:color w:val="000000"/>
                <w:sz w:val="16"/>
                <w:szCs w:val="16"/>
              </w:rPr>
            </w:pPr>
            <w:r w:rsidRPr="00621E62">
              <w:rPr>
                <w:rFonts w:ascii="Times New Roman" w:hAnsi="Times New Roman"/>
                <w:color w:val="000000"/>
                <w:sz w:val="16"/>
                <w:szCs w:val="16"/>
              </w:rPr>
              <w:t>Оказание государственной поддержки на развитие сети фельдшерско-акушерских пунктов и /или офисов врачей общей практики в сельской местности</w:t>
            </w:r>
          </w:p>
          <w:p w:rsidR="00AF3782" w:rsidRPr="00621E62" w:rsidRDefault="00AF3782">
            <w:pPr>
              <w:widowControl w:val="0"/>
              <w:autoSpaceDE w:val="0"/>
              <w:autoSpaceDN w:val="0"/>
              <w:adjustRightInd w:val="0"/>
              <w:spacing w:after="0" w:line="240" w:lineRule="auto"/>
              <w:rPr>
                <w:rFonts w:ascii="Arial" w:hAnsi="Arial" w:cs="Arial"/>
                <w:sz w:val="16"/>
                <w:szCs w:val="16"/>
              </w:rPr>
            </w:pP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4.2.6</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Развитие сети плоскостных спортивных сооружений в сельской местности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Times New Roman" w:hAnsi="Times New Roman"/>
                <w:color w:val="000000"/>
                <w:sz w:val="16"/>
                <w:szCs w:val="16"/>
              </w:rPr>
            </w:pPr>
            <w:proofErr w:type="spellStart"/>
            <w:r w:rsidRPr="00621E62">
              <w:rPr>
                <w:rFonts w:ascii="Times New Roman" w:hAnsi="Times New Roman"/>
                <w:color w:val="000000"/>
                <w:sz w:val="16"/>
                <w:szCs w:val="16"/>
              </w:rPr>
              <w:t>Хамхоев</w:t>
            </w:r>
            <w:proofErr w:type="spellEnd"/>
            <w:r w:rsidRPr="00621E62">
              <w:rPr>
                <w:rFonts w:ascii="Times New Roman" w:hAnsi="Times New Roman"/>
                <w:color w:val="000000"/>
                <w:sz w:val="16"/>
                <w:szCs w:val="16"/>
              </w:rPr>
              <w:t xml:space="preserve"> Х.И. начальник отдела инвестиционных проектов, развития сельских территорий, экономического анализа и прогнозирования в АПК</w:t>
            </w:r>
          </w:p>
          <w:p w:rsidR="00AF3782" w:rsidRPr="00621E62" w:rsidRDefault="00AF3782">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2907.50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3060.20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3947.40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Ввод в действие плоскостных спортивных сооружений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кв.</w:t>
            </w:r>
            <w:r w:rsidR="002426A2">
              <w:rPr>
                <w:rFonts w:ascii="Times New Roman" w:hAnsi="Times New Roman"/>
                <w:color w:val="000000"/>
                <w:sz w:val="16"/>
                <w:szCs w:val="16"/>
              </w:rPr>
              <w:t xml:space="preserve"> </w:t>
            </w:r>
            <w:r w:rsidRPr="00621E62">
              <w:rPr>
                <w:rFonts w:ascii="Times New Roman" w:hAnsi="Times New Roman"/>
                <w:color w:val="000000"/>
                <w:sz w:val="16"/>
                <w:szCs w:val="16"/>
              </w:rPr>
              <w:t>м</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2000.000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11</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01</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522</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145.40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153.00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197.40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Times New Roman" w:hAnsi="Times New Roman"/>
                <w:color w:val="000000"/>
                <w:sz w:val="16"/>
                <w:szCs w:val="16"/>
              </w:rPr>
            </w:pPr>
            <w:r w:rsidRPr="00621E62">
              <w:rPr>
                <w:rFonts w:ascii="Times New Roman" w:hAnsi="Times New Roman"/>
                <w:color w:val="000000"/>
                <w:sz w:val="16"/>
                <w:szCs w:val="16"/>
              </w:rPr>
              <w:t>Процент привлеченных к занятиям физической культуры и спорта граждан, проживающих в сельской местности, прежде всего молодежи, в том числе  расширения сети плоскостных спортивных сооружений</w:t>
            </w:r>
          </w:p>
          <w:p w:rsidR="00AF3782" w:rsidRPr="00621E62" w:rsidRDefault="00AF3782">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35.000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37.000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Times New Roman" w:hAnsi="Times New Roman"/>
                <w:color w:val="000000"/>
                <w:sz w:val="16"/>
                <w:szCs w:val="16"/>
              </w:rPr>
            </w:pPr>
            <w:r w:rsidRPr="00621E62">
              <w:rPr>
                <w:rFonts w:ascii="Times New Roman" w:hAnsi="Times New Roman"/>
                <w:color w:val="000000"/>
                <w:sz w:val="16"/>
                <w:szCs w:val="16"/>
              </w:rPr>
              <w:t>ФБ</w:t>
            </w:r>
          </w:p>
          <w:p w:rsidR="00AF3782" w:rsidRPr="00621E62" w:rsidRDefault="00AF3782">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11</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01</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522</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2762.10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2907.20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3750.00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Times New Roman" w:hAnsi="Times New Roman"/>
                <w:color w:val="000000"/>
                <w:sz w:val="16"/>
                <w:szCs w:val="16"/>
              </w:rPr>
            </w:pPr>
            <w:r w:rsidRPr="00621E62">
              <w:rPr>
                <w:rFonts w:ascii="Times New Roman" w:hAnsi="Times New Roman"/>
                <w:color w:val="000000"/>
                <w:sz w:val="16"/>
                <w:szCs w:val="16"/>
              </w:rPr>
              <w:t>МБ</w:t>
            </w:r>
          </w:p>
          <w:p w:rsidR="00AF3782" w:rsidRPr="00621E62" w:rsidRDefault="00AF3782">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Times New Roman" w:hAnsi="Times New Roman"/>
                <w:color w:val="000000"/>
                <w:sz w:val="16"/>
                <w:szCs w:val="16"/>
              </w:rPr>
            </w:pPr>
            <w:r w:rsidRPr="00621E62">
              <w:rPr>
                <w:rFonts w:ascii="Times New Roman" w:hAnsi="Times New Roman"/>
                <w:color w:val="000000"/>
                <w:sz w:val="16"/>
                <w:szCs w:val="16"/>
              </w:rPr>
              <w:t>ВИ</w:t>
            </w:r>
          </w:p>
          <w:p w:rsidR="00AF3782" w:rsidRPr="00621E62" w:rsidRDefault="00AF3782">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AF3782">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Default="00F94A6B">
            <w:pPr>
              <w:widowControl w:val="0"/>
              <w:autoSpaceDE w:val="0"/>
              <w:autoSpaceDN w:val="0"/>
              <w:adjustRightInd w:val="0"/>
              <w:spacing w:after="0" w:line="240" w:lineRule="auto"/>
              <w:rPr>
                <w:rFonts w:ascii="Times New Roman" w:hAnsi="Times New Roman"/>
                <w:color w:val="000000"/>
                <w:sz w:val="16"/>
                <w:szCs w:val="16"/>
              </w:rPr>
            </w:pPr>
            <w:r w:rsidRPr="00621E62">
              <w:rPr>
                <w:rFonts w:ascii="Times New Roman" w:hAnsi="Times New Roman"/>
                <w:color w:val="000000"/>
                <w:sz w:val="16"/>
                <w:szCs w:val="16"/>
              </w:rPr>
              <w:t>Оказание государственной поддержки на развитие спортивных сооружений в сельской местности</w:t>
            </w:r>
          </w:p>
          <w:p w:rsidR="00AF3782" w:rsidRPr="00621E62" w:rsidRDefault="00AF3782">
            <w:pPr>
              <w:widowControl w:val="0"/>
              <w:autoSpaceDE w:val="0"/>
              <w:autoSpaceDN w:val="0"/>
              <w:adjustRightInd w:val="0"/>
              <w:spacing w:after="0" w:line="240" w:lineRule="auto"/>
              <w:rPr>
                <w:rFonts w:ascii="Arial" w:hAnsi="Arial" w:cs="Arial"/>
                <w:sz w:val="16"/>
                <w:szCs w:val="16"/>
              </w:rPr>
            </w:pP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RPr="00621E62" w:rsidTr="00AF3782">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4.2.7</w:t>
            </w:r>
          </w:p>
        </w:tc>
        <w:tc>
          <w:tcPr>
            <w:tcW w:w="101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w:t>
            </w:r>
            <w:r w:rsidRPr="00621E62">
              <w:rPr>
                <w:rFonts w:ascii="Times New Roman" w:hAnsi="Times New Roman"/>
                <w:color w:val="000000"/>
                <w:sz w:val="16"/>
                <w:szCs w:val="16"/>
              </w:rPr>
              <w:lastRenderedPageBreak/>
              <w:t>объектам сельских населенных пунктов, а также к объектам производства и переработки сельскохозяйственной продукции</w:t>
            </w:r>
          </w:p>
        </w:tc>
        <w:tc>
          <w:tcPr>
            <w:tcW w:w="146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lastRenderedPageBreak/>
              <w:t>Хамхоев</w:t>
            </w:r>
            <w:proofErr w:type="spellEnd"/>
            <w:r w:rsidRPr="00621E62">
              <w:rPr>
                <w:rFonts w:ascii="Times New Roman" w:hAnsi="Times New Roman"/>
                <w:color w:val="000000"/>
                <w:sz w:val="16"/>
                <w:szCs w:val="16"/>
              </w:rPr>
              <w:t xml:space="preserve"> Х.И. начальник отдела инвестиционных проектов, развития сельских территорий, экономического анализа и </w:t>
            </w:r>
            <w:r w:rsidRPr="00621E62">
              <w:rPr>
                <w:rFonts w:ascii="Times New Roman" w:hAnsi="Times New Roman"/>
                <w:color w:val="000000"/>
                <w:sz w:val="16"/>
                <w:szCs w:val="16"/>
              </w:rPr>
              <w:lastRenderedPageBreak/>
              <w:t>прогнозирования в АПК</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lastRenderedPageBreak/>
              <w:t>Всего</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99058.90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45983.20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строительства и жилищно-коммунального хозяйства Карачаево-Черкесской Республики</w:t>
            </w:r>
          </w:p>
        </w:tc>
        <w:tc>
          <w:tcPr>
            <w:tcW w:w="104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Ввод в эксплуатацию автомобильных дорог общего пользования с твердым покрытием, </w:t>
            </w:r>
            <w:r w:rsidRPr="00621E62">
              <w:rPr>
                <w:rFonts w:ascii="Times New Roman" w:hAnsi="Times New Roman"/>
                <w:color w:val="000000"/>
                <w:sz w:val="16"/>
                <w:szCs w:val="16"/>
              </w:rPr>
              <w:lastRenderedPageBreak/>
              <w:t>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roofErr w:type="gramStart"/>
            <w:r w:rsidRPr="00621E62">
              <w:rPr>
                <w:rFonts w:ascii="Times New Roman" w:hAnsi="Times New Roman"/>
                <w:color w:val="000000"/>
                <w:sz w:val="16"/>
                <w:szCs w:val="16"/>
              </w:rPr>
              <w:lastRenderedPageBreak/>
              <w:t>км</w:t>
            </w:r>
            <w:proofErr w:type="gramEnd"/>
            <w:r w:rsidRPr="00621E62">
              <w:rPr>
                <w:rFonts w:ascii="Times New Roman" w:hAnsi="Times New Roman"/>
                <w:color w:val="000000"/>
                <w:sz w:val="16"/>
                <w:szCs w:val="16"/>
              </w:rPr>
              <w:t>.</w:t>
            </w:r>
          </w:p>
        </w:tc>
        <w:tc>
          <w:tcPr>
            <w:tcW w:w="84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7.686</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0.500</w:t>
            </w:r>
          </w:p>
        </w:tc>
        <w:tc>
          <w:tcPr>
            <w:tcW w:w="85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0.600</w:t>
            </w:r>
          </w:p>
        </w:tc>
      </w:tr>
      <w:tr w:rsidR="00F94A6B" w:rsidRPr="00621E62" w:rsidTr="00AF3782">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813</w:t>
            </w: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09</w:t>
            </w: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522</w:t>
            </w: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4952.90</w:t>
            </w: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2299.20</w:t>
            </w: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Процент обеспеченности качественными сельскими  дорогами в населенных пунктах</w:t>
            </w: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12.000</w:t>
            </w: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15.000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813</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09</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522</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94106.00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43684.00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Оказание государственной поддержки на строительство и реконструкцию автомобильных дорог</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4.3</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Основное 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Грантовая</w:t>
            </w:r>
            <w:proofErr w:type="spellEnd"/>
            <w:r w:rsidRPr="00621E62">
              <w:rPr>
                <w:rFonts w:ascii="Times New Roman" w:hAnsi="Times New Roman"/>
                <w:color w:val="000000"/>
                <w:sz w:val="16"/>
                <w:szCs w:val="16"/>
              </w:rPr>
              <w:t xml:space="preserve"> поддержка местных инициатив граждан, проживающих в сельской местности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Хамхоев</w:t>
            </w:r>
            <w:proofErr w:type="spellEnd"/>
            <w:r w:rsidRPr="00621E62">
              <w:rPr>
                <w:rFonts w:ascii="Times New Roman" w:hAnsi="Times New Roman"/>
                <w:color w:val="000000"/>
                <w:sz w:val="16"/>
                <w:szCs w:val="16"/>
              </w:rPr>
              <w:t xml:space="preserve"> Х.И. начальник отдела инвестиционных проектов, развития сельских территорий, экономического анализа и прогнозирования в АПК</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AF3782">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AF3782">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4.3.1</w:t>
            </w:r>
          </w:p>
        </w:tc>
        <w:tc>
          <w:tcPr>
            <w:tcW w:w="101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Грантовая</w:t>
            </w:r>
            <w:proofErr w:type="spellEnd"/>
            <w:r w:rsidRPr="00621E62">
              <w:rPr>
                <w:rFonts w:ascii="Times New Roman" w:hAnsi="Times New Roman"/>
                <w:color w:val="000000"/>
                <w:sz w:val="16"/>
                <w:szCs w:val="16"/>
              </w:rPr>
              <w:t xml:space="preserve"> поддержка местных инициатив граждан, проживающих в сельской местности</w:t>
            </w:r>
          </w:p>
        </w:tc>
        <w:tc>
          <w:tcPr>
            <w:tcW w:w="146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Хамхоев</w:t>
            </w:r>
            <w:proofErr w:type="spellEnd"/>
            <w:r w:rsidRPr="00621E62">
              <w:rPr>
                <w:rFonts w:ascii="Times New Roman" w:hAnsi="Times New Roman"/>
                <w:color w:val="000000"/>
                <w:sz w:val="16"/>
                <w:szCs w:val="16"/>
              </w:rPr>
              <w:t xml:space="preserve"> Х.И. начальник отдела инвестиционных проектов, развития сельских </w:t>
            </w:r>
            <w:r w:rsidRPr="00621E62">
              <w:rPr>
                <w:rFonts w:ascii="Times New Roman" w:hAnsi="Times New Roman"/>
                <w:color w:val="000000"/>
                <w:sz w:val="16"/>
                <w:szCs w:val="16"/>
              </w:rPr>
              <w:lastRenderedPageBreak/>
              <w:t>территорий, экономического анализа и прогнозирования в АПК</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lastRenderedPageBreak/>
              <w:t>Всего</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Министерство сельского хозяйства Карачаево-Черкесской </w:t>
            </w:r>
            <w:r w:rsidRPr="00621E62">
              <w:rPr>
                <w:rFonts w:ascii="Times New Roman" w:hAnsi="Times New Roman"/>
                <w:color w:val="000000"/>
                <w:sz w:val="16"/>
                <w:szCs w:val="16"/>
              </w:rPr>
              <w:lastRenderedPageBreak/>
              <w:t>Республики</w:t>
            </w:r>
          </w:p>
        </w:tc>
        <w:tc>
          <w:tcPr>
            <w:tcW w:w="104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r>
      <w:tr w:rsidR="00F94A6B" w:rsidRPr="00621E62" w:rsidTr="00AF3782">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Подпрограмма ГП</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Развитие мелиорации земель сельскохозяйственного назначения Карачаево-Черкесской Республики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Боташев</w:t>
            </w:r>
            <w:proofErr w:type="spellEnd"/>
            <w:r w:rsidRPr="00621E62">
              <w:rPr>
                <w:rFonts w:ascii="Times New Roman" w:hAnsi="Times New Roman"/>
                <w:color w:val="000000"/>
                <w:sz w:val="16"/>
                <w:szCs w:val="16"/>
              </w:rPr>
              <w:t xml:space="preserve"> А.А. Министр сельского хозяйства Карачаево-Черкесской Республики</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52386.00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га</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2619.30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49766.70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AF3782">
        <w:tblPrEx>
          <w:tblCellMar>
            <w:top w:w="0" w:type="dxa"/>
            <w:bottom w:w="0" w:type="dxa"/>
          </w:tblCellMar>
        </w:tblPrEx>
        <w:trPr>
          <w:trHeight w:val="239"/>
        </w:trPr>
        <w:tc>
          <w:tcPr>
            <w:tcW w:w="27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5.1</w:t>
            </w:r>
          </w:p>
        </w:tc>
        <w:tc>
          <w:tcPr>
            <w:tcW w:w="101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Основное мероприятие</w:t>
            </w:r>
          </w:p>
        </w:tc>
        <w:tc>
          <w:tcPr>
            <w:tcW w:w="214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Компенсация части затрат сельскохозяйственных товаропроизводителей на строительство, реконструкцию и техническое перевооружение мелиоративных   систем</w:t>
            </w:r>
          </w:p>
        </w:tc>
        <w:tc>
          <w:tcPr>
            <w:tcW w:w="146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Мартынова Н.А. начальника отдела механизации и земледелия</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52386.00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га</w:t>
            </w:r>
          </w:p>
        </w:tc>
        <w:tc>
          <w:tcPr>
            <w:tcW w:w="84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
        </w:tc>
        <w:tc>
          <w:tcPr>
            <w:tcW w:w="85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
        </w:tc>
      </w:tr>
      <w:tr w:rsidR="00F94A6B" w:rsidRPr="00621E62" w:rsidTr="00AF3782">
        <w:tblPrEx>
          <w:tblCellMar>
            <w:top w:w="0" w:type="dxa"/>
            <w:bottom w:w="0" w:type="dxa"/>
          </w:tblCellMar>
        </w:tblPrEx>
        <w:trPr>
          <w:trHeight w:val="239"/>
        </w:trPr>
        <w:tc>
          <w:tcPr>
            <w:tcW w:w="27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2619.30</w:t>
            </w: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49766.70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5.1.1</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Компенсация части затрат сельскохозяйственных товаропроизводителей на строительство, реконструкцию и техническое перевооружение   мелиоративных   систем</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Мартынова Н.А. начальника отдела механизации и земледелия</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52386.00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га</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2619.30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Количество сельскохозяйственных товаропроизводителей получивших субсидию на строительство, реконструкцию и техническое перевооружение мелиоративных   систем</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ед.</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49766.70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AF3782">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Предоставление субсидий на реализацию мероприятий в области мелиорации земель сельскохозяйственного назначения</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
        </w:tc>
        <w:tc>
          <w:tcPr>
            <w:tcW w:w="8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p>
        </w:tc>
      </w:tr>
      <w:tr w:rsidR="00F94A6B" w:rsidRPr="00621E62" w:rsidTr="00AF3782">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w:t>
            </w:r>
          </w:p>
        </w:tc>
        <w:tc>
          <w:tcPr>
            <w:tcW w:w="101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Подпрограмма ГП</w:t>
            </w:r>
          </w:p>
        </w:tc>
        <w:tc>
          <w:tcPr>
            <w:tcW w:w="214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Развитие </w:t>
            </w:r>
            <w:proofErr w:type="spellStart"/>
            <w:r w:rsidRPr="00621E62">
              <w:rPr>
                <w:rFonts w:ascii="Times New Roman" w:hAnsi="Times New Roman"/>
                <w:color w:val="000000"/>
                <w:sz w:val="16"/>
                <w:szCs w:val="16"/>
              </w:rPr>
              <w:t>подотраслей</w:t>
            </w:r>
            <w:proofErr w:type="spellEnd"/>
            <w:r w:rsidRPr="00621E62">
              <w:rPr>
                <w:rFonts w:ascii="Times New Roman" w:hAnsi="Times New Roman"/>
                <w:color w:val="000000"/>
                <w:sz w:val="16"/>
                <w:szCs w:val="16"/>
              </w:rPr>
              <w:t xml:space="preserve"> агропромышленного комплекса</w:t>
            </w:r>
          </w:p>
        </w:tc>
        <w:tc>
          <w:tcPr>
            <w:tcW w:w="146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Боташев</w:t>
            </w:r>
            <w:proofErr w:type="spellEnd"/>
            <w:r w:rsidRPr="00621E62">
              <w:rPr>
                <w:rFonts w:ascii="Times New Roman" w:hAnsi="Times New Roman"/>
                <w:color w:val="000000"/>
                <w:sz w:val="16"/>
                <w:szCs w:val="16"/>
              </w:rPr>
              <w:t xml:space="preserve"> А.А. Министр сельского хозяйства Карачаево-Черкесской Республики</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706573.70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705765.80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705765.80</w:t>
            </w:r>
          </w:p>
        </w:tc>
        <w:tc>
          <w:tcPr>
            <w:tcW w:w="11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Валовой сбор зерновых и зернобобовых культур в хозяйствах всех </w:t>
            </w:r>
            <w:r w:rsidRPr="00621E62">
              <w:rPr>
                <w:rFonts w:ascii="Times New Roman" w:hAnsi="Times New Roman"/>
                <w:color w:val="000000"/>
                <w:sz w:val="16"/>
                <w:szCs w:val="16"/>
              </w:rPr>
              <w:lastRenderedPageBreak/>
              <w:t>категорий</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lastRenderedPageBreak/>
              <w:t>тыс. тонн</w:t>
            </w:r>
          </w:p>
        </w:tc>
        <w:tc>
          <w:tcPr>
            <w:tcW w:w="84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421.70</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429.10</w:t>
            </w:r>
          </w:p>
        </w:tc>
        <w:tc>
          <w:tcPr>
            <w:tcW w:w="85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433.40</w:t>
            </w:r>
          </w:p>
        </w:tc>
      </w:tr>
      <w:tr w:rsidR="00F94A6B" w:rsidRPr="00621E62" w:rsidTr="00AF3782">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39384.60</w:t>
            </w: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39344.10</w:t>
            </w: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39344.10</w:t>
            </w: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Производство скота и птицы на убой в хозяйствах всех категорий (в живом весе)</w:t>
            </w: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тонн</w:t>
            </w: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56.60</w:t>
            </w: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57.90</w:t>
            </w: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58.40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667189.10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666421.70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666421.70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Валовой сбор </w:t>
            </w:r>
            <w:proofErr w:type="gramStart"/>
            <w:r w:rsidRPr="00621E62">
              <w:rPr>
                <w:rFonts w:ascii="Times New Roman" w:hAnsi="Times New Roman"/>
                <w:color w:val="000000"/>
                <w:sz w:val="16"/>
                <w:szCs w:val="16"/>
              </w:rPr>
              <w:t>сахарной</w:t>
            </w:r>
            <w:proofErr w:type="gramEnd"/>
            <w:r w:rsidRPr="00621E62">
              <w:rPr>
                <w:rFonts w:ascii="Times New Roman" w:hAnsi="Times New Roman"/>
                <w:color w:val="000000"/>
                <w:sz w:val="16"/>
                <w:szCs w:val="16"/>
              </w:rPr>
              <w:t xml:space="preserve"> свекла в хозяйствах всех категорий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тонн</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344.60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351.50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352.00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Валовый сбор картофеля в сельскохозяйственных организациях, крестьянских (фермерских) хозяйствах, включая индивидуальных предпринимателей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тонн</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83.60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83.60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тонн</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44.50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44.80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45.10</w:t>
            </w:r>
          </w:p>
        </w:tc>
      </w:tr>
      <w:tr w:rsidR="00F94A6B" w:rsidRPr="00621E62" w:rsidTr="000E4602">
        <w:tblPrEx>
          <w:tblCellMar>
            <w:top w:w="0" w:type="dxa"/>
            <w:bottom w:w="0" w:type="dxa"/>
          </w:tblCellMar>
        </w:tblPrEx>
        <w:trPr>
          <w:trHeight w:val="239"/>
        </w:trPr>
        <w:tc>
          <w:tcPr>
            <w:tcW w:w="27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Валовой сбор плодов и ягод в сельскохозяйственных организациях, крестьянских (фермерских) хозяйствах, включая индивидуальных предпринимателей</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тонн</w:t>
            </w:r>
          </w:p>
        </w:tc>
        <w:tc>
          <w:tcPr>
            <w:tcW w:w="84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11.00</w:t>
            </w:r>
          </w:p>
        </w:tc>
        <w:tc>
          <w:tcPr>
            <w:tcW w:w="85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11.50</w:t>
            </w:r>
          </w:p>
        </w:tc>
      </w:tr>
      <w:tr w:rsidR="00F94A6B" w:rsidRPr="00621E62" w:rsidTr="000E4602">
        <w:tblPrEx>
          <w:tblCellMar>
            <w:top w:w="0" w:type="dxa"/>
            <w:bottom w:w="0" w:type="dxa"/>
          </w:tblCellMar>
        </w:tblPrEx>
        <w:trPr>
          <w:trHeight w:val="239"/>
        </w:trPr>
        <w:tc>
          <w:tcPr>
            <w:tcW w:w="27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Производство </w:t>
            </w:r>
            <w:r w:rsidRPr="00621E62">
              <w:rPr>
                <w:rFonts w:ascii="Times New Roman" w:hAnsi="Times New Roman"/>
                <w:color w:val="000000"/>
                <w:sz w:val="16"/>
                <w:szCs w:val="16"/>
              </w:rPr>
              <w:lastRenderedPageBreak/>
              <w:t>молока в хозяйствах всех категорий</w:t>
            </w: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lastRenderedPageBreak/>
              <w:t>тыс. тонн</w:t>
            </w:r>
          </w:p>
        </w:tc>
        <w:tc>
          <w:tcPr>
            <w:tcW w:w="845"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220.90</w:t>
            </w:r>
          </w:p>
        </w:tc>
        <w:tc>
          <w:tcPr>
            <w:tcW w:w="99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225.00</w:t>
            </w:r>
          </w:p>
        </w:tc>
        <w:tc>
          <w:tcPr>
            <w:tcW w:w="853"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227.00</w:t>
            </w:r>
          </w:p>
        </w:tc>
      </w:tr>
      <w:tr w:rsidR="00F94A6B" w:rsidRPr="00621E62" w:rsidTr="00AF3782">
        <w:tblPrEx>
          <w:tblCellMar>
            <w:top w:w="0" w:type="dxa"/>
            <w:bottom w:w="0" w:type="dxa"/>
          </w:tblCellMar>
        </w:tblPrEx>
        <w:trPr>
          <w:trHeight w:val="239"/>
        </w:trPr>
        <w:tc>
          <w:tcPr>
            <w:tcW w:w="27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тонн</w:t>
            </w: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0.04</w:t>
            </w: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0.05</w:t>
            </w: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0.06</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Площадь закладки многолетних  плодовых и ягодных насаждений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га</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160.00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70.00</w:t>
            </w:r>
          </w:p>
        </w:tc>
      </w:tr>
      <w:tr w:rsidR="00F94A6B" w:rsidRPr="00621E62" w:rsidTr="000E4602">
        <w:tblPrEx>
          <w:tblCellMar>
            <w:top w:w="0" w:type="dxa"/>
            <w:bottom w:w="0" w:type="dxa"/>
          </w:tblCellMar>
        </w:tblPrEx>
        <w:trPr>
          <w:trHeight w:val="239"/>
        </w:trPr>
        <w:tc>
          <w:tcPr>
            <w:tcW w:w="27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га</w:t>
            </w:r>
          </w:p>
        </w:tc>
        <w:tc>
          <w:tcPr>
            <w:tcW w:w="84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12.00</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w:t>
            </w:r>
          </w:p>
        </w:tc>
        <w:tc>
          <w:tcPr>
            <w:tcW w:w="85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w:t>
            </w:r>
          </w:p>
        </w:tc>
      </w:tr>
      <w:tr w:rsidR="00F94A6B" w:rsidRPr="00621E62" w:rsidTr="000E4602">
        <w:tblPrEx>
          <w:tblCellMar>
            <w:top w:w="0" w:type="dxa"/>
            <w:bottom w:w="0" w:type="dxa"/>
          </w:tblCellMar>
        </w:tblPrEx>
        <w:trPr>
          <w:trHeight w:val="239"/>
        </w:trPr>
        <w:tc>
          <w:tcPr>
            <w:tcW w:w="27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Доля площади, засеваемой элитными семенами, в общей </w:t>
            </w:r>
            <w:r w:rsidRPr="00621E62">
              <w:rPr>
                <w:rFonts w:ascii="Times New Roman" w:hAnsi="Times New Roman"/>
                <w:color w:val="000000"/>
                <w:sz w:val="16"/>
                <w:szCs w:val="16"/>
              </w:rPr>
              <w:lastRenderedPageBreak/>
              <w:t>площади посевов</w:t>
            </w: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lastRenderedPageBreak/>
              <w:t>%</w:t>
            </w:r>
          </w:p>
        </w:tc>
        <w:tc>
          <w:tcPr>
            <w:tcW w:w="845"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2.00</w:t>
            </w:r>
          </w:p>
        </w:tc>
        <w:tc>
          <w:tcPr>
            <w:tcW w:w="99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2.00</w:t>
            </w:r>
          </w:p>
        </w:tc>
        <w:tc>
          <w:tcPr>
            <w:tcW w:w="853"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2.30</w:t>
            </w:r>
          </w:p>
        </w:tc>
      </w:tr>
      <w:tr w:rsidR="00F94A6B" w:rsidRPr="00621E62" w:rsidTr="000E4602">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голов</w:t>
            </w: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70.50</w:t>
            </w: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73.00</w:t>
            </w: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75.20</w:t>
            </w:r>
          </w:p>
        </w:tc>
      </w:tr>
      <w:tr w:rsidR="00F94A6B" w:rsidRPr="00621E62" w:rsidTr="000E4602">
        <w:tblPrEx>
          <w:tblCellMar>
            <w:top w:w="0" w:type="dxa"/>
            <w:bottom w:w="0" w:type="dxa"/>
          </w:tblCellMar>
        </w:tblPrEx>
        <w:trPr>
          <w:trHeight w:val="239"/>
        </w:trPr>
        <w:tc>
          <w:tcPr>
            <w:tcW w:w="27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голов</w:t>
            </w:r>
          </w:p>
        </w:tc>
        <w:tc>
          <w:tcPr>
            <w:tcW w:w="84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33.65</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35.10</w:t>
            </w:r>
          </w:p>
        </w:tc>
        <w:tc>
          <w:tcPr>
            <w:tcW w:w="85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37.00</w:t>
            </w:r>
          </w:p>
        </w:tc>
      </w:tr>
      <w:tr w:rsidR="00F94A6B" w:rsidRPr="00621E62" w:rsidTr="000E4602">
        <w:tblPrEx>
          <w:tblCellMar>
            <w:top w:w="0" w:type="dxa"/>
            <w:bottom w:w="0" w:type="dxa"/>
          </w:tblCellMar>
        </w:tblPrEx>
        <w:trPr>
          <w:trHeight w:val="239"/>
        </w:trPr>
        <w:tc>
          <w:tcPr>
            <w:tcW w:w="27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Маточное поголовье овец и коз в сельскохозяйственных организациях, крестьянских (фермерских) хозяйствах, включая индивидуальн</w:t>
            </w:r>
            <w:r w:rsidRPr="00621E62">
              <w:rPr>
                <w:rFonts w:ascii="Times New Roman" w:hAnsi="Times New Roman"/>
                <w:color w:val="000000"/>
                <w:sz w:val="16"/>
                <w:szCs w:val="16"/>
              </w:rPr>
              <w:lastRenderedPageBreak/>
              <w:t>ых предпринимателей</w:t>
            </w: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lastRenderedPageBreak/>
              <w:t>тыс. голов</w:t>
            </w:r>
          </w:p>
        </w:tc>
        <w:tc>
          <w:tcPr>
            <w:tcW w:w="845"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943.00</w:t>
            </w:r>
          </w:p>
        </w:tc>
        <w:tc>
          <w:tcPr>
            <w:tcW w:w="99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945.00</w:t>
            </w:r>
          </w:p>
        </w:tc>
        <w:tc>
          <w:tcPr>
            <w:tcW w:w="853"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945.50</w:t>
            </w:r>
          </w:p>
        </w:tc>
      </w:tr>
      <w:tr w:rsidR="00F94A6B" w:rsidRPr="00621E62" w:rsidTr="000E4602">
        <w:tblPrEx>
          <w:tblCellMar>
            <w:top w:w="0" w:type="dxa"/>
            <w:bottom w:w="0" w:type="dxa"/>
          </w:tblCellMar>
        </w:tblPrEx>
        <w:trPr>
          <w:trHeight w:val="239"/>
        </w:trPr>
        <w:tc>
          <w:tcPr>
            <w:tcW w:w="27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Племенное условное маточное поголовье сельскохозяйственных животных</w:t>
            </w: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 xml:space="preserve">тыс. </w:t>
            </w:r>
            <w:proofErr w:type="spellStart"/>
            <w:r w:rsidRPr="00621E62">
              <w:rPr>
                <w:rFonts w:ascii="Times New Roman" w:hAnsi="Times New Roman"/>
                <w:color w:val="000000"/>
                <w:sz w:val="16"/>
                <w:szCs w:val="16"/>
              </w:rPr>
              <w:t>услов</w:t>
            </w:r>
            <w:proofErr w:type="spellEnd"/>
            <w:r w:rsidRPr="00621E62">
              <w:rPr>
                <w:rFonts w:ascii="Times New Roman" w:hAnsi="Times New Roman"/>
                <w:color w:val="000000"/>
                <w:sz w:val="16"/>
                <w:szCs w:val="16"/>
              </w:rPr>
              <w:t>.</w:t>
            </w:r>
            <w:r w:rsidR="002426A2">
              <w:rPr>
                <w:rFonts w:ascii="Times New Roman" w:hAnsi="Times New Roman"/>
                <w:color w:val="000000"/>
                <w:sz w:val="16"/>
                <w:szCs w:val="16"/>
              </w:rPr>
              <w:t xml:space="preserve"> </w:t>
            </w:r>
            <w:r w:rsidRPr="00621E62">
              <w:rPr>
                <w:rFonts w:ascii="Times New Roman" w:hAnsi="Times New Roman"/>
                <w:color w:val="000000"/>
                <w:sz w:val="16"/>
                <w:szCs w:val="16"/>
              </w:rPr>
              <w:t>голов</w:t>
            </w: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20.80</w:t>
            </w: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22.00</w:t>
            </w: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23.80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Реализация племенного молодняка крупного рогатого скота молочных и мясных пород на 100 голов маток</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голов</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15.00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15.00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Производство сахара белого свекловичного в твердом состоянии</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тонн</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40.30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40.60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41.40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Хлебобулочных изделий, диетических и обогащенных микронутриентами</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тонн</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0.17</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0.20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0.20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Производство масла сливочного</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тонн</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2.65</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2.75</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2.81</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Производство сыров и сырных продуктов</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тонн</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1.50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2.10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2.14</w:t>
            </w:r>
          </w:p>
        </w:tc>
      </w:tr>
      <w:tr w:rsidR="00F94A6B" w:rsidRPr="00621E62" w:rsidTr="000E4602">
        <w:tblPrEx>
          <w:tblCellMar>
            <w:top w:w="0" w:type="dxa"/>
            <w:bottom w:w="0" w:type="dxa"/>
          </w:tblCellMar>
        </w:tblPrEx>
        <w:trPr>
          <w:trHeight w:val="239"/>
        </w:trPr>
        <w:tc>
          <w:tcPr>
            <w:tcW w:w="27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6.1</w:t>
            </w:r>
          </w:p>
        </w:tc>
        <w:tc>
          <w:tcPr>
            <w:tcW w:w="101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Основное мероприятие</w:t>
            </w:r>
          </w:p>
        </w:tc>
        <w:tc>
          <w:tcPr>
            <w:tcW w:w="214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Поддержание доходности сельскохозяйственных товаропроизводителей в области растениеводства (несвязанная поддержка)</w:t>
            </w:r>
          </w:p>
        </w:tc>
        <w:tc>
          <w:tcPr>
            <w:tcW w:w="146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Мартынова Н.А. начальника отдела механизации и земледелия</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46066.40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46066.40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46066.40</w:t>
            </w:r>
          </w:p>
        </w:tc>
        <w:tc>
          <w:tcPr>
            <w:tcW w:w="11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Размер посевных площадей, занятых под зерновыми, зернобобовыми и кормовыми сельскохозяйственными культурами, в субъектах Российской Федерации</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102.10</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102.20</w:t>
            </w:r>
          </w:p>
        </w:tc>
        <w:tc>
          <w:tcPr>
            <w:tcW w:w="85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102.20</w:t>
            </w:r>
          </w:p>
        </w:tc>
      </w:tr>
      <w:tr w:rsidR="00F94A6B" w:rsidRPr="00621E62" w:rsidTr="000E4602">
        <w:tblPrEx>
          <w:tblCellMar>
            <w:top w:w="0" w:type="dxa"/>
            <w:bottom w:w="0" w:type="dxa"/>
          </w:tblCellMar>
        </w:tblPrEx>
        <w:trPr>
          <w:trHeight w:val="239"/>
        </w:trPr>
        <w:tc>
          <w:tcPr>
            <w:tcW w:w="27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2303.40</w:t>
            </w:r>
          </w:p>
        </w:tc>
        <w:tc>
          <w:tcPr>
            <w:tcW w:w="85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2303.40</w:t>
            </w:r>
          </w:p>
        </w:tc>
        <w:tc>
          <w:tcPr>
            <w:tcW w:w="826"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2303.40</w:t>
            </w:r>
          </w:p>
        </w:tc>
        <w:tc>
          <w:tcPr>
            <w:tcW w:w="115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Валовый сбор овощей открытого грунта в сельскохозяйственных </w:t>
            </w:r>
            <w:r w:rsidRPr="00621E62">
              <w:rPr>
                <w:rFonts w:ascii="Times New Roman" w:hAnsi="Times New Roman"/>
                <w:color w:val="000000"/>
                <w:sz w:val="16"/>
                <w:szCs w:val="16"/>
              </w:rPr>
              <w:lastRenderedPageBreak/>
              <w:t>организациях, крестьянских (фермерских</w:t>
            </w:r>
            <w:proofErr w:type="gramStart"/>
            <w:r w:rsidRPr="00621E62">
              <w:rPr>
                <w:rFonts w:ascii="Times New Roman" w:hAnsi="Times New Roman"/>
                <w:color w:val="000000"/>
                <w:sz w:val="16"/>
                <w:szCs w:val="16"/>
              </w:rPr>
              <w:t>)х</w:t>
            </w:r>
            <w:proofErr w:type="gramEnd"/>
            <w:r w:rsidRPr="00621E62">
              <w:rPr>
                <w:rFonts w:ascii="Times New Roman" w:hAnsi="Times New Roman"/>
                <w:color w:val="000000"/>
                <w:sz w:val="16"/>
                <w:szCs w:val="16"/>
              </w:rPr>
              <w:t>озяйствах, включая индивидуальных предпринимателей</w:t>
            </w: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lastRenderedPageBreak/>
              <w:t>тыс. тонн</w:t>
            </w:r>
          </w:p>
        </w:tc>
        <w:tc>
          <w:tcPr>
            <w:tcW w:w="845"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5.70</w:t>
            </w:r>
          </w:p>
        </w:tc>
        <w:tc>
          <w:tcPr>
            <w:tcW w:w="99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5.80</w:t>
            </w:r>
          </w:p>
        </w:tc>
        <w:tc>
          <w:tcPr>
            <w:tcW w:w="853"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5.80</w:t>
            </w:r>
          </w:p>
        </w:tc>
      </w:tr>
      <w:tr w:rsidR="00F94A6B" w:rsidRPr="00621E62" w:rsidTr="000E4602">
        <w:tblPrEx>
          <w:tblCellMar>
            <w:top w:w="0" w:type="dxa"/>
            <w:bottom w:w="0" w:type="dxa"/>
          </w:tblCellMar>
        </w:tblPrEx>
        <w:trPr>
          <w:trHeight w:val="239"/>
        </w:trPr>
        <w:tc>
          <w:tcPr>
            <w:tcW w:w="27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43763.00</w:t>
            </w: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43763.00</w:t>
            </w: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43763.00</w:t>
            </w: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Объем произведенных семян кукурузы</w:t>
            </w: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тонн</w:t>
            </w: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7000.00</w:t>
            </w: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9000.00</w:t>
            </w: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Объем реализованных семян кукурузы</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тонн</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7000.00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9000.00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6.1.1</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Оказание несвязанной поддержки сельскохозяйственным товаропроизводителям в области растениеводства</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Мартынова Н.А. начальника отдела механизации и земледелия</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46066.40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46066.40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46066.40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тонн</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5.700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5.800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5.800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2303.40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2303.40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2303.40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Объем произведенных семян кукурузы</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тонн</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7000.000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9000.000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43763.00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43763.00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43763.00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Размер посевных площадей, занятых под зерновыми, </w:t>
            </w:r>
            <w:proofErr w:type="gramStart"/>
            <w:r w:rsidRPr="00621E62">
              <w:rPr>
                <w:rFonts w:ascii="Times New Roman" w:hAnsi="Times New Roman"/>
                <w:color w:val="000000"/>
                <w:sz w:val="16"/>
                <w:szCs w:val="16"/>
              </w:rPr>
              <w:t>зерно-бобовыми</w:t>
            </w:r>
            <w:proofErr w:type="gramEnd"/>
            <w:r w:rsidRPr="00621E62">
              <w:rPr>
                <w:rFonts w:ascii="Times New Roman" w:hAnsi="Times New Roman"/>
                <w:color w:val="000000"/>
                <w:sz w:val="16"/>
                <w:szCs w:val="16"/>
              </w:rPr>
              <w:t xml:space="preserve"> и кормовыми сельскохозяйственными культурами, в субъектах Российской Федерации</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102.100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102.200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102.200</w:t>
            </w:r>
          </w:p>
        </w:tc>
      </w:tr>
      <w:tr w:rsidR="00F94A6B" w:rsidRPr="00621E62" w:rsidTr="000E4602">
        <w:tblPrEx>
          <w:tblCellMar>
            <w:top w:w="0" w:type="dxa"/>
            <w:bottom w:w="0" w:type="dxa"/>
          </w:tblCellMar>
        </w:tblPrEx>
        <w:trPr>
          <w:trHeight w:val="239"/>
        </w:trPr>
        <w:tc>
          <w:tcPr>
            <w:tcW w:w="27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Объем реализованных семян кукурузы</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тонн</w:t>
            </w:r>
          </w:p>
        </w:tc>
        <w:tc>
          <w:tcPr>
            <w:tcW w:w="84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7000.000</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9000.000</w:t>
            </w:r>
          </w:p>
        </w:tc>
        <w:tc>
          <w:tcPr>
            <w:tcW w:w="85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10000.000</w:t>
            </w:r>
          </w:p>
        </w:tc>
      </w:tr>
      <w:tr w:rsidR="00F94A6B" w:rsidRPr="00621E62" w:rsidTr="000E4602">
        <w:tblPrEx>
          <w:tblCellMar>
            <w:top w:w="0" w:type="dxa"/>
            <w:bottom w:w="0" w:type="dxa"/>
          </w:tblCellMar>
        </w:tblPrEx>
        <w:trPr>
          <w:trHeight w:val="239"/>
        </w:trPr>
        <w:tc>
          <w:tcPr>
            <w:tcW w:w="27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0E4602">
        <w:tblPrEx>
          <w:tblCellMar>
            <w:top w:w="0" w:type="dxa"/>
            <w:bottom w:w="0" w:type="dxa"/>
          </w:tblCellMar>
        </w:tblPrEx>
        <w:trPr>
          <w:trHeight w:val="239"/>
        </w:trPr>
        <w:tc>
          <w:tcPr>
            <w:tcW w:w="27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Предоставление субсидий</w:t>
            </w:r>
          </w:p>
        </w:tc>
        <w:tc>
          <w:tcPr>
            <w:tcW w:w="146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RPr="00621E62" w:rsidTr="000E4602">
        <w:tblPrEx>
          <w:tblCellMar>
            <w:top w:w="0" w:type="dxa"/>
            <w:bottom w:w="0" w:type="dxa"/>
          </w:tblCellMar>
        </w:tblPrEx>
        <w:trPr>
          <w:trHeight w:val="239"/>
        </w:trPr>
        <w:tc>
          <w:tcPr>
            <w:tcW w:w="27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6.2</w:t>
            </w: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Основное мероприятие</w:t>
            </w: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Поддержание доходности сельскохозяйственных товаропроизводителей в области молочного скотоводства (на 1 кг реализованного молока)</w:t>
            </w: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Салпагаров</w:t>
            </w:r>
            <w:proofErr w:type="spellEnd"/>
            <w:r w:rsidRPr="00621E62">
              <w:rPr>
                <w:rFonts w:ascii="Times New Roman" w:hAnsi="Times New Roman"/>
                <w:color w:val="000000"/>
                <w:sz w:val="16"/>
                <w:szCs w:val="16"/>
              </w:rPr>
              <w:t xml:space="preserve"> М.К. начальник отдела животноводства и племенного дела</w:t>
            </w: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27967.90</w:t>
            </w: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27967.90</w:t>
            </w: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27967.90</w:t>
            </w: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тонн</w:t>
            </w: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61.30</w:t>
            </w: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62.00</w:t>
            </w: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62.80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1398.40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1398.40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1398.40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26569.50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26569.50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26569.50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6.2.1</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Субсидирование производства 1 килограмма реализованного (товарного) молока и (или) отгруженного на собственную переработку молока</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Салпагаров</w:t>
            </w:r>
            <w:proofErr w:type="spellEnd"/>
            <w:r w:rsidRPr="00621E62">
              <w:rPr>
                <w:rFonts w:ascii="Times New Roman" w:hAnsi="Times New Roman"/>
                <w:color w:val="000000"/>
                <w:sz w:val="16"/>
                <w:szCs w:val="16"/>
              </w:rPr>
              <w:t xml:space="preserve"> М.К. начальник отдела животноводства и племенного дела</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27967.90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27967.90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27967.90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тонн</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61.300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62.000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62.800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1398.40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1398.40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1398.40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Удельный вес племенных коров молочного направления в общем поголовье молочных коров</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1.200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1.300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1.300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26569.50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26569.50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26569.50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0E4602">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Предоставление субсидии</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RPr="00621E62" w:rsidTr="000E4602">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6.3</w:t>
            </w:r>
          </w:p>
        </w:tc>
        <w:tc>
          <w:tcPr>
            <w:tcW w:w="101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Основное мероприятие</w:t>
            </w:r>
          </w:p>
        </w:tc>
        <w:tc>
          <w:tcPr>
            <w:tcW w:w="214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Содействие достижению целевых показателей программы в области традиционных </w:t>
            </w:r>
            <w:proofErr w:type="spellStart"/>
            <w:r w:rsidRPr="00621E62">
              <w:rPr>
                <w:rFonts w:ascii="Times New Roman" w:hAnsi="Times New Roman"/>
                <w:color w:val="000000"/>
                <w:sz w:val="16"/>
                <w:szCs w:val="16"/>
              </w:rPr>
              <w:t>подотраслей</w:t>
            </w:r>
            <w:proofErr w:type="spellEnd"/>
            <w:r w:rsidRPr="00621E62">
              <w:rPr>
                <w:rFonts w:ascii="Times New Roman" w:hAnsi="Times New Roman"/>
                <w:color w:val="000000"/>
                <w:sz w:val="16"/>
                <w:szCs w:val="16"/>
              </w:rPr>
              <w:t xml:space="preserve"> сельского хозяйства, имеющих существенное значение для региона (Элитное семеноводство и </w:t>
            </w:r>
            <w:r w:rsidRPr="00621E62">
              <w:rPr>
                <w:rFonts w:ascii="Times New Roman" w:hAnsi="Times New Roman"/>
                <w:color w:val="000000"/>
                <w:sz w:val="16"/>
                <w:szCs w:val="16"/>
              </w:rPr>
              <w:lastRenderedPageBreak/>
              <w:t>племенное животноводство)</w:t>
            </w:r>
          </w:p>
        </w:tc>
        <w:tc>
          <w:tcPr>
            <w:tcW w:w="146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lastRenderedPageBreak/>
              <w:t xml:space="preserve">Мартынова Н.А. начальника отдела механизации и земледелия; </w:t>
            </w:r>
            <w:proofErr w:type="spellStart"/>
            <w:r w:rsidRPr="00621E62">
              <w:rPr>
                <w:rFonts w:ascii="Times New Roman" w:hAnsi="Times New Roman"/>
                <w:color w:val="000000"/>
                <w:sz w:val="16"/>
                <w:szCs w:val="16"/>
              </w:rPr>
              <w:t>Салпагаров</w:t>
            </w:r>
            <w:proofErr w:type="spellEnd"/>
            <w:r w:rsidRPr="00621E62">
              <w:rPr>
                <w:rFonts w:ascii="Times New Roman" w:hAnsi="Times New Roman"/>
                <w:color w:val="000000"/>
                <w:sz w:val="16"/>
                <w:szCs w:val="16"/>
              </w:rPr>
              <w:t xml:space="preserve"> М.К. начальник отдела животноводства и племенного дела</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233627.30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233627.30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233627.30</w:t>
            </w:r>
          </w:p>
        </w:tc>
        <w:tc>
          <w:tcPr>
            <w:tcW w:w="11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Доля площади, засеваемой элитными семенами, в общей площади посевов</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2.00</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2.00</w:t>
            </w:r>
          </w:p>
        </w:tc>
        <w:tc>
          <w:tcPr>
            <w:tcW w:w="85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2.30</w:t>
            </w:r>
          </w:p>
        </w:tc>
      </w:tr>
      <w:tr w:rsidR="00F94A6B" w:rsidRPr="00621E62" w:rsidTr="000E4602">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11681.40</w:t>
            </w: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11681.40</w:t>
            </w: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11681.40</w:t>
            </w: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голов</w:t>
            </w: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70.50</w:t>
            </w: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73.00</w:t>
            </w: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75.20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221945.90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221945.90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221945.90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голов</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33.65</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35.10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37.00</w:t>
            </w:r>
          </w:p>
        </w:tc>
      </w:tr>
      <w:tr w:rsidR="00F94A6B" w:rsidRPr="00621E62" w:rsidTr="000E4602">
        <w:tblPrEx>
          <w:tblCellMar>
            <w:top w:w="0" w:type="dxa"/>
            <w:bottom w:w="0" w:type="dxa"/>
          </w:tblCellMar>
        </w:tblPrEx>
        <w:trPr>
          <w:trHeight w:val="239"/>
        </w:trPr>
        <w:tc>
          <w:tcPr>
            <w:tcW w:w="27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Племенное условное маточное поголовье сельскохозяйственных животных</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 xml:space="preserve">тыс. </w:t>
            </w:r>
            <w:proofErr w:type="spellStart"/>
            <w:r w:rsidRPr="00621E62">
              <w:rPr>
                <w:rFonts w:ascii="Times New Roman" w:hAnsi="Times New Roman"/>
                <w:color w:val="000000"/>
                <w:sz w:val="16"/>
                <w:szCs w:val="16"/>
              </w:rPr>
              <w:t>услов</w:t>
            </w:r>
            <w:proofErr w:type="spellEnd"/>
            <w:r w:rsidRPr="00621E62">
              <w:rPr>
                <w:rFonts w:ascii="Times New Roman" w:hAnsi="Times New Roman"/>
                <w:color w:val="000000"/>
                <w:sz w:val="16"/>
                <w:szCs w:val="16"/>
              </w:rPr>
              <w:t>.</w:t>
            </w:r>
            <w:r w:rsidR="002426A2">
              <w:rPr>
                <w:rFonts w:ascii="Times New Roman" w:hAnsi="Times New Roman"/>
                <w:color w:val="000000"/>
                <w:sz w:val="16"/>
                <w:szCs w:val="16"/>
              </w:rPr>
              <w:t xml:space="preserve"> </w:t>
            </w:r>
            <w:r w:rsidRPr="00621E62">
              <w:rPr>
                <w:rFonts w:ascii="Times New Roman" w:hAnsi="Times New Roman"/>
                <w:color w:val="000000"/>
                <w:sz w:val="16"/>
                <w:szCs w:val="16"/>
              </w:rPr>
              <w:t>голов</w:t>
            </w:r>
          </w:p>
        </w:tc>
        <w:tc>
          <w:tcPr>
            <w:tcW w:w="84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20.80</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22.00</w:t>
            </w:r>
          </w:p>
        </w:tc>
        <w:tc>
          <w:tcPr>
            <w:tcW w:w="85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23.80</w:t>
            </w:r>
          </w:p>
        </w:tc>
      </w:tr>
      <w:tr w:rsidR="00F94A6B" w:rsidRPr="00621E62" w:rsidTr="000E4602">
        <w:tblPrEx>
          <w:tblCellMar>
            <w:top w:w="0" w:type="dxa"/>
            <w:bottom w:w="0" w:type="dxa"/>
          </w:tblCellMar>
        </w:tblPrEx>
        <w:trPr>
          <w:trHeight w:val="239"/>
        </w:trPr>
        <w:tc>
          <w:tcPr>
            <w:tcW w:w="27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Реализация племенного молодняка крупного </w:t>
            </w:r>
            <w:r w:rsidRPr="00621E62">
              <w:rPr>
                <w:rFonts w:ascii="Times New Roman" w:hAnsi="Times New Roman"/>
                <w:color w:val="000000"/>
                <w:sz w:val="16"/>
                <w:szCs w:val="16"/>
              </w:rPr>
              <w:lastRenderedPageBreak/>
              <w:t>рогатого скота молочных и мясных пород на 100 голов маток</w:t>
            </w: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lastRenderedPageBreak/>
              <w:t>голов</w:t>
            </w:r>
          </w:p>
        </w:tc>
        <w:tc>
          <w:tcPr>
            <w:tcW w:w="845"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15.00</w:t>
            </w:r>
          </w:p>
        </w:tc>
        <w:tc>
          <w:tcPr>
            <w:tcW w:w="99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15.00</w:t>
            </w:r>
          </w:p>
        </w:tc>
        <w:tc>
          <w:tcPr>
            <w:tcW w:w="853"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r>
      <w:tr w:rsidR="00F94A6B" w:rsidRPr="00621E62" w:rsidTr="000E4602">
        <w:tblPrEx>
          <w:tblCellMar>
            <w:top w:w="0" w:type="dxa"/>
            <w:bottom w:w="0" w:type="dxa"/>
          </w:tblCellMar>
        </w:tblPrEx>
        <w:trPr>
          <w:trHeight w:val="239"/>
        </w:trPr>
        <w:tc>
          <w:tcPr>
            <w:tcW w:w="27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Сохранность племенного условного маточного поголовья сельскохозяйственных животных к уровню предыдущего года</w:t>
            </w: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108.30</w:t>
            </w: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105.80</w:t>
            </w: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105.80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Производство молока в хозяйствах всех категорий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тонн</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220.90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225.00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225.00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тонн</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61.30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62.00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62.10</w:t>
            </w: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6.3.1</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Развитие элитного семеноводства</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Мартынова </w:t>
            </w:r>
            <w:proofErr w:type="spellStart"/>
            <w:r w:rsidRPr="00621E62">
              <w:rPr>
                <w:rFonts w:ascii="Times New Roman" w:hAnsi="Times New Roman"/>
                <w:color w:val="000000"/>
                <w:sz w:val="16"/>
                <w:szCs w:val="16"/>
              </w:rPr>
              <w:t>Н.А.начальника</w:t>
            </w:r>
            <w:proofErr w:type="spellEnd"/>
            <w:r w:rsidRPr="00621E62">
              <w:rPr>
                <w:rFonts w:ascii="Times New Roman" w:hAnsi="Times New Roman"/>
                <w:color w:val="000000"/>
                <w:sz w:val="16"/>
                <w:szCs w:val="16"/>
              </w:rPr>
              <w:t xml:space="preserve"> отдела механизации и земледелия</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2048.30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2048.30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2048.30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Доля площади, засеваемой элитными семенами, в общей площади посевов</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2.300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102.40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102.40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102.40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Количество выплат</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ед.</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1945.90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1945.90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1945.90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0E4602">
        <w:tblPrEx>
          <w:tblCellMar>
            <w:top w:w="0" w:type="dxa"/>
            <w:bottom w:w="0" w:type="dxa"/>
          </w:tblCellMar>
        </w:tblPrEx>
        <w:trPr>
          <w:trHeight w:val="239"/>
        </w:trPr>
        <w:tc>
          <w:tcPr>
            <w:tcW w:w="27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0E4602">
        <w:tblPrEx>
          <w:tblCellMar>
            <w:top w:w="0" w:type="dxa"/>
            <w:bottom w:w="0" w:type="dxa"/>
          </w:tblCellMar>
        </w:tblPrEx>
        <w:trPr>
          <w:trHeight w:val="239"/>
        </w:trPr>
        <w:tc>
          <w:tcPr>
            <w:tcW w:w="27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Предоставление субсидии на приобретение оригинальных и элитных семян сельскохозяйственных растений по перечню, определяемому Министерством сельского хозяйства Российской Федерации</w:t>
            </w:r>
          </w:p>
        </w:tc>
        <w:tc>
          <w:tcPr>
            <w:tcW w:w="146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RPr="00621E62" w:rsidTr="000E4602">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lastRenderedPageBreak/>
              <w:t>6.3.2</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Племенное животноводство</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Салпагаров</w:t>
            </w:r>
            <w:proofErr w:type="spellEnd"/>
            <w:r w:rsidRPr="00621E62">
              <w:rPr>
                <w:rFonts w:ascii="Times New Roman" w:hAnsi="Times New Roman"/>
                <w:color w:val="000000"/>
                <w:sz w:val="16"/>
                <w:szCs w:val="16"/>
              </w:rPr>
              <w:t xml:space="preserve"> М.К. начальник отдела животноводства и племенного дела</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84210.60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84210.60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84210.60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Племенное условное маточное поголовье сельскохозяйственных животных</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 xml:space="preserve">тыс. </w:t>
            </w:r>
            <w:proofErr w:type="spellStart"/>
            <w:r w:rsidRPr="00621E62">
              <w:rPr>
                <w:rFonts w:ascii="Times New Roman" w:hAnsi="Times New Roman"/>
                <w:color w:val="000000"/>
                <w:sz w:val="16"/>
                <w:szCs w:val="16"/>
              </w:rPr>
              <w:t>услов</w:t>
            </w:r>
            <w:proofErr w:type="spellEnd"/>
            <w:r w:rsidRPr="00621E62">
              <w:rPr>
                <w:rFonts w:ascii="Times New Roman" w:hAnsi="Times New Roman"/>
                <w:color w:val="000000"/>
                <w:sz w:val="16"/>
                <w:szCs w:val="16"/>
              </w:rPr>
              <w:t>.</w:t>
            </w:r>
            <w:r w:rsidR="002426A2">
              <w:rPr>
                <w:rFonts w:ascii="Times New Roman" w:hAnsi="Times New Roman"/>
                <w:color w:val="000000"/>
                <w:sz w:val="16"/>
                <w:szCs w:val="16"/>
              </w:rPr>
              <w:t xml:space="preserve"> </w:t>
            </w:r>
            <w:r w:rsidRPr="00621E62">
              <w:rPr>
                <w:rFonts w:ascii="Times New Roman" w:hAnsi="Times New Roman"/>
                <w:color w:val="000000"/>
                <w:sz w:val="16"/>
                <w:szCs w:val="16"/>
              </w:rPr>
              <w:t>голов</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20.800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22.000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23.800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4210.60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4210.60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4210.60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Сохранность племенного условного маточного поголовья сельскохозяйственных животных к уровню предыдущего года</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108.300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105.800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105.800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80000.00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80000.00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80000.00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gramStart"/>
            <w:r w:rsidRPr="00621E62">
              <w:rPr>
                <w:rFonts w:ascii="Times New Roman" w:hAnsi="Times New Roman"/>
                <w:color w:val="000000"/>
                <w:sz w:val="16"/>
                <w:szCs w:val="16"/>
              </w:rPr>
              <w:t xml:space="preserve">Финансирования из федерального и республиканского бюджетов путем выплаты субсидий сельскохозяйственным организациям и крестьянским (фермерским) хозяйствам, у которых племенные животные зарегистрированы в государственном племенном регистре Министерства сельского хозяйства Российской </w:t>
            </w:r>
            <w:proofErr w:type="spellStart"/>
            <w:r w:rsidRPr="00621E62">
              <w:rPr>
                <w:rFonts w:ascii="Times New Roman" w:hAnsi="Times New Roman"/>
                <w:color w:val="000000"/>
                <w:sz w:val="16"/>
                <w:szCs w:val="16"/>
              </w:rPr>
              <w:t>Федераци</w:t>
            </w:r>
            <w:proofErr w:type="spellEnd"/>
            <w:proofErr w:type="gramEnd"/>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6.3.3</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Развитие племенной базы молочного скотоводства</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Салпагаров</w:t>
            </w:r>
            <w:proofErr w:type="spellEnd"/>
            <w:r w:rsidRPr="00621E62">
              <w:rPr>
                <w:rFonts w:ascii="Times New Roman" w:hAnsi="Times New Roman"/>
                <w:color w:val="000000"/>
                <w:sz w:val="16"/>
                <w:szCs w:val="16"/>
              </w:rPr>
              <w:t xml:space="preserve"> М.К. начальник отдела животноводства и племенного дела</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63157.90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63157.90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63157.90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Сохранность маточного поголовья племенных животных к уровню предыдущего года</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3157.90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3157.90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3157.90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Выход молодняка на 100 (сто) маток на начало года</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голов</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92.000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92.000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92.000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60000.00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60000.00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60000.00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0E4602">
        <w:tblPrEx>
          <w:tblCellMar>
            <w:top w:w="0" w:type="dxa"/>
            <w:bottom w:w="0" w:type="dxa"/>
          </w:tblCellMar>
        </w:tblPrEx>
        <w:trPr>
          <w:trHeight w:val="239"/>
        </w:trPr>
        <w:tc>
          <w:tcPr>
            <w:tcW w:w="27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0E4602">
        <w:tblPrEx>
          <w:tblCellMar>
            <w:top w:w="0" w:type="dxa"/>
            <w:bottom w:w="0" w:type="dxa"/>
          </w:tblCellMar>
        </w:tblPrEx>
        <w:trPr>
          <w:trHeight w:val="239"/>
        </w:trPr>
        <w:tc>
          <w:tcPr>
            <w:tcW w:w="27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 Предоставление субсидии за счет средств федерального и республиканского бюджетов  сельскохозяйственным </w:t>
            </w:r>
            <w:r w:rsidRPr="00621E62">
              <w:rPr>
                <w:rFonts w:ascii="Times New Roman" w:hAnsi="Times New Roman"/>
                <w:color w:val="000000"/>
                <w:sz w:val="16"/>
                <w:szCs w:val="16"/>
              </w:rPr>
              <w:lastRenderedPageBreak/>
              <w:t>организациям и крестьянским (фермерским) хозяйствам, у которых племенные животные зарегистрированы в государственном племенном регистре Министерства сельского хозяйства Российской Федерации</w:t>
            </w:r>
          </w:p>
        </w:tc>
        <w:tc>
          <w:tcPr>
            <w:tcW w:w="146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RPr="00621E62" w:rsidTr="000E4602">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lastRenderedPageBreak/>
              <w:t>6.3.4</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Развитие племенной базы мясного скотоводства</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Салпагаров</w:t>
            </w:r>
            <w:proofErr w:type="spellEnd"/>
            <w:r w:rsidRPr="00621E62">
              <w:rPr>
                <w:rFonts w:ascii="Times New Roman" w:hAnsi="Times New Roman"/>
                <w:color w:val="000000"/>
                <w:sz w:val="16"/>
                <w:szCs w:val="16"/>
              </w:rPr>
              <w:t xml:space="preserve"> М.К. начальник отдела животноводства и племенного дела</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10526.30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10526.30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10526.30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Сохранность маточного поголовья племенных животных к уровню предыдущего года</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526.30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526.30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526.30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Выход молодняка на 100 (сто) маток на начало года</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голов</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95.000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95.000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95.000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10000.00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10000.00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10000.00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Предоставление субсидии за счет средств федерального и республиканского бюджетов сельскохозяйственным организациям и крестьянским (фермерским) хозяйствам, у которых племенные животные зарегистрированы в государственном племенном регистре Министерства сельского хозяйства Российской Федерации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6.3.5</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Развитие производственной базы мясного скотоводства</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Салпагаров</w:t>
            </w:r>
            <w:proofErr w:type="spellEnd"/>
            <w:r w:rsidRPr="00621E62">
              <w:rPr>
                <w:rFonts w:ascii="Times New Roman" w:hAnsi="Times New Roman"/>
                <w:color w:val="000000"/>
                <w:sz w:val="16"/>
                <w:szCs w:val="16"/>
              </w:rPr>
              <w:t xml:space="preserve"> М.К. начальник отдела животноводства и племенного дела</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73684.20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73684.20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73684.20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Готовность объектов для содержания скота мясного направления</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3684.20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3684.20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3684.20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Количество получателей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ед.</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2.000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70000.00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70000.00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70000.00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0E4602">
        <w:tblPrEx>
          <w:tblCellMar>
            <w:top w:w="0" w:type="dxa"/>
            <w:bottom w:w="0" w:type="dxa"/>
          </w:tblCellMar>
        </w:tblPrEx>
        <w:trPr>
          <w:trHeight w:val="239"/>
        </w:trPr>
        <w:tc>
          <w:tcPr>
            <w:tcW w:w="27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RPr="00621E62" w:rsidTr="000E4602">
        <w:tblPrEx>
          <w:tblCellMar>
            <w:top w:w="0" w:type="dxa"/>
            <w:bottom w:w="0" w:type="dxa"/>
          </w:tblCellMar>
        </w:tblPrEx>
        <w:trPr>
          <w:trHeight w:val="239"/>
        </w:trPr>
        <w:tc>
          <w:tcPr>
            <w:tcW w:w="27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gramStart"/>
            <w:r w:rsidRPr="00621E62">
              <w:rPr>
                <w:rFonts w:ascii="Times New Roman" w:hAnsi="Times New Roman"/>
                <w:color w:val="000000"/>
                <w:sz w:val="16"/>
                <w:szCs w:val="16"/>
              </w:rPr>
              <w:t>Предоставление государственной поддержки  на условиях долевого финансирования из федерального и республиканского бюджетов</w:t>
            </w:r>
            <w:proofErr w:type="gramEnd"/>
          </w:p>
        </w:tc>
        <w:tc>
          <w:tcPr>
            <w:tcW w:w="146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RPr="00621E62" w:rsidTr="000E4602">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lastRenderedPageBreak/>
              <w:t>6.4</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Основное 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Содействие достижению целевых показателей программы в области растениеводства</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Мартынова Н.А. начальника отдела механизации и земледелия</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88479.70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88479.60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88479.60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Валовой сбор </w:t>
            </w:r>
            <w:proofErr w:type="gramStart"/>
            <w:r w:rsidRPr="00621E62">
              <w:rPr>
                <w:rFonts w:ascii="Times New Roman" w:hAnsi="Times New Roman"/>
                <w:color w:val="000000"/>
                <w:sz w:val="16"/>
                <w:szCs w:val="16"/>
              </w:rPr>
              <w:t>сахарной</w:t>
            </w:r>
            <w:proofErr w:type="gramEnd"/>
            <w:r w:rsidRPr="00621E62">
              <w:rPr>
                <w:rFonts w:ascii="Times New Roman" w:hAnsi="Times New Roman"/>
                <w:color w:val="000000"/>
                <w:sz w:val="16"/>
                <w:szCs w:val="16"/>
              </w:rPr>
              <w:t xml:space="preserve"> свекла в хозяйствах всех категорий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тонн</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344.60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351.50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352.00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8479.70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8479.60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8479.60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Валовый сбор картофеля в сельскохозяйственных организациях, крестьянских (фермерских) хозяйствах, включая индивидуальных предпринимателей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тонн</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83.60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83.60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80000.00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80000.00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80000.00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тонн</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44.50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44.80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45.10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Валовой сбор плодов и ягод в сельскохозяйственных организациях, крестьянских (фермерских) хозяйствах, включая индивидуальных предпринимателей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тонн</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11.00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11.50</w:t>
            </w:r>
          </w:p>
        </w:tc>
      </w:tr>
      <w:tr w:rsidR="00F94A6B" w:rsidRPr="00621E62"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Площадь закладки многолетних  плодовых и ягодных насаждений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га</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160.00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70.00</w:t>
            </w:r>
          </w:p>
        </w:tc>
      </w:tr>
      <w:tr w:rsidR="00F94A6B" w:rsidRPr="00621E62"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6.4.1</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Субсидирование части затрат на раскорчевку выбывших из эксплуатации старых садов и рекультивацию </w:t>
            </w:r>
            <w:r w:rsidRPr="00621E62">
              <w:rPr>
                <w:rFonts w:ascii="Times New Roman" w:hAnsi="Times New Roman"/>
                <w:color w:val="000000"/>
                <w:sz w:val="16"/>
                <w:szCs w:val="16"/>
              </w:rPr>
              <w:lastRenderedPageBreak/>
              <w:t>раскорчеванных площадей</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lastRenderedPageBreak/>
              <w:t>Мартынова Н.А. начальник отдела механизации и земледелия</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w:t>
            </w:r>
            <w:r w:rsidRPr="00621E62">
              <w:rPr>
                <w:rFonts w:ascii="Times New Roman" w:hAnsi="Times New Roman"/>
                <w:color w:val="000000"/>
                <w:sz w:val="16"/>
                <w:szCs w:val="16"/>
              </w:rPr>
              <w:lastRenderedPageBreak/>
              <w:t>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lastRenderedPageBreak/>
              <w:t xml:space="preserve">Количество мероприятий направленных, на </w:t>
            </w:r>
            <w:r w:rsidRPr="00621E62">
              <w:rPr>
                <w:rFonts w:ascii="Times New Roman" w:hAnsi="Times New Roman"/>
                <w:color w:val="000000"/>
                <w:sz w:val="16"/>
                <w:szCs w:val="16"/>
              </w:rPr>
              <w:lastRenderedPageBreak/>
              <w:t>раскорчевку выбывших из эксплуатации старых садов и рекультивацию раскорчеванных площадей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lastRenderedPageBreak/>
              <w:t>ед.</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w:t>
            </w: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6.4.2</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Субсидирование части затрат на закладку и уход за многолетними плодовыми и   ягодными насаждениями</w:t>
            </w: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84210.60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84210.60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84210.60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Площадь закладки многолетних  плодовых и ягодных насаждений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га</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160.000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70.000</w:t>
            </w: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4210.60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4210.60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4210.60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80000.00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80000.00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80000.00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Предоставление субсидии на поддержку закладки и ухода за многолетними насаждениями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6.4.3</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Мероприятия по защите сельскохозяйственных культур от градобития</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Мартынова Н.А. начальник отдела механизации и земледелия</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4169.30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4169.30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4169.30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Участие </w:t>
            </w:r>
            <w:proofErr w:type="gramStart"/>
            <w:r w:rsidRPr="00621E62">
              <w:rPr>
                <w:rFonts w:ascii="Times New Roman" w:hAnsi="Times New Roman"/>
                <w:color w:val="000000"/>
                <w:sz w:val="16"/>
                <w:szCs w:val="16"/>
              </w:rPr>
              <w:t>в</w:t>
            </w:r>
            <w:proofErr w:type="gramEnd"/>
            <w:r w:rsidRPr="00621E62">
              <w:rPr>
                <w:rFonts w:ascii="Times New Roman" w:hAnsi="Times New Roman"/>
                <w:color w:val="000000"/>
                <w:sz w:val="16"/>
                <w:szCs w:val="16"/>
              </w:rPr>
              <w:t xml:space="preserve"> мероприятий по защите сельскохозяйственных культур от градобития</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244</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4169.30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4169.30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4169.30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Количество запланированных мероприятий направленных по защите сельскохозяйственных культур от градобития</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ед.</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0E4602">
        <w:tblPrEx>
          <w:tblCellMar>
            <w:top w:w="0" w:type="dxa"/>
            <w:bottom w:w="0" w:type="dxa"/>
          </w:tblCellMar>
        </w:tblPrEx>
        <w:trPr>
          <w:trHeight w:val="239"/>
        </w:trPr>
        <w:tc>
          <w:tcPr>
            <w:tcW w:w="27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Предоставление субсидии за счет средств республиканского бюджета</w:t>
            </w:r>
          </w:p>
        </w:tc>
        <w:tc>
          <w:tcPr>
            <w:tcW w:w="146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Tr="000E4602">
        <w:tblPrEx>
          <w:tblCellMar>
            <w:top w:w="0" w:type="dxa"/>
            <w:bottom w:w="0" w:type="dxa"/>
          </w:tblCellMar>
        </w:tblPrEx>
        <w:trPr>
          <w:trHeight w:val="239"/>
        </w:trPr>
        <w:tc>
          <w:tcPr>
            <w:tcW w:w="27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6.4.4</w:t>
            </w:r>
          </w:p>
        </w:tc>
        <w:tc>
          <w:tcPr>
            <w:tcW w:w="101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Мероприятия по борьбе с саранчой</w:t>
            </w:r>
          </w:p>
        </w:tc>
        <w:tc>
          <w:tcPr>
            <w:tcW w:w="146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Мартынова Н.А. начальник отдела </w:t>
            </w:r>
            <w:r w:rsidRPr="00621E62">
              <w:rPr>
                <w:rFonts w:ascii="Times New Roman" w:hAnsi="Times New Roman"/>
                <w:color w:val="000000"/>
                <w:sz w:val="16"/>
                <w:szCs w:val="16"/>
              </w:rPr>
              <w:lastRenderedPageBreak/>
              <w:t>механизации и земледелия</w:t>
            </w: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lastRenderedPageBreak/>
              <w:t>Всего</w:t>
            </w:r>
          </w:p>
        </w:tc>
        <w:tc>
          <w:tcPr>
            <w:tcW w:w="518"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99.80</w:t>
            </w:r>
          </w:p>
        </w:tc>
        <w:tc>
          <w:tcPr>
            <w:tcW w:w="85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99.70</w:t>
            </w:r>
          </w:p>
        </w:tc>
        <w:tc>
          <w:tcPr>
            <w:tcW w:w="826"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99.70</w:t>
            </w:r>
          </w:p>
        </w:tc>
        <w:tc>
          <w:tcPr>
            <w:tcW w:w="115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Министерство сельского </w:t>
            </w:r>
            <w:r w:rsidRPr="00621E62">
              <w:rPr>
                <w:rFonts w:ascii="Times New Roman" w:hAnsi="Times New Roman"/>
                <w:color w:val="000000"/>
                <w:sz w:val="16"/>
                <w:szCs w:val="16"/>
              </w:rPr>
              <w:lastRenderedPageBreak/>
              <w:t>хозяйства Карачаево-Черкесской Республики</w:t>
            </w:r>
          </w:p>
        </w:tc>
        <w:tc>
          <w:tcPr>
            <w:tcW w:w="1042"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lastRenderedPageBreak/>
              <w:t xml:space="preserve">Уровень борьбы с </w:t>
            </w:r>
            <w:r w:rsidRPr="00621E62">
              <w:rPr>
                <w:rFonts w:ascii="Times New Roman" w:hAnsi="Times New Roman"/>
                <w:color w:val="000000"/>
                <w:sz w:val="16"/>
                <w:szCs w:val="16"/>
              </w:rPr>
              <w:lastRenderedPageBreak/>
              <w:t>саранчой</w:t>
            </w: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lastRenderedPageBreak/>
              <w:t>%</w:t>
            </w:r>
          </w:p>
        </w:tc>
        <w:tc>
          <w:tcPr>
            <w:tcW w:w="845"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99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c>
          <w:tcPr>
            <w:tcW w:w="853"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100.000</w:t>
            </w:r>
          </w:p>
        </w:tc>
      </w:tr>
      <w:tr w:rsidR="00F94A6B" w:rsidTr="000E4602">
        <w:tblPrEx>
          <w:tblCellMar>
            <w:top w:w="0" w:type="dxa"/>
            <w:bottom w:w="0" w:type="dxa"/>
          </w:tblCellMar>
        </w:tblPrEx>
        <w:trPr>
          <w:trHeight w:val="239"/>
        </w:trPr>
        <w:tc>
          <w:tcPr>
            <w:tcW w:w="27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244</w:t>
            </w: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99.80</w:t>
            </w: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99.70</w:t>
            </w: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99.70</w:t>
            </w: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Количество запланированных мероприятий по борьбе с саранчой</w:t>
            </w: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ед.</w:t>
            </w: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Предоставление субсидии за счет средств республиканского бюджета по борьбе с саранчой</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Tr="000E4602">
        <w:tblPrEx>
          <w:tblCellMar>
            <w:top w:w="0" w:type="dxa"/>
            <w:bottom w:w="0" w:type="dxa"/>
          </w:tblCellMar>
        </w:tblPrEx>
        <w:trPr>
          <w:trHeight w:val="239"/>
        </w:trPr>
        <w:tc>
          <w:tcPr>
            <w:tcW w:w="27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6.5</w:t>
            </w:r>
          </w:p>
        </w:tc>
        <w:tc>
          <w:tcPr>
            <w:tcW w:w="101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Основное мероприятие</w:t>
            </w:r>
          </w:p>
        </w:tc>
        <w:tc>
          <w:tcPr>
            <w:tcW w:w="214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Содействие достижению целевых показателей программы в области животноводства</w:t>
            </w:r>
          </w:p>
        </w:tc>
        <w:tc>
          <w:tcPr>
            <w:tcW w:w="146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Салпагаров</w:t>
            </w:r>
            <w:proofErr w:type="spellEnd"/>
            <w:r w:rsidRPr="00621E62">
              <w:rPr>
                <w:rFonts w:ascii="Times New Roman" w:hAnsi="Times New Roman"/>
                <w:color w:val="000000"/>
                <w:sz w:val="16"/>
                <w:szCs w:val="16"/>
              </w:rPr>
              <w:t xml:space="preserve"> М.К. начальник отдела животноводства и племенного дела</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84736.90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84736.90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84736.90</w:t>
            </w:r>
          </w:p>
        </w:tc>
        <w:tc>
          <w:tcPr>
            <w:tcW w:w="11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тонн</w:t>
            </w:r>
          </w:p>
        </w:tc>
        <w:tc>
          <w:tcPr>
            <w:tcW w:w="84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0.04</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0.05</w:t>
            </w:r>
          </w:p>
        </w:tc>
        <w:tc>
          <w:tcPr>
            <w:tcW w:w="85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0.06</w:t>
            </w:r>
          </w:p>
        </w:tc>
      </w:tr>
      <w:tr w:rsidR="00F94A6B" w:rsidTr="000E4602">
        <w:tblPrEx>
          <w:tblCellMar>
            <w:top w:w="0" w:type="dxa"/>
            <w:bottom w:w="0" w:type="dxa"/>
          </w:tblCellMar>
        </w:tblPrEx>
        <w:trPr>
          <w:trHeight w:val="239"/>
        </w:trPr>
        <w:tc>
          <w:tcPr>
            <w:tcW w:w="27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4236.90</w:t>
            </w:r>
          </w:p>
        </w:tc>
        <w:tc>
          <w:tcPr>
            <w:tcW w:w="85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4236.90</w:t>
            </w:r>
          </w:p>
        </w:tc>
        <w:tc>
          <w:tcPr>
            <w:tcW w:w="826"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4236.90</w:t>
            </w:r>
          </w:p>
        </w:tc>
        <w:tc>
          <w:tcPr>
            <w:tcW w:w="115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голов</w:t>
            </w:r>
          </w:p>
        </w:tc>
        <w:tc>
          <w:tcPr>
            <w:tcW w:w="845"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943.00</w:t>
            </w:r>
          </w:p>
        </w:tc>
        <w:tc>
          <w:tcPr>
            <w:tcW w:w="99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945.00</w:t>
            </w:r>
          </w:p>
        </w:tc>
        <w:tc>
          <w:tcPr>
            <w:tcW w:w="853"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945.50</w:t>
            </w:r>
          </w:p>
        </w:tc>
      </w:tr>
      <w:tr w:rsidR="00F94A6B" w:rsidTr="000E4602">
        <w:tblPrEx>
          <w:tblCellMar>
            <w:top w:w="0" w:type="dxa"/>
            <w:bottom w:w="0" w:type="dxa"/>
          </w:tblCellMar>
        </w:tblPrEx>
        <w:trPr>
          <w:trHeight w:val="239"/>
        </w:trPr>
        <w:tc>
          <w:tcPr>
            <w:tcW w:w="27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80500.00</w:t>
            </w: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80500.00</w:t>
            </w: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80500.00</w:t>
            </w: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6.5.1</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Развитие овцеводства и козоводства</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Салпагаров</w:t>
            </w:r>
            <w:proofErr w:type="spellEnd"/>
            <w:r w:rsidRPr="00621E62">
              <w:rPr>
                <w:rFonts w:ascii="Times New Roman" w:hAnsi="Times New Roman"/>
                <w:color w:val="000000"/>
                <w:sz w:val="16"/>
                <w:szCs w:val="16"/>
              </w:rPr>
              <w:t xml:space="preserve"> М.К. начальник отдела животноводства и племенного дела</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84210.60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84210.60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84210.60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голов</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943.000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945.000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945.500</w:t>
            </w: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4210.60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4210.60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4210.60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Сохранность маточного поголовья овец и коз к уровню предыдущего года</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200.000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210.000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220.000</w:t>
            </w: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80000.00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80000.00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80000.00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gramStart"/>
            <w:r w:rsidRPr="00621E62">
              <w:rPr>
                <w:rFonts w:ascii="Times New Roman" w:hAnsi="Times New Roman"/>
                <w:color w:val="000000"/>
                <w:sz w:val="16"/>
                <w:szCs w:val="16"/>
              </w:rPr>
              <w:t>Предоставление субсидии на условиях долевого финансирования из федерального и республиканского бюджетов на содержание маточного поголовья овец и коз для сельскохозяйственных организаций, крестьянских (фермерских) хозяйств и индивидуальных предпринимателей</w:t>
            </w:r>
            <w:proofErr w:type="gramEnd"/>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6.5.2</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Развитие производства тонкорунной и полутонкорунной шерсти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Салпагаров</w:t>
            </w:r>
            <w:proofErr w:type="spellEnd"/>
            <w:r w:rsidRPr="00621E62">
              <w:rPr>
                <w:rFonts w:ascii="Times New Roman" w:hAnsi="Times New Roman"/>
                <w:color w:val="000000"/>
                <w:sz w:val="16"/>
                <w:szCs w:val="16"/>
              </w:rPr>
              <w:t xml:space="preserve"> М.К. начальник отдела животноводства и племенного дела</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526.30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526.30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526.30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Объем произведенной шерсти, полученной от тонкорунных и полутонкорунных пород овец, в сельскохозяйственных </w:t>
            </w:r>
            <w:r w:rsidR="00EE5D7A">
              <w:rPr>
                <w:rFonts w:ascii="Times New Roman" w:hAnsi="Times New Roman"/>
                <w:color w:val="000000"/>
                <w:sz w:val="16"/>
                <w:szCs w:val="16"/>
              </w:rPr>
              <w:t>организациях, крестьянских (фер</w:t>
            </w:r>
            <w:r w:rsidRPr="00621E62">
              <w:rPr>
                <w:rFonts w:ascii="Times New Roman" w:hAnsi="Times New Roman"/>
                <w:color w:val="000000"/>
                <w:sz w:val="16"/>
                <w:szCs w:val="16"/>
              </w:rPr>
              <w:t xml:space="preserve">мерских) хозяйствах, включая </w:t>
            </w:r>
            <w:r w:rsidRPr="00621E62">
              <w:rPr>
                <w:rFonts w:ascii="Times New Roman" w:hAnsi="Times New Roman"/>
                <w:color w:val="000000"/>
                <w:sz w:val="16"/>
                <w:szCs w:val="16"/>
              </w:rPr>
              <w:lastRenderedPageBreak/>
              <w:t>индивидуальных предпринимателей, для реализации на отечественные перерабатывающие предприятия</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lastRenderedPageBreak/>
              <w:t>тыс. тонн</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0.045</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0.050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0.055</w:t>
            </w: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26.30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26.30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26.30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Количество выплат</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ед.</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500.00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500.00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500.00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Оказание государственной поддержки сельскохозяйственным товаропроизводителям, за исключением граждан, ведущих личное подсобное хозяйство, осуществляющим производство и реализацию тонкорунной и полутонкорунной шерсти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6.6</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Основное 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Обеспечение финансовой устойчивости сельскохозяйственных товаропроизводителей в области растениеводства и животноводства (страхование)</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Мартынова Н.А. начальника отдела механизации и земледелия</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6.6.1</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Салпагаров</w:t>
            </w:r>
            <w:proofErr w:type="spellEnd"/>
            <w:r w:rsidRPr="00621E62">
              <w:rPr>
                <w:rFonts w:ascii="Times New Roman" w:hAnsi="Times New Roman"/>
                <w:color w:val="000000"/>
                <w:sz w:val="16"/>
                <w:szCs w:val="16"/>
              </w:rPr>
              <w:t xml:space="preserve"> М.</w:t>
            </w:r>
            <w:proofErr w:type="gramStart"/>
            <w:r w:rsidRPr="00621E62">
              <w:rPr>
                <w:rFonts w:ascii="Times New Roman" w:hAnsi="Times New Roman"/>
                <w:color w:val="000000"/>
                <w:sz w:val="16"/>
                <w:szCs w:val="16"/>
              </w:rPr>
              <w:t>К</w:t>
            </w:r>
            <w:proofErr w:type="gramEnd"/>
            <w:r w:rsidRPr="00621E62">
              <w:rPr>
                <w:rFonts w:ascii="Times New Roman" w:hAnsi="Times New Roman"/>
                <w:color w:val="000000"/>
                <w:sz w:val="16"/>
                <w:szCs w:val="16"/>
              </w:rPr>
              <w:t xml:space="preserve"> начальник отдела животноводства и племенного дела</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0E4602">
        <w:tblPrEx>
          <w:tblCellMar>
            <w:top w:w="0" w:type="dxa"/>
            <w:bottom w:w="0" w:type="dxa"/>
          </w:tblCellMar>
        </w:tblPrEx>
        <w:trPr>
          <w:trHeight w:val="239"/>
        </w:trPr>
        <w:tc>
          <w:tcPr>
            <w:tcW w:w="27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0E4602">
        <w:tblPrEx>
          <w:tblCellMar>
            <w:top w:w="0" w:type="dxa"/>
            <w:bottom w:w="0" w:type="dxa"/>
          </w:tblCellMar>
        </w:tblPrEx>
        <w:trPr>
          <w:trHeight w:val="239"/>
        </w:trPr>
        <w:tc>
          <w:tcPr>
            <w:tcW w:w="27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6.6.2</w:t>
            </w:r>
          </w:p>
        </w:tc>
        <w:tc>
          <w:tcPr>
            <w:tcW w:w="101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Возмещение части затрат сельскохозяйственных товаропроизводителей на уплату страховой премии</w:t>
            </w:r>
          </w:p>
        </w:tc>
        <w:tc>
          <w:tcPr>
            <w:tcW w:w="146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Мартынова Н.А. начальник отдела механизации и земледелия</w:t>
            </w: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Доля застрахованной посевной (посадочной) площади в общей </w:t>
            </w:r>
            <w:r w:rsidRPr="00621E62">
              <w:rPr>
                <w:rFonts w:ascii="Times New Roman" w:hAnsi="Times New Roman"/>
                <w:color w:val="000000"/>
                <w:sz w:val="16"/>
                <w:szCs w:val="16"/>
              </w:rPr>
              <w:lastRenderedPageBreak/>
              <w:t xml:space="preserve">посевной (посадочной) площади (в </w:t>
            </w:r>
            <w:proofErr w:type="gramStart"/>
            <w:r w:rsidRPr="00621E62">
              <w:rPr>
                <w:rFonts w:ascii="Times New Roman" w:hAnsi="Times New Roman"/>
                <w:color w:val="000000"/>
                <w:sz w:val="16"/>
                <w:szCs w:val="16"/>
              </w:rPr>
              <w:t>условных</w:t>
            </w:r>
            <w:proofErr w:type="gramEnd"/>
            <w:r w:rsidRPr="00621E62">
              <w:rPr>
                <w:rFonts w:ascii="Times New Roman" w:hAnsi="Times New Roman"/>
                <w:color w:val="000000"/>
                <w:sz w:val="16"/>
                <w:szCs w:val="16"/>
              </w:rPr>
              <w:t xml:space="preserve"> единица площади)</w:t>
            </w: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lastRenderedPageBreak/>
              <w:t>%</w:t>
            </w:r>
          </w:p>
        </w:tc>
        <w:tc>
          <w:tcPr>
            <w:tcW w:w="845"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w:t>
            </w:r>
          </w:p>
        </w:tc>
        <w:tc>
          <w:tcPr>
            <w:tcW w:w="99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5.400</w:t>
            </w:r>
          </w:p>
        </w:tc>
        <w:tc>
          <w:tcPr>
            <w:tcW w:w="853"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6.800</w:t>
            </w:r>
          </w:p>
        </w:tc>
      </w:tr>
      <w:tr w:rsidR="00F94A6B" w:rsidTr="000E4602">
        <w:tblPrEx>
          <w:tblCellMar>
            <w:top w:w="0" w:type="dxa"/>
            <w:bottom w:w="0" w:type="dxa"/>
          </w:tblCellMar>
        </w:tblPrEx>
        <w:trPr>
          <w:trHeight w:val="239"/>
        </w:trPr>
        <w:tc>
          <w:tcPr>
            <w:tcW w:w="27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Количество выплат</w:t>
            </w: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ед.</w:t>
            </w: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w:t>
            </w: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Предоставление субсидий за счет средств федерального и республиканского бюджетов для возмещения части затрат сельскохозяйственных товаропроизводителей на уплату страховых премий по договорам страхования, заключенным ими со страховыми организациями, осуществляющими сельскохозяйственное страхование и являющимися членами объединения страховщиков</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Tr="000E4602">
        <w:tblPrEx>
          <w:tblCellMar>
            <w:top w:w="0" w:type="dxa"/>
            <w:bottom w:w="0" w:type="dxa"/>
          </w:tblCellMar>
        </w:tblPrEx>
        <w:trPr>
          <w:trHeight w:val="239"/>
        </w:trPr>
        <w:tc>
          <w:tcPr>
            <w:tcW w:w="27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6.7</w:t>
            </w:r>
          </w:p>
        </w:tc>
        <w:tc>
          <w:tcPr>
            <w:tcW w:w="101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Основное мероприятие</w:t>
            </w:r>
          </w:p>
        </w:tc>
        <w:tc>
          <w:tcPr>
            <w:tcW w:w="214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Достижение целевых показателей региональной программы в области развития малых форм хозяйствования на селе</w:t>
            </w:r>
          </w:p>
        </w:tc>
        <w:tc>
          <w:tcPr>
            <w:tcW w:w="146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Хамхоев</w:t>
            </w:r>
            <w:proofErr w:type="spellEnd"/>
            <w:r w:rsidRPr="00621E62">
              <w:rPr>
                <w:rFonts w:ascii="Times New Roman" w:hAnsi="Times New Roman"/>
                <w:color w:val="000000"/>
                <w:sz w:val="16"/>
                <w:szCs w:val="16"/>
              </w:rPr>
              <w:t xml:space="preserve"> Х.И. начальник отдела инвестиционных проектов, развития сельских территорий, экономического анализа и прогнозирования в АПК; </w:t>
            </w:r>
            <w:proofErr w:type="spellStart"/>
            <w:r w:rsidRPr="00621E62">
              <w:rPr>
                <w:rFonts w:ascii="Times New Roman" w:hAnsi="Times New Roman"/>
                <w:color w:val="000000"/>
                <w:sz w:val="16"/>
                <w:szCs w:val="16"/>
              </w:rPr>
              <w:t>Хубиев</w:t>
            </w:r>
            <w:proofErr w:type="spellEnd"/>
            <w:r w:rsidRPr="00621E62">
              <w:rPr>
                <w:rFonts w:ascii="Times New Roman" w:hAnsi="Times New Roman"/>
                <w:color w:val="000000"/>
                <w:sz w:val="16"/>
                <w:szCs w:val="16"/>
              </w:rPr>
              <w:t xml:space="preserve"> А.А. начальник отдела финансирования программ в АПК</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225695.50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224887.70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224887.70</w:t>
            </w:r>
          </w:p>
        </w:tc>
        <w:tc>
          <w:tcPr>
            <w:tcW w:w="11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государственной поддержки</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ед.</w:t>
            </w:r>
          </w:p>
        </w:tc>
        <w:tc>
          <w:tcPr>
            <w:tcW w:w="84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76.00</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76.00</w:t>
            </w:r>
          </w:p>
        </w:tc>
        <w:tc>
          <w:tcPr>
            <w:tcW w:w="85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82.00</w:t>
            </w:r>
          </w:p>
        </w:tc>
      </w:tr>
      <w:tr w:rsidR="00F94A6B" w:rsidTr="000E4602">
        <w:tblPrEx>
          <w:tblCellMar>
            <w:top w:w="0" w:type="dxa"/>
            <w:bottom w:w="0" w:type="dxa"/>
          </w:tblCellMar>
        </w:tblPrEx>
        <w:trPr>
          <w:trHeight w:val="239"/>
        </w:trPr>
        <w:tc>
          <w:tcPr>
            <w:tcW w:w="27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11284.80</w:t>
            </w:r>
          </w:p>
        </w:tc>
        <w:tc>
          <w:tcPr>
            <w:tcW w:w="85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11244.40</w:t>
            </w:r>
          </w:p>
        </w:tc>
        <w:tc>
          <w:tcPr>
            <w:tcW w:w="826"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11244.40</w:t>
            </w:r>
          </w:p>
        </w:tc>
        <w:tc>
          <w:tcPr>
            <w:tcW w:w="115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Прирост объема сельскохозяйственной продукции, произведенной крестьянскими (фермерскими) хозяйствами, получившими   государственную поддержку </w:t>
            </w:r>
            <w:r w:rsidRPr="00621E62">
              <w:rPr>
                <w:rFonts w:ascii="Times New Roman" w:hAnsi="Times New Roman"/>
                <w:color w:val="000000"/>
                <w:sz w:val="16"/>
                <w:szCs w:val="16"/>
              </w:rPr>
              <w:lastRenderedPageBreak/>
              <w:t>(по отношению к предыдущему году)</w:t>
            </w: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lastRenderedPageBreak/>
              <w:t>%</w:t>
            </w:r>
          </w:p>
        </w:tc>
        <w:tc>
          <w:tcPr>
            <w:tcW w:w="845"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c>
          <w:tcPr>
            <w:tcW w:w="99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c>
          <w:tcPr>
            <w:tcW w:w="853"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r>
      <w:tr w:rsidR="00F94A6B" w:rsidTr="000E4602">
        <w:tblPrEx>
          <w:tblCellMar>
            <w:top w:w="0" w:type="dxa"/>
            <w:bottom w:w="0" w:type="dxa"/>
          </w:tblCellMar>
        </w:tblPrEx>
        <w:trPr>
          <w:trHeight w:val="239"/>
        </w:trPr>
        <w:tc>
          <w:tcPr>
            <w:tcW w:w="27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214410.70</w:t>
            </w: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213643.30</w:t>
            </w: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213643.30</w:t>
            </w: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Количество новых постоянных рабочих мест, созданных в сельскохозяйственных потребительских кооперативах, получивших государственную поддержку</w:t>
            </w: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ед.</w:t>
            </w: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19.00</w:t>
            </w: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19.00</w:t>
            </w: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20.00</w:t>
            </w: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Прирост объема сельскохозяйственной продукции, реализованной сельскохозяйственными потребительскими кооперативами, получившими  государственную поддержку </w:t>
            </w:r>
            <w:proofErr w:type="gramStart"/>
            <w:r w:rsidRPr="00621E62">
              <w:rPr>
                <w:rFonts w:ascii="Times New Roman" w:hAnsi="Times New Roman"/>
                <w:color w:val="000000"/>
                <w:sz w:val="16"/>
                <w:szCs w:val="16"/>
              </w:rPr>
              <w:t xml:space="preserve">( </w:t>
            </w:r>
            <w:proofErr w:type="gramEnd"/>
            <w:r w:rsidRPr="00621E62">
              <w:rPr>
                <w:rFonts w:ascii="Times New Roman" w:hAnsi="Times New Roman"/>
                <w:color w:val="000000"/>
                <w:sz w:val="16"/>
                <w:szCs w:val="16"/>
              </w:rPr>
              <w:t>по отношению к предыдущему году)</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w:t>
            </w:r>
          </w:p>
        </w:tc>
      </w:tr>
      <w:tr w:rsidR="00F94A6B" w:rsidTr="000E4602">
        <w:tblPrEx>
          <w:tblCellMar>
            <w:top w:w="0" w:type="dxa"/>
            <w:bottom w:w="0" w:type="dxa"/>
          </w:tblCellMar>
        </w:tblPrEx>
        <w:trPr>
          <w:trHeight w:val="239"/>
        </w:trPr>
        <w:tc>
          <w:tcPr>
            <w:tcW w:w="270"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Количество субсидируемых кредитов (займов), по малым формам хозяйствования АПК</w:t>
            </w:r>
          </w:p>
        </w:tc>
        <w:tc>
          <w:tcPr>
            <w:tcW w:w="7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C859C8">
            <w:pPr>
              <w:widowControl w:val="0"/>
              <w:autoSpaceDE w:val="0"/>
              <w:autoSpaceDN w:val="0"/>
              <w:adjustRightInd w:val="0"/>
              <w:spacing w:after="0" w:line="240" w:lineRule="auto"/>
              <w:jc w:val="center"/>
              <w:rPr>
                <w:rFonts w:ascii="Arial" w:hAnsi="Arial" w:cs="Arial"/>
                <w:sz w:val="16"/>
                <w:szCs w:val="16"/>
              </w:rPr>
            </w:pPr>
            <w:proofErr w:type="spellStart"/>
            <w:r w:rsidRPr="00621E62">
              <w:rPr>
                <w:rFonts w:ascii="Times New Roman" w:hAnsi="Times New Roman"/>
                <w:color w:val="000000"/>
                <w:sz w:val="16"/>
                <w:szCs w:val="16"/>
              </w:rPr>
              <w:t>м</w:t>
            </w:r>
            <w:r w:rsidR="00F94A6B" w:rsidRPr="00621E62">
              <w:rPr>
                <w:rFonts w:ascii="Times New Roman" w:hAnsi="Times New Roman"/>
                <w:color w:val="000000"/>
                <w:sz w:val="16"/>
                <w:szCs w:val="16"/>
              </w:rPr>
              <w:t>фх</w:t>
            </w:r>
            <w:proofErr w:type="spellEnd"/>
            <w:r w:rsidRPr="00621E62">
              <w:rPr>
                <w:rFonts w:ascii="Times New Roman" w:hAnsi="Times New Roman"/>
                <w:color w:val="000000"/>
                <w:sz w:val="16"/>
                <w:szCs w:val="16"/>
              </w:rPr>
              <w:t>.</w:t>
            </w:r>
          </w:p>
        </w:tc>
        <w:tc>
          <w:tcPr>
            <w:tcW w:w="8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2113.00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1780.00</w:t>
            </w:r>
          </w:p>
        </w:tc>
        <w:tc>
          <w:tcPr>
            <w:tcW w:w="8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1450.00</w:t>
            </w:r>
          </w:p>
        </w:tc>
      </w:tr>
      <w:tr w:rsidR="00F94A6B" w:rsidTr="000E4602">
        <w:tblPrEx>
          <w:tblCellMar>
            <w:top w:w="0" w:type="dxa"/>
            <w:bottom w:w="0" w:type="dxa"/>
          </w:tblCellMar>
        </w:tblPrEx>
        <w:trPr>
          <w:trHeight w:val="239"/>
        </w:trPr>
        <w:tc>
          <w:tcPr>
            <w:tcW w:w="27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6.7.1</w:t>
            </w:r>
          </w:p>
        </w:tc>
        <w:tc>
          <w:tcPr>
            <w:tcW w:w="101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Поддержка начинающих фермеров</w:t>
            </w:r>
          </w:p>
        </w:tc>
        <w:tc>
          <w:tcPr>
            <w:tcW w:w="146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Хамхоев</w:t>
            </w:r>
            <w:proofErr w:type="spellEnd"/>
            <w:r w:rsidRPr="00621E62">
              <w:rPr>
                <w:rFonts w:ascii="Times New Roman" w:hAnsi="Times New Roman"/>
                <w:color w:val="000000"/>
                <w:sz w:val="16"/>
                <w:szCs w:val="16"/>
              </w:rPr>
              <w:t xml:space="preserve"> Х.И. начальник отдела инвестиционных проектов, развития сельских территорий, экономического анализа и прогнозирования в АПК</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31578.90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31578.90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31578.90</w:t>
            </w:r>
          </w:p>
        </w:tc>
        <w:tc>
          <w:tcPr>
            <w:tcW w:w="11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w:t>
            </w:r>
            <w:r w:rsidRPr="00621E62">
              <w:rPr>
                <w:rFonts w:ascii="Times New Roman" w:hAnsi="Times New Roman"/>
                <w:color w:val="000000"/>
                <w:sz w:val="16"/>
                <w:szCs w:val="16"/>
              </w:rPr>
              <w:lastRenderedPageBreak/>
              <w:t>помощью государственной поддержки</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lastRenderedPageBreak/>
              <w:t>ед.</w:t>
            </w:r>
          </w:p>
        </w:tc>
        <w:tc>
          <w:tcPr>
            <w:tcW w:w="84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19.000</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19.000</w:t>
            </w:r>
          </w:p>
        </w:tc>
        <w:tc>
          <w:tcPr>
            <w:tcW w:w="85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20.000</w:t>
            </w:r>
          </w:p>
        </w:tc>
      </w:tr>
      <w:tr w:rsidR="00F94A6B" w:rsidTr="000E4602">
        <w:tblPrEx>
          <w:tblCellMar>
            <w:top w:w="0" w:type="dxa"/>
            <w:bottom w:w="0" w:type="dxa"/>
          </w:tblCellMar>
        </w:tblPrEx>
        <w:trPr>
          <w:trHeight w:val="239"/>
        </w:trPr>
        <w:tc>
          <w:tcPr>
            <w:tcW w:w="27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1578.90</w:t>
            </w: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1578.90</w:t>
            </w: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1578.90</w:t>
            </w: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Прирост объема сельскохозяйственной продукции, произведенной крестьянскими (фермерскими) хозяйствами, получившими   государственную поддержку (по отношению к предыдущему году)</w:t>
            </w: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w:t>
            </w: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30000.00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30000.00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30000.00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Предоставление грантов на создание и развитие крестьянских (фермерских) хозяйств</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Tr="000E4602">
        <w:tblPrEx>
          <w:tblCellMar>
            <w:top w:w="0" w:type="dxa"/>
            <w:bottom w:w="0" w:type="dxa"/>
          </w:tblCellMar>
        </w:tblPrEx>
        <w:trPr>
          <w:trHeight w:val="239"/>
        </w:trPr>
        <w:tc>
          <w:tcPr>
            <w:tcW w:w="27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6.7.2</w:t>
            </w:r>
          </w:p>
        </w:tc>
        <w:tc>
          <w:tcPr>
            <w:tcW w:w="101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Развитие семейных животноводческих ферм</w:t>
            </w:r>
          </w:p>
        </w:tc>
        <w:tc>
          <w:tcPr>
            <w:tcW w:w="146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Хамхоев</w:t>
            </w:r>
            <w:proofErr w:type="spellEnd"/>
            <w:r w:rsidRPr="00621E62">
              <w:rPr>
                <w:rFonts w:ascii="Times New Roman" w:hAnsi="Times New Roman"/>
                <w:color w:val="000000"/>
                <w:sz w:val="16"/>
                <w:szCs w:val="16"/>
              </w:rPr>
              <w:t xml:space="preserve"> Х.И. начальник отдела инвестиционных проектов, развития сельских территорий, экономического анализа и прогнозирования в АПК</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84210.60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84210.60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84210.60</w:t>
            </w:r>
          </w:p>
        </w:tc>
        <w:tc>
          <w:tcPr>
            <w:tcW w:w="11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государственной поддержки</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ед.</w:t>
            </w:r>
          </w:p>
        </w:tc>
        <w:tc>
          <w:tcPr>
            <w:tcW w:w="84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76.000</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76.000</w:t>
            </w:r>
          </w:p>
        </w:tc>
        <w:tc>
          <w:tcPr>
            <w:tcW w:w="85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82.000</w:t>
            </w:r>
          </w:p>
        </w:tc>
      </w:tr>
      <w:tr w:rsidR="00F94A6B" w:rsidTr="000E4602">
        <w:tblPrEx>
          <w:tblCellMar>
            <w:top w:w="0" w:type="dxa"/>
            <w:bottom w:w="0" w:type="dxa"/>
          </w:tblCellMar>
        </w:tblPrEx>
        <w:trPr>
          <w:trHeight w:val="239"/>
        </w:trPr>
        <w:tc>
          <w:tcPr>
            <w:tcW w:w="27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851"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4210.60</w:t>
            </w:r>
          </w:p>
        </w:tc>
        <w:tc>
          <w:tcPr>
            <w:tcW w:w="85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4210.60</w:t>
            </w:r>
          </w:p>
        </w:tc>
        <w:tc>
          <w:tcPr>
            <w:tcW w:w="826"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4210.60</w:t>
            </w:r>
          </w:p>
        </w:tc>
        <w:tc>
          <w:tcPr>
            <w:tcW w:w="115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Прирост объема сельскохозяйственной продукции, произведенной крестьянскими (фермерскими) хозяйствами, </w:t>
            </w:r>
            <w:r w:rsidRPr="00621E62">
              <w:rPr>
                <w:rFonts w:ascii="Times New Roman" w:hAnsi="Times New Roman"/>
                <w:color w:val="000000"/>
                <w:sz w:val="16"/>
                <w:szCs w:val="16"/>
              </w:rPr>
              <w:lastRenderedPageBreak/>
              <w:t>получившими   государственную поддержку (по отношению к предыдущему году)</w:t>
            </w: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lastRenderedPageBreak/>
              <w:t>%</w:t>
            </w:r>
          </w:p>
        </w:tc>
        <w:tc>
          <w:tcPr>
            <w:tcW w:w="845"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c>
          <w:tcPr>
            <w:tcW w:w="99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c>
          <w:tcPr>
            <w:tcW w:w="853"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r>
      <w:tr w:rsidR="00F94A6B" w:rsidTr="000E4602">
        <w:tblPrEx>
          <w:tblCellMar>
            <w:top w:w="0" w:type="dxa"/>
            <w:bottom w:w="0" w:type="dxa"/>
          </w:tblCellMar>
        </w:tblPrEx>
        <w:trPr>
          <w:trHeight w:val="239"/>
        </w:trPr>
        <w:tc>
          <w:tcPr>
            <w:tcW w:w="27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80000.00</w:t>
            </w: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80000.00</w:t>
            </w: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80000.00</w:t>
            </w: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Предоставление грантов на развитие семейных животноводческих ферм</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6.7.3</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Государственная поддержка кредитования малых форм хозяйствования</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Хубиев</w:t>
            </w:r>
            <w:proofErr w:type="spellEnd"/>
            <w:r w:rsidRPr="00621E62">
              <w:rPr>
                <w:rFonts w:ascii="Times New Roman" w:hAnsi="Times New Roman"/>
                <w:color w:val="000000"/>
                <w:sz w:val="16"/>
                <w:szCs w:val="16"/>
              </w:rPr>
              <w:t xml:space="preserve"> А.А. начальник отдела финансирования программ в АПК</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36221.80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35414.00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35414.00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Количество субсидируемых кредитов (займов), по малым формам хозяйствования АПК</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C859C8">
            <w:pPr>
              <w:widowControl w:val="0"/>
              <w:autoSpaceDE w:val="0"/>
              <w:autoSpaceDN w:val="0"/>
              <w:adjustRightInd w:val="0"/>
              <w:spacing w:after="0" w:line="240" w:lineRule="auto"/>
              <w:jc w:val="center"/>
              <w:rPr>
                <w:rFonts w:ascii="Arial" w:hAnsi="Arial" w:cs="Arial"/>
                <w:sz w:val="16"/>
                <w:szCs w:val="16"/>
              </w:rPr>
            </w:pPr>
            <w:proofErr w:type="spellStart"/>
            <w:r w:rsidRPr="00621E62">
              <w:rPr>
                <w:rFonts w:ascii="Times New Roman" w:hAnsi="Times New Roman"/>
                <w:color w:val="000000"/>
                <w:sz w:val="16"/>
                <w:szCs w:val="16"/>
              </w:rPr>
              <w:t>м</w:t>
            </w:r>
            <w:r w:rsidR="00F94A6B" w:rsidRPr="00621E62">
              <w:rPr>
                <w:rFonts w:ascii="Times New Roman" w:hAnsi="Times New Roman"/>
                <w:color w:val="000000"/>
                <w:sz w:val="16"/>
                <w:szCs w:val="16"/>
              </w:rPr>
              <w:t>фх</w:t>
            </w:r>
            <w:proofErr w:type="spellEnd"/>
            <w:r w:rsidRPr="00621E62">
              <w:rPr>
                <w:rFonts w:ascii="Times New Roman" w:hAnsi="Times New Roman"/>
                <w:color w:val="000000"/>
                <w:sz w:val="16"/>
                <w:szCs w:val="16"/>
              </w:rPr>
              <w:t>.</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2113.000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1780.000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1450.000</w:t>
            </w: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1811.10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1770.70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1770.70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Остаток ссудной задолженности</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тыс. руб.</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rsidP="00621E62">
            <w:pPr>
              <w:widowControl w:val="0"/>
              <w:autoSpaceDE w:val="0"/>
              <w:autoSpaceDN w:val="0"/>
              <w:adjustRightInd w:val="0"/>
              <w:spacing w:after="0" w:line="240" w:lineRule="auto"/>
              <w:ind w:left="-162"/>
              <w:jc w:val="center"/>
              <w:rPr>
                <w:rFonts w:ascii="Arial" w:hAnsi="Arial" w:cs="Arial"/>
                <w:sz w:val="16"/>
                <w:szCs w:val="16"/>
              </w:rPr>
            </w:pPr>
            <w:r w:rsidRPr="00621E62">
              <w:rPr>
                <w:rFonts w:ascii="Times New Roman" w:hAnsi="Times New Roman"/>
                <w:color w:val="000000"/>
                <w:sz w:val="16"/>
                <w:szCs w:val="16"/>
              </w:rPr>
              <w:t>0.000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w:t>
            </w: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811</w:t>
            </w: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34410.70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33643.30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33643.30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Предоставление средств государственной поддержки в виде субсидий по  кредитам, </w:t>
            </w:r>
            <w:proofErr w:type="spellStart"/>
            <w:r w:rsidRPr="00621E62">
              <w:rPr>
                <w:rFonts w:ascii="Times New Roman" w:hAnsi="Times New Roman"/>
                <w:color w:val="000000"/>
                <w:sz w:val="16"/>
                <w:szCs w:val="16"/>
              </w:rPr>
              <w:t>полученым</w:t>
            </w:r>
            <w:proofErr w:type="spellEnd"/>
            <w:r w:rsidRPr="00621E62">
              <w:rPr>
                <w:rFonts w:ascii="Times New Roman" w:hAnsi="Times New Roman"/>
                <w:color w:val="000000"/>
                <w:sz w:val="16"/>
                <w:szCs w:val="16"/>
              </w:rPr>
              <w:t xml:space="preserve"> малыми формами хозяйствования </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Tr="000E4602">
        <w:tblPrEx>
          <w:tblCellMar>
            <w:top w:w="0" w:type="dxa"/>
            <w:bottom w:w="0" w:type="dxa"/>
          </w:tblCellMar>
        </w:tblPrEx>
        <w:trPr>
          <w:trHeight w:val="239"/>
        </w:trPr>
        <w:tc>
          <w:tcPr>
            <w:tcW w:w="27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6.7.4</w:t>
            </w:r>
          </w:p>
        </w:tc>
        <w:tc>
          <w:tcPr>
            <w:tcW w:w="101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Развитие сельскохозяйственной кооперации</w:t>
            </w:r>
          </w:p>
        </w:tc>
        <w:tc>
          <w:tcPr>
            <w:tcW w:w="146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Хамхоев</w:t>
            </w:r>
            <w:proofErr w:type="spellEnd"/>
            <w:r w:rsidRPr="00621E62">
              <w:rPr>
                <w:rFonts w:ascii="Times New Roman" w:hAnsi="Times New Roman"/>
                <w:color w:val="000000"/>
                <w:sz w:val="16"/>
                <w:szCs w:val="16"/>
              </w:rPr>
              <w:t xml:space="preserve"> Х.И. начальник отдела инвестиционных проектов, развития сельских территорий, экономического анализа и прогнозирования в АПК</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73684.20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73684.20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73684.20</w:t>
            </w:r>
          </w:p>
        </w:tc>
        <w:tc>
          <w:tcPr>
            <w:tcW w:w="11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Количество новых постоянных рабочих мест, созданных в сельскохозяйственных потребительских кооперативах, получивших государственную поддержку</w:t>
            </w: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ед.</w:t>
            </w:r>
          </w:p>
        </w:tc>
        <w:tc>
          <w:tcPr>
            <w:tcW w:w="84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19.000</w:t>
            </w:r>
          </w:p>
        </w:tc>
        <w:tc>
          <w:tcPr>
            <w:tcW w:w="9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19.000</w:t>
            </w:r>
          </w:p>
        </w:tc>
        <w:tc>
          <w:tcPr>
            <w:tcW w:w="853"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20.000</w:t>
            </w:r>
          </w:p>
        </w:tc>
      </w:tr>
      <w:tr w:rsidR="00F94A6B" w:rsidTr="000E4602">
        <w:tblPrEx>
          <w:tblCellMar>
            <w:top w:w="0" w:type="dxa"/>
            <w:bottom w:w="0" w:type="dxa"/>
          </w:tblCellMar>
        </w:tblPrEx>
        <w:trPr>
          <w:trHeight w:val="239"/>
        </w:trPr>
        <w:tc>
          <w:tcPr>
            <w:tcW w:w="27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851"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3684.20</w:t>
            </w:r>
          </w:p>
        </w:tc>
        <w:tc>
          <w:tcPr>
            <w:tcW w:w="85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3684.20</w:t>
            </w:r>
          </w:p>
        </w:tc>
        <w:tc>
          <w:tcPr>
            <w:tcW w:w="826"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3684.20</w:t>
            </w:r>
          </w:p>
        </w:tc>
        <w:tc>
          <w:tcPr>
            <w:tcW w:w="115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Прирост объема </w:t>
            </w:r>
            <w:r w:rsidR="00C859C8" w:rsidRPr="00621E62">
              <w:rPr>
                <w:rFonts w:ascii="Times New Roman" w:hAnsi="Times New Roman"/>
                <w:color w:val="000000"/>
                <w:sz w:val="16"/>
                <w:szCs w:val="16"/>
              </w:rPr>
              <w:t>сельскохозяйственной</w:t>
            </w:r>
            <w:r w:rsidRPr="00621E62">
              <w:rPr>
                <w:rFonts w:ascii="Times New Roman" w:hAnsi="Times New Roman"/>
                <w:color w:val="000000"/>
                <w:sz w:val="16"/>
                <w:szCs w:val="16"/>
              </w:rPr>
              <w:t xml:space="preserve"> продукции, реализованной сельскохозяйственными </w:t>
            </w:r>
            <w:r w:rsidRPr="00621E62">
              <w:rPr>
                <w:rFonts w:ascii="Times New Roman" w:hAnsi="Times New Roman"/>
                <w:color w:val="000000"/>
                <w:sz w:val="16"/>
                <w:szCs w:val="16"/>
              </w:rPr>
              <w:lastRenderedPageBreak/>
              <w:t xml:space="preserve">потребительскими кооперативами, получившими  государственную поддержку </w:t>
            </w:r>
            <w:proofErr w:type="gramStart"/>
            <w:r w:rsidRPr="00621E62">
              <w:rPr>
                <w:rFonts w:ascii="Times New Roman" w:hAnsi="Times New Roman"/>
                <w:color w:val="000000"/>
                <w:sz w:val="16"/>
                <w:szCs w:val="16"/>
              </w:rPr>
              <w:t xml:space="preserve">( </w:t>
            </w:r>
            <w:proofErr w:type="gramEnd"/>
            <w:r w:rsidRPr="00621E62">
              <w:rPr>
                <w:rFonts w:ascii="Times New Roman" w:hAnsi="Times New Roman"/>
                <w:color w:val="000000"/>
                <w:sz w:val="16"/>
                <w:szCs w:val="16"/>
              </w:rPr>
              <w:t>по отношению к предыдущему году)</w:t>
            </w:r>
          </w:p>
        </w:tc>
        <w:tc>
          <w:tcPr>
            <w:tcW w:w="78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lastRenderedPageBreak/>
              <w:t>%</w:t>
            </w:r>
          </w:p>
        </w:tc>
        <w:tc>
          <w:tcPr>
            <w:tcW w:w="845"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c>
          <w:tcPr>
            <w:tcW w:w="992"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c>
          <w:tcPr>
            <w:tcW w:w="853"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10.000</w:t>
            </w:r>
          </w:p>
        </w:tc>
      </w:tr>
      <w:tr w:rsidR="00F94A6B" w:rsidTr="000E4602">
        <w:tblPrEx>
          <w:tblCellMar>
            <w:top w:w="0" w:type="dxa"/>
            <w:bottom w:w="0" w:type="dxa"/>
          </w:tblCellMar>
        </w:tblPrEx>
        <w:trPr>
          <w:trHeight w:val="239"/>
        </w:trPr>
        <w:tc>
          <w:tcPr>
            <w:tcW w:w="27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04</w:t>
            </w: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05</w:t>
            </w: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0000000000</w:t>
            </w: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812</w:t>
            </w: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70000.00</w:t>
            </w: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70000.00</w:t>
            </w: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70000.00</w:t>
            </w: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Предоставление грантов на развитие сельскохозяйственной кооперации</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Подпрограмма ГП</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Стимулирование инвестиционной деятельности агропромышленного комплекса</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Боташев</w:t>
            </w:r>
            <w:proofErr w:type="spellEnd"/>
            <w:r w:rsidRPr="00621E62">
              <w:rPr>
                <w:rFonts w:ascii="Times New Roman" w:hAnsi="Times New Roman"/>
                <w:color w:val="000000"/>
                <w:sz w:val="16"/>
                <w:szCs w:val="16"/>
              </w:rPr>
              <w:t xml:space="preserve"> А.А. Министр сельского хозяйства Карачаево-Черкесской Республики</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Объем ссудной задолженности по субсидируемым </w:t>
            </w:r>
            <w:proofErr w:type="gramStart"/>
            <w:r w:rsidRPr="00621E62">
              <w:rPr>
                <w:rFonts w:ascii="Times New Roman" w:hAnsi="Times New Roman"/>
                <w:color w:val="000000"/>
                <w:sz w:val="16"/>
                <w:szCs w:val="16"/>
              </w:rPr>
              <w:t>инвестиционных</w:t>
            </w:r>
            <w:proofErr w:type="gramEnd"/>
            <w:r w:rsidRPr="00621E62">
              <w:rPr>
                <w:rFonts w:ascii="Times New Roman" w:hAnsi="Times New Roman"/>
                <w:color w:val="000000"/>
                <w:sz w:val="16"/>
                <w:szCs w:val="16"/>
              </w:rPr>
              <w:t xml:space="preserve"> кредитам (займам), выданным на развитие агропромышленного комплекса</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C859C8">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млн. рублей</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876.00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792.00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623.00</w:t>
            </w: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7.1</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Основное 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Поддержка инвестиционного кредитования в агропромышленном комплексе</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Хубиев</w:t>
            </w:r>
            <w:proofErr w:type="spellEnd"/>
            <w:r w:rsidRPr="00621E62">
              <w:rPr>
                <w:rFonts w:ascii="Times New Roman" w:hAnsi="Times New Roman"/>
                <w:color w:val="000000"/>
                <w:sz w:val="16"/>
                <w:szCs w:val="16"/>
              </w:rPr>
              <w:t xml:space="preserve"> А.А. начальник отдела финансирования программ в АПК</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Объем ссудной задолженности по субсидируемым </w:t>
            </w:r>
            <w:proofErr w:type="gramStart"/>
            <w:r w:rsidRPr="00621E62">
              <w:rPr>
                <w:rFonts w:ascii="Times New Roman" w:hAnsi="Times New Roman"/>
                <w:color w:val="000000"/>
                <w:sz w:val="16"/>
                <w:szCs w:val="16"/>
              </w:rPr>
              <w:t>инвестиционных</w:t>
            </w:r>
            <w:proofErr w:type="gramEnd"/>
            <w:r w:rsidRPr="00621E62">
              <w:rPr>
                <w:rFonts w:ascii="Times New Roman" w:hAnsi="Times New Roman"/>
                <w:color w:val="000000"/>
                <w:sz w:val="16"/>
                <w:szCs w:val="16"/>
              </w:rPr>
              <w:t xml:space="preserve"> кредитам (займам), выданным на развитие агропромышленного комплекса</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C859C8">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млн. рублей</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910.60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892.50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693.80</w:t>
            </w: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0E4602">
        <w:tblPrEx>
          <w:tblCellMar>
            <w:top w:w="0" w:type="dxa"/>
            <w:bottom w:w="0" w:type="dxa"/>
          </w:tblCellMar>
        </w:tblPrEx>
        <w:trPr>
          <w:trHeight w:val="239"/>
        </w:trPr>
        <w:tc>
          <w:tcPr>
            <w:tcW w:w="27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bottom w:val="single" w:sz="4" w:space="0" w:color="auto"/>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0E4602">
        <w:tblPrEx>
          <w:tblCellMar>
            <w:top w:w="0" w:type="dxa"/>
            <w:bottom w:w="0" w:type="dxa"/>
          </w:tblCellMar>
        </w:tblPrEx>
        <w:trPr>
          <w:trHeight w:val="239"/>
        </w:trPr>
        <w:tc>
          <w:tcPr>
            <w:tcW w:w="27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top w:val="single" w:sz="4" w:space="0" w:color="auto"/>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7.1.1</w:t>
            </w: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Мероприятие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Субсидирование части процентной ставки по инвестиционным кредитам (займам) на развитие животноводства, переработки ее продукции, развития инфраструктуры и логистического обеспечения рынков продукции животноводства</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roofErr w:type="spellStart"/>
            <w:r w:rsidRPr="00621E62">
              <w:rPr>
                <w:rFonts w:ascii="Times New Roman" w:hAnsi="Times New Roman"/>
                <w:color w:val="000000"/>
                <w:sz w:val="16"/>
                <w:szCs w:val="16"/>
              </w:rPr>
              <w:t>Хубиев</w:t>
            </w:r>
            <w:proofErr w:type="spellEnd"/>
            <w:r w:rsidRPr="00621E62">
              <w:rPr>
                <w:rFonts w:ascii="Times New Roman" w:hAnsi="Times New Roman"/>
                <w:color w:val="000000"/>
                <w:sz w:val="16"/>
                <w:szCs w:val="16"/>
              </w:rPr>
              <w:t xml:space="preserve"> А.А. начальник отдела финансирования программ в АПК</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Всего</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Министерство сельского хозяйства Карачаево-Черкесской Республики</w:t>
            </w: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 xml:space="preserve">Объем ссудной задолженности по субсидируемым </w:t>
            </w:r>
            <w:proofErr w:type="gramStart"/>
            <w:r w:rsidRPr="00621E62">
              <w:rPr>
                <w:rFonts w:ascii="Times New Roman" w:hAnsi="Times New Roman"/>
                <w:color w:val="000000"/>
                <w:sz w:val="16"/>
                <w:szCs w:val="16"/>
              </w:rPr>
              <w:t>инвестиционных</w:t>
            </w:r>
            <w:proofErr w:type="gramEnd"/>
            <w:r w:rsidRPr="00621E62">
              <w:rPr>
                <w:rFonts w:ascii="Times New Roman" w:hAnsi="Times New Roman"/>
                <w:color w:val="000000"/>
                <w:sz w:val="16"/>
                <w:szCs w:val="16"/>
              </w:rPr>
              <w:t xml:space="preserve"> кредитам (займам), выданным на развитие агропромышленного комплекса</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C859C8">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млн. рублей</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910.600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892.500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693.800</w:t>
            </w: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РБ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Количество субсидируемых кредитов</w:t>
            </w: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ед.</w:t>
            </w: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35.000</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33.000</w:t>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30.000</w:t>
            </w: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ФБ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МБ</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ВИ</w:t>
            </w: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r w:rsidRPr="00621E62">
              <w:rPr>
                <w:rFonts w:ascii="Times New Roman" w:hAnsi="Times New Roman"/>
                <w:color w:val="000000"/>
                <w:sz w:val="16"/>
                <w:szCs w:val="16"/>
              </w:rPr>
              <w:t>0.00</w:t>
            </w:r>
          </w:p>
        </w:tc>
        <w:tc>
          <w:tcPr>
            <w:tcW w:w="1159"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1042"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784"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45"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992" w:type="dxa"/>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c>
          <w:tcPr>
            <w:tcW w:w="853" w:type="dxa"/>
            <w:gridSpan w:val="2"/>
            <w:tcBorders>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right"/>
              <w:rPr>
                <w:rFonts w:ascii="Arial" w:hAnsi="Arial" w:cs="Arial"/>
                <w:sz w:val="16"/>
                <w:szCs w:val="16"/>
              </w:rPr>
            </w:pPr>
          </w:p>
        </w:tc>
      </w:tr>
      <w:tr w:rsidR="00F94A6B" w:rsidTr="003A51AF">
        <w:tblPrEx>
          <w:tblCellMar>
            <w:top w:w="0" w:type="dxa"/>
            <w:bottom w:w="0" w:type="dxa"/>
          </w:tblCellMar>
        </w:tblPrEx>
        <w:trPr>
          <w:trHeight w:val="239"/>
        </w:trPr>
        <w:tc>
          <w:tcPr>
            <w:tcW w:w="27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Контрольное событие</w:t>
            </w:r>
          </w:p>
        </w:tc>
        <w:tc>
          <w:tcPr>
            <w:tcW w:w="214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r w:rsidRPr="00621E62">
              <w:rPr>
                <w:rFonts w:ascii="Times New Roman" w:hAnsi="Times New Roman"/>
                <w:color w:val="000000"/>
                <w:sz w:val="16"/>
                <w:szCs w:val="16"/>
              </w:rPr>
              <w:t>Возмещения части затрат на уплату процентов по инвестиционным кредитам (займам), полученным в российских кредитных организациях и сельскохозяйственных кредитных потребительских кооперативах</w:t>
            </w:r>
          </w:p>
        </w:tc>
        <w:tc>
          <w:tcPr>
            <w:tcW w:w="146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31.12.2019</w:t>
            </w:r>
            <w:r w:rsidRPr="00621E62">
              <w:rPr>
                <w:rFonts w:ascii="Times New Roman" w:hAnsi="Times New Roman"/>
                <w:color w:val="000000"/>
                <w:sz w:val="16"/>
                <w:szCs w:val="16"/>
              </w:rPr>
              <w:br/>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31.12.2020</w:t>
            </w:r>
            <w:r w:rsidRPr="00621E62">
              <w:rPr>
                <w:rFonts w:ascii="Times New Roman" w:hAnsi="Times New Roman"/>
                <w:color w:val="000000"/>
                <w:sz w:val="16"/>
                <w:szCs w:val="16"/>
              </w:rPr>
              <w:br/>
            </w:r>
          </w:p>
        </w:tc>
        <w:tc>
          <w:tcPr>
            <w:tcW w:w="853"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jc w:val="center"/>
              <w:rPr>
                <w:rFonts w:ascii="Arial" w:hAnsi="Arial" w:cs="Arial"/>
                <w:sz w:val="16"/>
                <w:szCs w:val="16"/>
              </w:rPr>
            </w:pPr>
            <w:r w:rsidRPr="00621E62">
              <w:rPr>
                <w:rFonts w:ascii="Times New Roman" w:hAnsi="Times New Roman"/>
                <w:color w:val="000000"/>
                <w:sz w:val="16"/>
                <w:szCs w:val="16"/>
              </w:rPr>
              <w:t>31.12.2021</w:t>
            </w:r>
            <w:r w:rsidRPr="00621E62">
              <w:rPr>
                <w:rFonts w:ascii="Times New Roman" w:hAnsi="Times New Roman"/>
                <w:color w:val="000000"/>
                <w:sz w:val="16"/>
                <w:szCs w:val="16"/>
              </w:rPr>
              <w:br/>
            </w:r>
          </w:p>
        </w:tc>
      </w:tr>
      <w:tr w:rsidR="00F94A6B" w:rsidTr="003A51AF">
        <w:tblPrEx>
          <w:tblCellMar>
            <w:top w:w="0" w:type="dxa"/>
            <w:bottom w:w="0" w:type="dxa"/>
          </w:tblCellMar>
        </w:tblPrEx>
        <w:trPr>
          <w:trHeight w:val="49"/>
        </w:trPr>
        <w:tc>
          <w:tcPr>
            <w:tcW w:w="270"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14"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2142"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460"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18"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19"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320"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44"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567"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1"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0"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26"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159"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1042" w:type="dxa"/>
            <w:gridSpan w:val="2"/>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784"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45"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992" w:type="dxa"/>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c>
          <w:tcPr>
            <w:tcW w:w="853" w:type="dxa"/>
            <w:gridSpan w:val="2"/>
            <w:tcBorders>
              <w:left w:val="single" w:sz="8" w:space="0" w:color="000000"/>
              <w:bottom w:val="single" w:sz="8" w:space="0" w:color="000000"/>
              <w:right w:val="single" w:sz="8" w:space="0" w:color="000000"/>
            </w:tcBorders>
            <w:tcMar>
              <w:top w:w="0" w:type="dxa"/>
              <w:left w:w="0" w:type="dxa"/>
              <w:bottom w:w="0" w:type="dxa"/>
              <w:right w:w="0" w:type="dxa"/>
            </w:tcMar>
          </w:tcPr>
          <w:p w:rsidR="00F94A6B" w:rsidRPr="00621E62" w:rsidRDefault="00F94A6B">
            <w:pPr>
              <w:widowControl w:val="0"/>
              <w:autoSpaceDE w:val="0"/>
              <w:autoSpaceDN w:val="0"/>
              <w:adjustRightInd w:val="0"/>
              <w:spacing w:after="0" w:line="240" w:lineRule="auto"/>
              <w:rPr>
                <w:rFonts w:ascii="Arial" w:hAnsi="Arial" w:cs="Arial"/>
                <w:sz w:val="16"/>
                <w:szCs w:val="16"/>
              </w:rPr>
            </w:pPr>
          </w:p>
        </w:tc>
      </w:tr>
    </w:tbl>
    <w:p w:rsidR="00621E62" w:rsidRPr="00806056" w:rsidRDefault="00621E62" w:rsidP="00806056">
      <w:pPr>
        <w:tabs>
          <w:tab w:val="right" w:pos="15767"/>
        </w:tabs>
        <w:spacing w:after="0" w:line="240" w:lineRule="auto"/>
        <w:rPr>
          <w:rFonts w:ascii="Times New Roman" w:hAnsi="Times New Roman"/>
          <w:sz w:val="10"/>
          <w:szCs w:val="10"/>
        </w:rPr>
      </w:pPr>
      <w:r>
        <w:rPr>
          <w:rFonts w:ascii="Times New Roman" w:hAnsi="Times New Roman"/>
          <w:sz w:val="28"/>
          <w:szCs w:val="28"/>
        </w:rPr>
        <w:t xml:space="preserve">         </w:t>
      </w:r>
      <w:r w:rsidR="00806056">
        <w:rPr>
          <w:rFonts w:ascii="Times New Roman" w:hAnsi="Times New Roman"/>
          <w:sz w:val="28"/>
          <w:szCs w:val="28"/>
        </w:rPr>
        <w:tab/>
      </w:r>
    </w:p>
    <w:p w:rsidR="00621E62" w:rsidRDefault="00EE5D7A" w:rsidP="002426A2">
      <w:pPr>
        <w:spacing w:after="0" w:line="240" w:lineRule="auto"/>
        <w:jc w:val="right"/>
        <w:rPr>
          <w:rFonts w:ascii="Times New Roman" w:hAnsi="Times New Roman"/>
          <w:sz w:val="28"/>
          <w:szCs w:val="28"/>
        </w:rPr>
      </w:pPr>
      <w:r>
        <w:rPr>
          <w:rFonts w:ascii="Times New Roman" w:hAnsi="Times New Roman"/>
          <w:sz w:val="28"/>
          <w:szCs w:val="28"/>
        </w:rPr>
        <w:t>»</w:t>
      </w:r>
      <w:r w:rsidR="002426A2">
        <w:rPr>
          <w:rFonts w:ascii="Times New Roman" w:hAnsi="Times New Roman"/>
          <w:sz w:val="28"/>
          <w:szCs w:val="28"/>
        </w:rPr>
        <w:t>.</w:t>
      </w:r>
    </w:p>
    <w:p w:rsidR="00621E62" w:rsidRPr="000E4602" w:rsidRDefault="00621E62" w:rsidP="00621E62">
      <w:pPr>
        <w:spacing w:after="0" w:line="240" w:lineRule="auto"/>
        <w:rPr>
          <w:rFonts w:ascii="Times New Roman" w:hAnsi="Times New Roman"/>
          <w:sz w:val="24"/>
          <w:szCs w:val="24"/>
        </w:rPr>
      </w:pPr>
      <w:r>
        <w:rPr>
          <w:rFonts w:ascii="Times New Roman" w:hAnsi="Times New Roman"/>
          <w:sz w:val="28"/>
          <w:szCs w:val="28"/>
        </w:rPr>
        <w:t xml:space="preserve">       </w:t>
      </w:r>
      <w:r w:rsidR="000E4602">
        <w:rPr>
          <w:rFonts w:ascii="Times New Roman" w:hAnsi="Times New Roman"/>
          <w:sz w:val="28"/>
          <w:szCs w:val="28"/>
        </w:rPr>
        <w:t xml:space="preserve">  </w:t>
      </w:r>
      <w:r w:rsidRPr="000E4602">
        <w:rPr>
          <w:rFonts w:ascii="Times New Roman" w:hAnsi="Times New Roman"/>
          <w:sz w:val="24"/>
          <w:szCs w:val="24"/>
        </w:rPr>
        <w:t>Руководитель Администрации</w:t>
      </w:r>
    </w:p>
    <w:p w:rsidR="00621E62" w:rsidRPr="000E4602" w:rsidRDefault="00621E62" w:rsidP="00621E62">
      <w:pPr>
        <w:spacing w:after="0" w:line="240" w:lineRule="auto"/>
        <w:rPr>
          <w:rFonts w:ascii="Times New Roman" w:hAnsi="Times New Roman"/>
          <w:sz w:val="24"/>
          <w:szCs w:val="24"/>
        </w:rPr>
      </w:pPr>
      <w:r w:rsidRPr="000E4602">
        <w:rPr>
          <w:rFonts w:ascii="Times New Roman" w:hAnsi="Times New Roman"/>
          <w:sz w:val="24"/>
          <w:szCs w:val="24"/>
        </w:rPr>
        <w:t xml:space="preserve">         </w:t>
      </w:r>
      <w:r w:rsidR="000E4602">
        <w:rPr>
          <w:rFonts w:ascii="Times New Roman" w:hAnsi="Times New Roman"/>
          <w:sz w:val="24"/>
          <w:szCs w:val="24"/>
        </w:rPr>
        <w:t xml:space="preserve"> </w:t>
      </w:r>
      <w:r w:rsidRPr="000E4602">
        <w:rPr>
          <w:rFonts w:ascii="Times New Roman" w:hAnsi="Times New Roman"/>
          <w:sz w:val="24"/>
          <w:szCs w:val="24"/>
        </w:rPr>
        <w:t>Главы и Правительства</w:t>
      </w:r>
    </w:p>
    <w:p w:rsidR="00621E62" w:rsidRPr="000E4602" w:rsidRDefault="00621E62" w:rsidP="00621E62">
      <w:pPr>
        <w:tabs>
          <w:tab w:val="left" w:pos="2870"/>
        </w:tabs>
        <w:spacing w:after="0" w:line="240" w:lineRule="auto"/>
        <w:rPr>
          <w:rFonts w:ascii="Times New Roman" w:hAnsi="Times New Roman"/>
          <w:sz w:val="24"/>
          <w:szCs w:val="24"/>
        </w:rPr>
      </w:pPr>
      <w:r w:rsidRPr="000E4602">
        <w:rPr>
          <w:rFonts w:ascii="Times New Roman" w:hAnsi="Times New Roman"/>
          <w:sz w:val="24"/>
          <w:szCs w:val="24"/>
        </w:rPr>
        <w:t xml:space="preserve">         </w:t>
      </w:r>
      <w:r w:rsidR="000E4602">
        <w:rPr>
          <w:rFonts w:ascii="Times New Roman" w:hAnsi="Times New Roman"/>
          <w:sz w:val="24"/>
          <w:szCs w:val="24"/>
        </w:rPr>
        <w:t xml:space="preserve"> </w:t>
      </w:r>
      <w:r w:rsidRPr="000E4602">
        <w:rPr>
          <w:rFonts w:ascii="Times New Roman" w:hAnsi="Times New Roman"/>
          <w:sz w:val="24"/>
          <w:szCs w:val="24"/>
        </w:rPr>
        <w:t xml:space="preserve">Карачаево-Черкесской Республики                                                                     </w:t>
      </w:r>
      <w:r w:rsidR="000E4602">
        <w:rPr>
          <w:rFonts w:ascii="Times New Roman" w:hAnsi="Times New Roman"/>
          <w:sz w:val="24"/>
          <w:szCs w:val="24"/>
        </w:rPr>
        <w:t xml:space="preserve">                               </w:t>
      </w:r>
      <w:r w:rsidRPr="000E4602">
        <w:rPr>
          <w:rFonts w:ascii="Times New Roman" w:hAnsi="Times New Roman"/>
          <w:sz w:val="24"/>
          <w:szCs w:val="24"/>
        </w:rPr>
        <w:t xml:space="preserve">М.Н. </w:t>
      </w:r>
      <w:proofErr w:type="spellStart"/>
      <w:r w:rsidRPr="000E4602">
        <w:rPr>
          <w:rFonts w:ascii="Times New Roman" w:hAnsi="Times New Roman"/>
          <w:sz w:val="24"/>
          <w:szCs w:val="24"/>
        </w:rPr>
        <w:t>Озов</w:t>
      </w:r>
      <w:proofErr w:type="spellEnd"/>
    </w:p>
    <w:p w:rsidR="00621E62" w:rsidRPr="000E4602" w:rsidRDefault="00621E62" w:rsidP="00621E62">
      <w:pPr>
        <w:widowControl w:val="0"/>
        <w:autoSpaceDE w:val="0"/>
        <w:autoSpaceDN w:val="0"/>
        <w:adjustRightInd w:val="0"/>
        <w:spacing w:after="0" w:line="240" w:lineRule="auto"/>
        <w:rPr>
          <w:rFonts w:ascii="Arial" w:hAnsi="Arial" w:cs="Arial"/>
          <w:sz w:val="24"/>
          <w:szCs w:val="24"/>
        </w:rPr>
      </w:pPr>
      <w:r w:rsidRPr="000E4602">
        <w:rPr>
          <w:rFonts w:ascii="Arial" w:hAnsi="Arial" w:cs="Arial"/>
          <w:sz w:val="24"/>
          <w:szCs w:val="24"/>
        </w:rPr>
        <w:br/>
      </w:r>
      <w:r w:rsidRPr="000E4602">
        <w:rPr>
          <w:rFonts w:ascii="Arial" w:hAnsi="Arial" w:cs="Arial"/>
          <w:sz w:val="24"/>
          <w:szCs w:val="24"/>
        </w:rPr>
        <w:br/>
      </w:r>
      <w:r w:rsidRPr="000E4602">
        <w:rPr>
          <w:rFonts w:ascii="Arial" w:hAnsi="Arial" w:cs="Arial"/>
          <w:sz w:val="24"/>
          <w:szCs w:val="24"/>
        </w:rPr>
        <w:br/>
      </w:r>
    </w:p>
    <w:p w:rsidR="00621E62" w:rsidRPr="000E4602" w:rsidRDefault="00621E62" w:rsidP="00621E62">
      <w:pPr>
        <w:tabs>
          <w:tab w:val="left" w:pos="2870"/>
        </w:tabs>
        <w:spacing w:after="0" w:line="240" w:lineRule="auto"/>
        <w:rPr>
          <w:rFonts w:ascii="Times New Roman" w:hAnsi="Times New Roman"/>
          <w:sz w:val="24"/>
          <w:szCs w:val="24"/>
        </w:rPr>
      </w:pPr>
      <w:r w:rsidRPr="000E4602">
        <w:rPr>
          <w:rFonts w:ascii="Times New Roman" w:hAnsi="Times New Roman"/>
          <w:sz w:val="24"/>
          <w:szCs w:val="24"/>
        </w:rPr>
        <w:t xml:space="preserve">         Министр сельского хозяйства</w:t>
      </w:r>
    </w:p>
    <w:p w:rsidR="00621E62" w:rsidRPr="000E4602" w:rsidRDefault="00621E62" w:rsidP="00621E62">
      <w:pPr>
        <w:tabs>
          <w:tab w:val="left" w:pos="2870"/>
        </w:tabs>
        <w:spacing w:after="0" w:line="240" w:lineRule="auto"/>
        <w:rPr>
          <w:rFonts w:ascii="Times New Roman" w:hAnsi="Times New Roman"/>
          <w:sz w:val="24"/>
          <w:szCs w:val="24"/>
        </w:rPr>
      </w:pPr>
      <w:r w:rsidRPr="000E4602">
        <w:rPr>
          <w:rFonts w:ascii="Times New Roman" w:hAnsi="Times New Roman"/>
          <w:sz w:val="24"/>
          <w:szCs w:val="24"/>
        </w:rPr>
        <w:t xml:space="preserve">         Карачаево-Черкесской Республики </w:t>
      </w:r>
      <w:r w:rsidRPr="000E4602">
        <w:rPr>
          <w:rFonts w:ascii="Times New Roman" w:hAnsi="Times New Roman"/>
          <w:sz w:val="24"/>
          <w:szCs w:val="24"/>
        </w:rPr>
        <w:tab/>
      </w:r>
      <w:r w:rsidRPr="000E4602">
        <w:rPr>
          <w:rFonts w:ascii="Times New Roman" w:hAnsi="Times New Roman"/>
          <w:sz w:val="24"/>
          <w:szCs w:val="24"/>
        </w:rPr>
        <w:tab/>
      </w:r>
      <w:r w:rsidRPr="000E4602">
        <w:rPr>
          <w:rFonts w:ascii="Times New Roman" w:hAnsi="Times New Roman"/>
          <w:sz w:val="24"/>
          <w:szCs w:val="24"/>
        </w:rPr>
        <w:tab/>
        <w:t xml:space="preserve">                                                </w:t>
      </w:r>
      <w:r w:rsidR="000E4602">
        <w:rPr>
          <w:rFonts w:ascii="Times New Roman" w:hAnsi="Times New Roman"/>
          <w:sz w:val="24"/>
          <w:szCs w:val="24"/>
        </w:rPr>
        <w:t xml:space="preserve">                           </w:t>
      </w:r>
      <w:r w:rsidR="00695BD2">
        <w:rPr>
          <w:rFonts w:ascii="Times New Roman" w:hAnsi="Times New Roman"/>
          <w:sz w:val="24"/>
          <w:szCs w:val="24"/>
        </w:rPr>
        <w:t xml:space="preserve"> </w:t>
      </w:r>
      <w:r w:rsidRPr="000E4602">
        <w:rPr>
          <w:rFonts w:ascii="Times New Roman" w:hAnsi="Times New Roman"/>
          <w:sz w:val="24"/>
          <w:szCs w:val="24"/>
        </w:rPr>
        <w:t xml:space="preserve">А.А. </w:t>
      </w:r>
      <w:proofErr w:type="spellStart"/>
      <w:r w:rsidRPr="000E4602">
        <w:rPr>
          <w:rFonts w:ascii="Times New Roman" w:hAnsi="Times New Roman"/>
          <w:sz w:val="24"/>
          <w:szCs w:val="24"/>
        </w:rPr>
        <w:t>Боташев</w:t>
      </w:r>
      <w:proofErr w:type="spellEnd"/>
    </w:p>
    <w:p w:rsidR="00F94A6B" w:rsidRDefault="00F94A6B" w:rsidP="00C859C8"/>
    <w:p w:rsidR="00D15BD7" w:rsidRDefault="00D15BD7" w:rsidP="00C859C8"/>
    <w:p w:rsidR="00D15BD7" w:rsidRDefault="00D15BD7" w:rsidP="00C859C8"/>
    <w:p w:rsidR="00D15BD7" w:rsidRDefault="00D15BD7" w:rsidP="00C859C8"/>
    <w:p w:rsidR="00D15BD7" w:rsidRDefault="00D15BD7" w:rsidP="00C859C8"/>
    <w:p w:rsidR="00D15BD7" w:rsidRDefault="00D15BD7" w:rsidP="00D15BD7">
      <w:pPr>
        <w:tabs>
          <w:tab w:val="left" w:pos="2445"/>
        </w:tabs>
        <w:jc w:val="center"/>
        <w:rPr>
          <w:rFonts w:ascii="Times New Roman" w:hAnsi="Times New Roman"/>
          <w:b/>
          <w:sz w:val="28"/>
          <w:szCs w:val="28"/>
        </w:rPr>
      </w:pPr>
      <w:r w:rsidRPr="00BD22D7">
        <w:rPr>
          <w:rFonts w:ascii="Times New Roman" w:hAnsi="Times New Roman"/>
          <w:b/>
          <w:sz w:val="28"/>
          <w:szCs w:val="28"/>
        </w:rPr>
        <w:t>Пояснительная записка</w:t>
      </w:r>
    </w:p>
    <w:p w:rsidR="00D15BD7" w:rsidRDefault="00D15BD7" w:rsidP="00D15BD7">
      <w:pPr>
        <w:spacing w:after="0" w:line="240" w:lineRule="auto"/>
        <w:ind w:firstLine="708"/>
        <w:jc w:val="both"/>
        <w:rPr>
          <w:rFonts w:ascii="Times New Roman" w:eastAsia="Times New Roman" w:hAnsi="Times New Roman"/>
          <w:bCs/>
          <w:color w:val="26282F"/>
          <w:sz w:val="28"/>
          <w:szCs w:val="28"/>
        </w:rPr>
      </w:pPr>
      <w:r w:rsidRPr="00BD22D7">
        <w:rPr>
          <w:rFonts w:ascii="Times New Roman" w:hAnsi="Times New Roman"/>
          <w:bCs/>
          <w:color w:val="26282F"/>
          <w:sz w:val="28"/>
          <w:szCs w:val="28"/>
        </w:rPr>
        <w:t>к проекту постановления Правительства Карачаево-Черкесской Республики</w:t>
      </w:r>
      <w:r w:rsidRPr="00BD22D7">
        <w:rPr>
          <w:rFonts w:ascii="Times New Roman" w:eastAsia="Times New Roman" w:hAnsi="Times New Roman"/>
          <w:bCs/>
          <w:color w:val="26282F"/>
          <w:sz w:val="28"/>
          <w:szCs w:val="28"/>
        </w:rPr>
        <w:t xml:space="preserve"> </w:t>
      </w:r>
      <w:r>
        <w:rPr>
          <w:rFonts w:ascii="Times New Roman" w:eastAsia="Times New Roman" w:hAnsi="Times New Roman"/>
          <w:bCs/>
          <w:color w:val="26282F"/>
          <w:sz w:val="28"/>
          <w:szCs w:val="28"/>
        </w:rPr>
        <w:t>«</w:t>
      </w:r>
      <w:r w:rsidRPr="00B32701">
        <w:rPr>
          <w:rFonts w:ascii="Times New Roman" w:hAnsi="Times New Roman"/>
          <w:sz w:val="28"/>
          <w:szCs w:val="28"/>
        </w:rPr>
        <w:t xml:space="preserve">О государственной </w:t>
      </w:r>
      <w:r>
        <w:rPr>
          <w:rFonts w:ascii="Times New Roman" w:hAnsi="Times New Roman"/>
          <w:sz w:val="28"/>
          <w:szCs w:val="28"/>
        </w:rPr>
        <w:t xml:space="preserve">  </w:t>
      </w:r>
      <w:r w:rsidRPr="00B32701">
        <w:rPr>
          <w:rFonts w:ascii="Times New Roman" w:hAnsi="Times New Roman"/>
          <w:sz w:val="28"/>
          <w:szCs w:val="28"/>
        </w:rPr>
        <w:t xml:space="preserve">программе </w:t>
      </w:r>
      <w:r>
        <w:rPr>
          <w:rFonts w:ascii="Times New Roman" w:hAnsi="Times New Roman"/>
          <w:iCs/>
          <w:sz w:val="28"/>
          <w:szCs w:val="28"/>
        </w:rPr>
        <w:t>«</w:t>
      </w:r>
      <w:r w:rsidRPr="00B32701">
        <w:rPr>
          <w:rFonts w:ascii="Times New Roman" w:hAnsi="Times New Roman"/>
          <w:sz w:val="28"/>
          <w:szCs w:val="28"/>
        </w:rPr>
        <w:t>Развитие сельского хозяйства Карачаево-Ч</w:t>
      </w:r>
      <w:r>
        <w:rPr>
          <w:rFonts w:ascii="Times New Roman" w:hAnsi="Times New Roman"/>
          <w:sz w:val="28"/>
          <w:szCs w:val="28"/>
        </w:rPr>
        <w:t>еркесской Республики»</w:t>
      </w:r>
      <w:r w:rsidRPr="00BD22D7">
        <w:rPr>
          <w:rFonts w:ascii="Times New Roman" w:eastAsia="Times New Roman" w:hAnsi="Times New Roman"/>
          <w:bCs/>
          <w:color w:val="26282F"/>
          <w:sz w:val="28"/>
          <w:szCs w:val="28"/>
        </w:rPr>
        <w:t xml:space="preserve"> </w:t>
      </w:r>
    </w:p>
    <w:p w:rsidR="00D15BD7" w:rsidRDefault="00D15BD7" w:rsidP="00D15BD7">
      <w:pPr>
        <w:spacing w:after="0" w:line="240" w:lineRule="auto"/>
        <w:ind w:firstLine="708"/>
        <w:jc w:val="both"/>
        <w:rPr>
          <w:rFonts w:ascii="Times New Roman" w:hAnsi="Times New Roman"/>
          <w:bCs/>
          <w:color w:val="26282F"/>
          <w:sz w:val="28"/>
          <w:szCs w:val="28"/>
        </w:rPr>
      </w:pPr>
      <w:r w:rsidRPr="00BD22D7">
        <w:rPr>
          <w:rFonts w:ascii="Times New Roman" w:eastAsia="Times New Roman" w:hAnsi="Times New Roman"/>
          <w:bCs/>
          <w:sz w:val="28"/>
          <w:szCs w:val="28"/>
        </w:rPr>
        <w:t xml:space="preserve">1. Проект </w:t>
      </w:r>
      <w:r w:rsidRPr="00BD22D7">
        <w:rPr>
          <w:rFonts w:ascii="Times New Roman" w:hAnsi="Times New Roman"/>
          <w:bCs/>
          <w:color w:val="26282F"/>
          <w:sz w:val="28"/>
          <w:szCs w:val="28"/>
        </w:rPr>
        <w:t>постановления Правительства Карачаево-Черкесской Республики «О государственной программе «Развитие сельского хозяйства Карачаево-Черкесской Республики»</w:t>
      </w:r>
      <w:r w:rsidRPr="00BD22D7">
        <w:rPr>
          <w:rFonts w:ascii="Calibri" w:eastAsia="Times New Roman" w:hAnsi="Calibri"/>
          <w:sz w:val="28"/>
          <w:szCs w:val="28"/>
        </w:rPr>
        <w:t xml:space="preserve"> </w:t>
      </w:r>
      <w:r w:rsidRPr="00BD22D7">
        <w:rPr>
          <w:rFonts w:ascii="Times New Roman" w:hAnsi="Times New Roman"/>
          <w:bCs/>
          <w:color w:val="26282F"/>
          <w:sz w:val="28"/>
          <w:szCs w:val="28"/>
        </w:rPr>
        <w:t xml:space="preserve">разработан на основании плана работы, утвержденного Председателем Правительства Карачаево-Черкесской Республики на </w:t>
      </w:r>
      <w:r>
        <w:rPr>
          <w:rFonts w:ascii="Times New Roman" w:hAnsi="Times New Roman"/>
          <w:bCs/>
          <w:color w:val="26282F"/>
          <w:sz w:val="28"/>
          <w:szCs w:val="28"/>
        </w:rPr>
        <w:t>ноябрь</w:t>
      </w:r>
      <w:r w:rsidRPr="00BD22D7">
        <w:rPr>
          <w:rFonts w:ascii="Times New Roman" w:hAnsi="Times New Roman"/>
          <w:bCs/>
          <w:color w:val="26282F"/>
          <w:sz w:val="28"/>
          <w:szCs w:val="28"/>
        </w:rPr>
        <w:t xml:space="preserve"> 201</w:t>
      </w:r>
      <w:r>
        <w:rPr>
          <w:rFonts w:ascii="Times New Roman" w:hAnsi="Times New Roman"/>
          <w:bCs/>
          <w:color w:val="26282F"/>
          <w:sz w:val="28"/>
          <w:szCs w:val="28"/>
        </w:rPr>
        <w:t>8</w:t>
      </w:r>
      <w:r w:rsidRPr="00BD22D7">
        <w:rPr>
          <w:rFonts w:ascii="Times New Roman" w:hAnsi="Times New Roman"/>
          <w:bCs/>
          <w:color w:val="26282F"/>
          <w:sz w:val="28"/>
          <w:szCs w:val="28"/>
        </w:rPr>
        <w:t xml:space="preserve"> года</w:t>
      </w:r>
      <w:r>
        <w:rPr>
          <w:rFonts w:ascii="Times New Roman" w:hAnsi="Times New Roman"/>
          <w:bCs/>
          <w:color w:val="26282F"/>
          <w:sz w:val="28"/>
          <w:szCs w:val="28"/>
        </w:rPr>
        <w:t>.</w:t>
      </w:r>
    </w:p>
    <w:p w:rsidR="00D15BD7" w:rsidRPr="00D020C4" w:rsidRDefault="00D15BD7" w:rsidP="00D15BD7">
      <w:pPr>
        <w:spacing w:after="0" w:line="240" w:lineRule="auto"/>
        <w:jc w:val="both"/>
        <w:rPr>
          <w:rFonts w:ascii="Times New Roman" w:hAnsi="Times New Roman"/>
          <w:sz w:val="28"/>
          <w:szCs w:val="28"/>
        </w:rPr>
      </w:pPr>
      <w:r w:rsidRPr="0085753C">
        <w:rPr>
          <w:rFonts w:ascii="Times New Roman" w:hAnsi="Times New Roman"/>
          <w:sz w:val="28"/>
          <w:szCs w:val="28"/>
        </w:rPr>
        <w:t xml:space="preserve">          2.</w:t>
      </w:r>
      <w:r>
        <w:t xml:space="preserve"> </w:t>
      </w:r>
      <w:r w:rsidRPr="000135A8">
        <w:rPr>
          <w:rFonts w:ascii="Times New Roman" w:hAnsi="Times New Roman"/>
          <w:sz w:val="28"/>
          <w:szCs w:val="28"/>
        </w:rPr>
        <w:t xml:space="preserve"> Проект разработан в соответствии</w:t>
      </w:r>
      <w:r>
        <w:t xml:space="preserve"> </w:t>
      </w:r>
      <w:r w:rsidRPr="00D020C4">
        <w:rPr>
          <w:rFonts w:ascii="Times New Roman" w:hAnsi="Times New Roman"/>
          <w:sz w:val="28"/>
          <w:szCs w:val="28"/>
        </w:rPr>
        <w:t>со статьей 179 Бюджетного кодекса Российской Федерации, постановлением Правительства Карачаево-Черкесской Республики от 29.08.2018 № 208 «Об утверждении Порядка разработки, реализации и оценки эффективности государственных программ Карачаево-Черкесской Республики» Правительство Карачаево-Черкесской Республики</w:t>
      </w:r>
      <w:r>
        <w:rPr>
          <w:rFonts w:ascii="Times New Roman" w:hAnsi="Times New Roman"/>
          <w:sz w:val="28"/>
          <w:szCs w:val="28"/>
        </w:rPr>
        <w:t>.</w:t>
      </w:r>
    </w:p>
    <w:p w:rsidR="00D15BD7" w:rsidRPr="00D15BD7" w:rsidRDefault="00D15BD7" w:rsidP="00D15BD7">
      <w:pPr>
        <w:pStyle w:val="21"/>
        <w:shd w:val="clear" w:color="auto" w:fill="auto"/>
        <w:tabs>
          <w:tab w:val="left" w:pos="1143"/>
        </w:tabs>
        <w:spacing w:before="0" w:after="0"/>
      </w:pPr>
      <w:r>
        <w:rPr>
          <w:color w:val="000000"/>
        </w:rPr>
        <w:t xml:space="preserve">         </w:t>
      </w:r>
      <w:r>
        <w:rPr>
          <w:bCs/>
        </w:rPr>
        <w:t xml:space="preserve">3. </w:t>
      </w:r>
      <w:r w:rsidRPr="000135A8">
        <w:rPr>
          <w:bCs/>
        </w:rPr>
        <w:t xml:space="preserve">В связи с принятием данного проекта необходимо признание утратившим силу </w:t>
      </w:r>
      <w:r>
        <w:rPr>
          <w:bCs/>
        </w:rPr>
        <w:t xml:space="preserve">с 15.05.2019 года </w:t>
      </w:r>
      <w:r>
        <w:t xml:space="preserve">постановление </w:t>
      </w:r>
      <w:r w:rsidRPr="00B32701">
        <w:t>Правительства Карач</w:t>
      </w:r>
      <w:r>
        <w:t>аево-Черкес</w:t>
      </w:r>
      <w:r w:rsidRPr="00B32701">
        <w:t xml:space="preserve">ской Республики от 31.10.2013 № 358 </w:t>
      </w:r>
      <w:r>
        <w:t>«</w:t>
      </w:r>
      <w:r w:rsidRPr="00B32701">
        <w:t xml:space="preserve">О государственной </w:t>
      </w:r>
      <w:r>
        <w:t xml:space="preserve">  </w:t>
      </w:r>
      <w:r w:rsidRPr="00B32701">
        <w:t xml:space="preserve">программе </w:t>
      </w:r>
      <w:r>
        <w:rPr>
          <w:iCs/>
        </w:rPr>
        <w:t>«</w:t>
      </w:r>
      <w:r w:rsidRPr="00B32701">
        <w:t>Развитие сельского хозяйства Карачаево-Ч</w:t>
      </w:r>
      <w:r>
        <w:t>еркесской Республики до 2020</w:t>
      </w:r>
      <w:r w:rsidRPr="00B32701">
        <w:t xml:space="preserve"> года</w:t>
      </w:r>
      <w:r>
        <w:t>».</w:t>
      </w:r>
    </w:p>
    <w:p w:rsidR="00D15BD7" w:rsidRDefault="00D15BD7" w:rsidP="00D15BD7">
      <w:pPr>
        <w:pStyle w:val="21"/>
        <w:shd w:val="clear" w:color="auto" w:fill="auto"/>
        <w:tabs>
          <w:tab w:val="left" w:pos="1143"/>
        </w:tabs>
        <w:spacing w:before="0" w:after="0"/>
        <w:rPr>
          <w:rFonts w:eastAsia="Times New Roman"/>
          <w:bCs/>
        </w:rPr>
      </w:pPr>
      <w:r>
        <w:rPr>
          <w:rFonts w:eastAsia="Times New Roman"/>
          <w:bCs/>
        </w:rPr>
        <w:t xml:space="preserve">       4</w:t>
      </w:r>
      <w:r w:rsidRPr="00BD22D7">
        <w:rPr>
          <w:rFonts w:eastAsia="Times New Roman"/>
          <w:bCs/>
        </w:rPr>
        <w:t>. Принятие проекта постановления не потребует дополнительных средств из республиканского бюджета Карачаево-Черкесской Республики.</w:t>
      </w:r>
    </w:p>
    <w:p w:rsidR="00D15BD7" w:rsidRPr="00747616" w:rsidRDefault="00D15BD7" w:rsidP="00D15BD7">
      <w:pPr>
        <w:pStyle w:val="21"/>
        <w:shd w:val="clear" w:color="auto" w:fill="auto"/>
        <w:tabs>
          <w:tab w:val="left" w:pos="1143"/>
        </w:tabs>
        <w:spacing w:before="0" w:after="0"/>
        <w:rPr>
          <w:rFonts w:eastAsia="Times New Roman"/>
          <w:bCs/>
        </w:rPr>
      </w:pPr>
      <w:r>
        <w:rPr>
          <w:rFonts w:eastAsia="Times New Roman"/>
        </w:rPr>
        <w:t xml:space="preserve">       5. </w:t>
      </w:r>
      <w:r w:rsidRPr="00D15BD7">
        <w:t>В соответствии с Порядком Министерством сельского хозяйства Карачаево-Черкесской Республики (далее - Министерство) было проведено общественное обсуждение данного проекта постановления.</w:t>
      </w:r>
      <w:r w:rsidRPr="00747616">
        <w:rPr>
          <w:sz w:val="24"/>
          <w:szCs w:val="24"/>
        </w:rPr>
        <w:t xml:space="preserve"> </w:t>
      </w:r>
      <w:r>
        <w:t xml:space="preserve">        </w:t>
      </w:r>
      <w:r w:rsidRPr="00D15BD7">
        <w:t>Общественное</w:t>
      </w:r>
      <w:r w:rsidRPr="004274C1">
        <w:t xml:space="preserve"> </w:t>
      </w:r>
      <w:r w:rsidRPr="00D15BD7">
        <w:t>обсуждение</w:t>
      </w:r>
      <w:r w:rsidRPr="004274C1">
        <w:t xml:space="preserve"> </w:t>
      </w:r>
      <w:r w:rsidRPr="00D15BD7">
        <w:t>проводились</w:t>
      </w:r>
      <w:r w:rsidRPr="004274C1">
        <w:t xml:space="preserve"> </w:t>
      </w:r>
      <w:r w:rsidRPr="00D15BD7">
        <w:t>в</w:t>
      </w:r>
      <w:r w:rsidRPr="004274C1">
        <w:t xml:space="preserve"> </w:t>
      </w:r>
      <w:r w:rsidRPr="00D15BD7">
        <w:t>информационно-телекоммуникационной</w:t>
      </w:r>
      <w:r w:rsidRPr="004274C1">
        <w:t xml:space="preserve"> </w:t>
      </w:r>
      <w:r w:rsidRPr="00D15BD7">
        <w:t>сети Интернет на официальном сайте Министерства</w:t>
      </w:r>
    </w:p>
    <w:p w:rsidR="00D15BD7" w:rsidRDefault="00D15BD7" w:rsidP="00D15BD7">
      <w:pPr>
        <w:tabs>
          <w:tab w:val="left" w:pos="2870"/>
        </w:tabs>
        <w:spacing w:after="0" w:line="240" w:lineRule="auto"/>
        <w:jc w:val="both"/>
        <w:rPr>
          <w:rFonts w:ascii="Times New Roman" w:eastAsia="Times New Roman" w:hAnsi="Times New Roman"/>
          <w:sz w:val="28"/>
          <w:szCs w:val="28"/>
        </w:rPr>
      </w:pPr>
    </w:p>
    <w:p w:rsidR="00D15BD7" w:rsidRDefault="00D15BD7" w:rsidP="00D15BD7">
      <w:pPr>
        <w:tabs>
          <w:tab w:val="left" w:pos="2870"/>
        </w:tabs>
        <w:spacing w:after="0" w:line="240" w:lineRule="auto"/>
        <w:jc w:val="both"/>
        <w:rPr>
          <w:rFonts w:ascii="Times New Roman" w:eastAsia="Times New Roman" w:hAnsi="Times New Roman"/>
          <w:sz w:val="28"/>
          <w:szCs w:val="28"/>
        </w:rPr>
      </w:pPr>
    </w:p>
    <w:p w:rsidR="00D15BD7" w:rsidRDefault="00D15BD7" w:rsidP="00D15BD7">
      <w:pPr>
        <w:tabs>
          <w:tab w:val="left" w:pos="2870"/>
        </w:tabs>
        <w:spacing w:after="0" w:line="240" w:lineRule="auto"/>
        <w:jc w:val="both"/>
        <w:rPr>
          <w:rFonts w:ascii="Times New Roman" w:eastAsia="Times New Roman" w:hAnsi="Times New Roman"/>
          <w:sz w:val="28"/>
          <w:szCs w:val="28"/>
        </w:rPr>
      </w:pPr>
    </w:p>
    <w:p w:rsidR="00D15BD7" w:rsidRPr="00BD22D7" w:rsidRDefault="00D15BD7" w:rsidP="00D15BD7">
      <w:pPr>
        <w:tabs>
          <w:tab w:val="left" w:pos="2870"/>
        </w:tabs>
        <w:spacing w:after="0" w:line="240" w:lineRule="auto"/>
        <w:jc w:val="both"/>
        <w:rPr>
          <w:rFonts w:ascii="Times New Roman" w:eastAsia="Times New Roman" w:hAnsi="Times New Roman"/>
          <w:sz w:val="28"/>
          <w:szCs w:val="28"/>
        </w:rPr>
      </w:pPr>
      <w:r w:rsidRPr="00BD22D7">
        <w:rPr>
          <w:rFonts w:ascii="Times New Roman" w:eastAsia="Times New Roman" w:hAnsi="Times New Roman"/>
          <w:sz w:val="28"/>
          <w:szCs w:val="28"/>
        </w:rPr>
        <w:t>Министр</w:t>
      </w:r>
      <w:r>
        <w:rPr>
          <w:rFonts w:ascii="Times New Roman" w:eastAsia="Times New Roman" w:hAnsi="Times New Roman"/>
          <w:sz w:val="28"/>
          <w:szCs w:val="28"/>
        </w:rPr>
        <w:t xml:space="preserve"> </w:t>
      </w:r>
      <w:r w:rsidRPr="00BD22D7">
        <w:rPr>
          <w:rFonts w:ascii="Times New Roman" w:eastAsia="Times New Roman" w:hAnsi="Times New Roman"/>
          <w:sz w:val="28"/>
          <w:szCs w:val="28"/>
        </w:rPr>
        <w:t>сельского хозяйства</w:t>
      </w:r>
    </w:p>
    <w:p w:rsidR="00D15BD7" w:rsidRPr="00BD22D7" w:rsidRDefault="00D15BD7" w:rsidP="00D15BD7">
      <w:pPr>
        <w:spacing w:after="0" w:line="240" w:lineRule="auto"/>
        <w:ind w:right="-82"/>
        <w:rPr>
          <w:rFonts w:ascii="Times New Roman" w:hAnsi="Times New Roman"/>
          <w:sz w:val="27"/>
          <w:szCs w:val="27"/>
        </w:rPr>
      </w:pPr>
      <w:r w:rsidRPr="00BD22D7">
        <w:rPr>
          <w:rFonts w:ascii="Times New Roman" w:eastAsia="Times New Roman" w:hAnsi="Times New Roman"/>
          <w:sz w:val="28"/>
          <w:szCs w:val="28"/>
        </w:rPr>
        <w:t xml:space="preserve">Карачаево-Черкесской Республики </w:t>
      </w:r>
      <w:r w:rsidRPr="00BD22D7">
        <w:rPr>
          <w:rFonts w:ascii="Times New Roman" w:eastAsia="Times New Roman" w:hAnsi="Times New Roman"/>
          <w:sz w:val="28"/>
          <w:szCs w:val="28"/>
        </w:rPr>
        <w:tab/>
      </w:r>
      <w:r w:rsidRPr="00BD22D7">
        <w:rPr>
          <w:rFonts w:ascii="Times New Roman" w:eastAsia="Times New Roman" w:hAnsi="Times New Roman"/>
          <w:sz w:val="28"/>
          <w:szCs w:val="28"/>
        </w:rPr>
        <w:tab/>
        <w:t xml:space="preserve">                          </w:t>
      </w:r>
      <w:r>
        <w:rPr>
          <w:rFonts w:ascii="Times New Roman" w:eastAsia="Times New Roman" w:hAnsi="Times New Roman"/>
          <w:sz w:val="28"/>
          <w:szCs w:val="28"/>
        </w:rPr>
        <w:t xml:space="preserve">А.А. </w:t>
      </w:r>
      <w:proofErr w:type="spellStart"/>
      <w:r>
        <w:rPr>
          <w:rFonts w:ascii="Times New Roman" w:eastAsia="Times New Roman" w:hAnsi="Times New Roman"/>
          <w:sz w:val="28"/>
          <w:szCs w:val="28"/>
        </w:rPr>
        <w:t>Боташев</w:t>
      </w:r>
      <w:proofErr w:type="spellEnd"/>
    </w:p>
    <w:p w:rsidR="00D15BD7" w:rsidRDefault="00D15BD7" w:rsidP="00D15BD7">
      <w:pPr>
        <w:spacing w:after="0" w:line="240" w:lineRule="auto"/>
        <w:ind w:right="-82"/>
        <w:rPr>
          <w:rFonts w:ascii="Times New Roman" w:hAnsi="Times New Roman"/>
          <w:sz w:val="27"/>
          <w:szCs w:val="27"/>
        </w:rPr>
      </w:pPr>
    </w:p>
    <w:p w:rsidR="00D15BD7" w:rsidRDefault="00D15BD7" w:rsidP="00D15BD7">
      <w:pPr>
        <w:spacing w:after="0" w:line="240" w:lineRule="auto"/>
        <w:ind w:right="-82"/>
        <w:rPr>
          <w:rFonts w:ascii="Times New Roman" w:hAnsi="Times New Roman"/>
          <w:sz w:val="27"/>
          <w:szCs w:val="27"/>
        </w:rPr>
      </w:pPr>
    </w:p>
    <w:p w:rsidR="00D15BD7" w:rsidRDefault="00D15BD7" w:rsidP="00D15BD7">
      <w:pPr>
        <w:spacing w:after="0" w:line="240" w:lineRule="auto"/>
        <w:ind w:right="-82"/>
        <w:rPr>
          <w:rFonts w:ascii="Times New Roman" w:hAnsi="Times New Roman"/>
          <w:sz w:val="27"/>
          <w:szCs w:val="27"/>
        </w:rPr>
      </w:pPr>
      <w:r>
        <w:rPr>
          <w:rFonts w:ascii="Times New Roman" w:hAnsi="Times New Roman"/>
          <w:sz w:val="27"/>
          <w:szCs w:val="27"/>
        </w:rPr>
        <w:t>Согласовано:</w:t>
      </w:r>
    </w:p>
    <w:p w:rsidR="00D15BD7" w:rsidRDefault="00D15BD7" w:rsidP="00D15BD7">
      <w:pPr>
        <w:spacing w:after="0" w:line="240" w:lineRule="auto"/>
        <w:ind w:right="-82"/>
        <w:rPr>
          <w:rFonts w:ascii="Times New Roman" w:hAnsi="Times New Roman"/>
          <w:sz w:val="27"/>
          <w:szCs w:val="27"/>
        </w:rPr>
      </w:pPr>
    </w:p>
    <w:p w:rsidR="00D15BD7" w:rsidRDefault="00D15BD7" w:rsidP="00D15BD7">
      <w:pPr>
        <w:spacing w:after="0" w:line="240" w:lineRule="auto"/>
        <w:ind w:right="-82"/>
        <w:rPr>
          <w:rFonts w:ascii="Times New Roman" w:hAnsi="Times New Roman"/>
          <w:sz w:val="27"/>
          <w:szCs w:val="27"/>
        </w:rPr>
      </w:pPr>
    </w:p>
    <w:p w:rsidR="00D15BD7" w:rsidRDefault="00D15BD7" w:rsidP="00D15BD7">
      <w:pPr>
        <w:spacing w:after="0" w:line="240" w:lineRule="auto"/>
        <w:ind w:right="-82"/>
        <w:rPr>
          <w:rFonts w:ascii="Times New Roman" w:hAnsi="Times New Roman"/>
          <w:sz w:val="27"/>
          <w:szCs w:val="27"/>
        </w:rPr>
      </w:pPr>
      <w:r>
        <w:rPr>
          <w:rFonts w:ascii="Times New Roman" w:hAnsi="Times New Roman"/>
          <w:sz w:val="27"/>
          <w:szCs w:val="27"/>
        </w:rPr>
        <w:t xml:space="preserve">Начальник юридического отдела                                                       З.Х. </w:t>
      </w:r>
      <w:proofErr w:type="spellStart"/>
      <w:r>
        <w:rPr>
          <w:rFonts w:ascii="Times New Roman" w:hAnsi="Times New Roman"/>
          <w:sz w:val="27"/>
          <w:szCs w:val="27"/>
        </w:rPr>
        <w:t>Курелова</w:t>
      </w:r>
      <w:proofErr w:type="spellEnd"/>
    </w:p>
    <w:p w:rsidR="00D15BD7" w:rsidRDefault="00D15BD7" w:rsidP="00D15BD7">
      <w:pPr>
        <w:spacing w:after="0" w:line="240" w:lineRule="auto"/>
        <w:ind w:right="-82"/>
        <w:rPr>
          <w:rFonts w:ascii="Times New Roman" w:hAnsi="Times New Roman"/>
          <w:sz w:val="27"/>
          <w:szCs w:val="27"/>
        </w:rPr>
      </w:pPr>
    </w:p>
    <w:p w:rsidR="00D15BD7" w:rsidRPr="004274C1" w:rsidRDefault="00D15BD7" w:rsidP="00D15BD7">
      <w:pPr>
        <w:spacing w:after="0" w:line="240" w:lineRule="auto"/>
        <w:ind w:right="-82"/>
        <w:jc w:val="both"/>
        <w:rPr>
          <w:rFonts w:ascii="Times New Roman" w:hAnsi="Times New Roman"/>
          <w:sz w:val="28"/>
          <w:szCs w:val="28"/>
        </w:rPr>
      </w:pPr>
    </w:p>
    <w:p w:rsidR="00D15BD7" w:rsidRDefault="00D15BD7" w:rsidP="00D15BD7">
      <w:pPr>
        <w:spacing w:after="0" w:line="240" w:lineRule="auto"/>
        <w:ind w:right="-82"/>
        <w:rPr>
          <w:rFonts w:ascii="Times New Roman" w:hAnsi="Times New Roman"/>
          <w:sz w:val="27"/>
          <w:szCs w:val="27"/>
        </w:rPr>
      </w:pPr>
    </w:p>
    <w:p w:rsidR="00D15BD7" w:rsidRDefault="00D15BD7" w:rsidP="00D15BD7">
      <w:pPr>
        <w:spacing w:after="0" w:line="240" w:lineRule="auto"/>
        <w:ind w:right="-82"/>
        <w:rPr>
          <w:rFonts w:ascii="Times New Roman" w:hAnsi="Times New Roman"/>
          <w:sz w:val="27"/>
          <w:szCs w:val="27"/>
        </w:rPr>
      </w:pPr>
    </w:p>
    <w:p w:rsidR="00D15BD7" w:rsidRDefault="00D15BD7" w:rsidP="00D15BD7">
      <w:pPr>
        <w:spacing w:after="0" w:line="240" w:lineRule="auto"/>
        <w:ind w:right="-82"/>
        <w:rPr>
          <w:rFonts w:ascii="Times New Roman" w:hAnsi="Times New Roman"/>
          <w:sz w:val="27"/>
          <w:szCs w:val="27"/>
        </w:rPr>
      </w:pPr>
    </w:p>
    <w:p w:rsidR="00D15BD7" w:rsidRPr="00BD22D7" w:rsidRDefault="00D15BD7" w:rsidP="00D15BD7">
      <w:pPr>
        <w:spacing w:after="0" w:line="240" w:lineRule="auto"/>
        <w:ind w:right="-82"/>
        <w:rPr>
          <w:rFonts w:ascii="Times New Roman" w:hAnsi="Times New Roman"/>
          <w:sz w:val="27"/>
          <w:szCs w:val="27"/>
        </w:rPr>
      </w:pPr>
    </w:p>
    <w:p w:rsidR="00D15BD7" w:rsidRDefault="00D15BD7" w:rsidP="00D15BD7">
      <w:pPr>
        <w:spacing w:after="0" w:line="240" w:lineRule="auto"/>
        <w:rPr>
          <w:rFonts w:ascii="Times New Roman" w:hAnsi="Times New Roman"/>
          <w:sz w:val="20"/>
          <w:szCs w:val="20"/>
        </w:rPr>
      </w:pPr>
      <w:r w:rsidRPr="00B60402">
        <w:rPr>
          <w:rFonts w:ascii="Times New Roman" w:hAnsi="Times New Roman"/>
          <w:sz w:val="20"/>
          <w:szCs w:val="20"/>
        </w:rPr>
        <w:t xml:space="preserve">Исп. </w:t>
      </w:r>
      <w:proofErr w:type="spellStart"/>
      <w:r>
        <w:rPr>
          <w:rFonts w:ascii="Times New Roman" w:hAnsi="Times New Roman"/>
          <w:sz w:val="20"/>
          <w:szCs w:val="20"/>
        </w:rPr>
        <w:t>Кубанова</w:t>
      </w:r>
      <w:proofErr w:type="spellEnd"/>
      <w:r>
        <w:rPr>
          <w:rFonts w:ascii="Times New Roman" w:hAnsi="Times New Roman"/>
          <w:sz w:val="20"/>
          <w:szCs w:val="20"/>
        </w:rPr>
        <w:t xml:space="preserve"> Е.Д</w:t>
      </w:r>
      <w:r w:rsidRPr="00B60402">
        <w:rPr>
          <w:rFonts w:ascii="Times New Roman" w:hAnsi="Times New Roman"/>
          <w:sz w:val="20"/>
          <w:szCs w:val="20"/>
        </w:rPr>
        <w:t>. 22</w:t>
      </w:r>
      <w:r>
        <w:rPr>
          <w:rFonts w:ascii="Times New Roman" w:hAnsi="Times New Roman"/>
          <w:sz w:val="20"/>
          <w:szCs w:val="20"/>
        </w:rPr>
        <w:t>-06-74</w:t>
      </w:r>
    </w:p>
    <w:p w:rsidR="00D15BD7" w:rsidRPr="0085753C" w:rsidRDefault="00D15BD7" w:rsidP="00D15BD7">
      <w:pPr>
        <w:spacing w:after="0" w:line="240" w:lineRule="auto"/>
        <w:rPr>
          <w:rFonts w:ascii="Times New Roman" w:hAnsi="Times New Roman"/>
          <w:sz w:val="28"/>
          <w:szCs w:val="28"/>
        </w:rPr>
      </w:pPr>
      <w:r w:rsidRPr="0085753C">
        <w:rPr>
          <w:rStyle w:val="x-phmenubutton"/>
          <w:i/>
          <w:iCs/>
        </w:rPr>
        <w:t>kubanova_msh09@mail.ru</w:t>
      </w:r>
      <w:r w:rsidRPr="0085753C">
        <w:rPr>
          <w:rFonts w:ascii="Times New Roman" w:hAnsi="Times New Roman"/>
          <w:sz w:val="20"/>
          <w:szCs w:val="20"/>
        </w:rPr>
        <w:t xml:space="preserve">        </w:t>
      </w:r>
    </w:p>
    <w:p w:rsidR="00D15BD7" w:rsidRDefault="00D15BD7" w:rsidP="00C859C8"/>
    <w:sectPr w:rsidR="00D15BD7">
      <w:pgSz w:w="16901" w:h="11950" w:orient="landscape"/>
      <w:pgMar w:top="567" w:right="567" w:bottom="567" w:left="567"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12F9D"/>
    <w:multiLevelType w:val="hybridMultilevel"/>
    <w:tmpl w:val="6F80E66C"/>
    <w:lvl w:ilvl="0" w:tplc="3E664154">
      <w:start w:val="3"/>
      <w:numFmt w:val="decimal"/>
      <w:lvlText w:val="%1."/>
      <w:lvlJc w:val="left"/>
      <w:pPr>
        <w:ind w:left="2487" w:hanging="360"/>
      </w:pPr>
      <w:rPr>
        <w:rFonts w:cs="Times New Roman" w:hint="default"/>
        <w:b/>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9C8"/>
    <w:rsid w:val="00012EC5"/>
    <w:rsid w:val="000135A8"/>
    <w:rsid w:val="000343FA"/>
    <w:rsid w:val="000E4602"/>
    <w:rsid w:val="000F3133"/>
    <w:rsid w:val="001325E1"/>
    <w:rsid w:val="00137283"/>
    <w:rsid w:val="001C508B"/>
    <w:rsid w:val="002426A2"/>
    <w:rsid w:val="00263C0D"/>
    <w:rsid w:val="0026680B"/>
    <w:rsid w:val="0029272E"/>
    <w:rsid w:val="00390BB2"/>
    <w:rsid w:val="003A51AF"/>
    <w:rsid w:val="00416D3E"/>
    <w:rsid w:val="004274C1"/>
    <w:rsid w:val="004842C7"/>
    <w:rsid w:val="004D339E"/>
    <w:rsid w:val="00506FD2"/>
    <w:rsid w:val="00540041"/>
    <w:rsid w:val="00561721"/>
    <w:rsid w:val="005A47F3"/>
    <w:rsid w:val="005C2B50"/>
    <w:rsid w:val="00604D58"/>
    <w:rsid w:val="00606666"/>
    <w:rsid w:val="00621E62"/>
    <w:rsid w:val="00666D55"/>
    <w:rsid w:val="006843B6"/>
    <w:rsid w:val="0068735C"/>
    <w:rsid w:val="00695BD2"/>
    <w:rsid w:val="006A7692"/>
    <w:rsid w:val="006D035B"/>
    <w:rsid w:val="007224F1"/>
    <w:rsid w:val="00747616"/>
    <w:rsid w:val="00757A7E"/>
    <w:rsid w:val="00777D06"/>
    <w:rsid w:val="007B585E"/>
    <w:rsid w:val="007E7049"/>
    <w:rsid w:val="007F3EB3"/>
    <w:rsid w:val="00806056"/>
    <w:rsid w:val="00815CF8"/>
    <w:rsid w:val="0085753C"/>
    <w:rsid w:val="00860079"/>
    <w:rsid w:val="00874F39"/>
    <w:rsid w:val="008756A4"/>
    <w:rsid w:val="008D05CA"/>
    <w:rsid w:val="009F4531"/>
    <w:rsid w:val="00A43A28"/>
    <w:rsid w:val="00A53ED7"/>
    <w:rsid w:val="00AF3782"/>
    <w:rsid w:val="00B15500"/>
    <w:rsid w:val="00B32701"/>
    <w:rsid w:val="00B60402"/>
    <w:rsid w:val="00BD22D7"/>
    <w:rsid w:val="00BF642A"/>
    <w:rsid w:val="00C07BBC"/>
    <w:rsid w:val="00C703CC"/>
    <w:rsid w:val="00C859C8"/>
    <w:rsid w:val="00CA7E06"/>
    <w:rsid w:val="00CF2A6B"/>
    <w:rsid w:val="00CF31D4"/>
    <w:rsid w:val="00D020C4"/>
    <w:rsid w:val="00D15BD7"/>
    <w:rsid w:val="00D27393"/>
    <w:rsid w:val="00D33EAA"/>
    <w:rsid w:val="00D471FB"/>
    <w:rsid w:val="00D52307"/>
    <w:rsid w:val="00D71FEB"/>
    <w:rsid w:val="00D93D39"/>
    <w:rsid w:val="00DA25BA"/>
    <w:rsid w:val="00DD1854"/>
    <w:rsid w:val="00DF1252"/>
    <w:rsid w:val="00E42CC2"/>
    <w:rsid w:val="00E576BF"/>
    <w:rsid w:val="00E60872"/>
    <w:rsid w:val="00E678AB"/>
    <w:rsid w:val="00E72CF3"/>
    <w:rsid w:val="00ED16AE"/>
    <w:rsid w:val="00EE5D7A"/>
    <w:rsid w:val="00F6730A"/>
    <w:rsid w:val="00F87198"/>
    <w:rsid w:val="00F94A6B"/>
    <w:rsid w:val="00FA66EF"/>
    <w:rsid w:val="00FE3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
    <w:qFormat/>
    <w:rsid w:val="00F87198"/>
    <w:pPr>
      <w:keepNext/>
      <w:spacing w:after="0" w:line="240" w:lineRule="auto"/>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87198"/>
    <w:rPr>
      <w:rFonts w:ascii="Times New Roman" w:hAnsi="Times New Roman" w:cs="Times New Roman"/>
      <w:sz w:val="24"/>
      <w:szCs w:val="24"/>
      <w:lang w:val="x-none" w:eastAsia="x-none"/>
    </w:rPr>
  </w:style>
  <w:style w:type="paragraph" w:styleId="a3">
    <w:name w:val="Balloon Text"/>
    <w:basedOn w:val="a"/>
    <w:link w:val="a4"/>
    <w:uiPriority w:val="99"/>
    <w:semiHidden/>
    <w:unhideWhenUsed/>
    <w:rsid w:val="00E576B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E576BF"/>
    <w:rPr>
      <w:rFonts w:ascii="Segoe UI" w:hAnsi="Segoe UI" w:cs="Segoe UI"/>
      <w:sz w:val="18"/>
      <w:szCs w:val="18"/>
    </w:rPr>
  </w:style>
  <w:style w:type="paragraph" w:styleId="a5">
    <w:name w:val="No Spacing"/>
    <w:uiPriority w:val="1"/>
    <w:qFormat/>
    <w:rsid w:val="00F87198"/>
    <w:pPr>
      <w:spacing w:after="0" w:line="240" w:lineRule="auto"/>
    </w:pPr>
    <w:rPr>
      <w:rFonts w:ascii="Calibri" w:hAnsi="Calibri"/>
      <w:lang w:eastAsia="en-US"/>
    </w:rPr>
  </w:style>
  <w:style w:type="paragraph" w:styleId="a6">
    <w:name w:val="List Paragraph"/>
    <w:basedOn w:val="a"/>
    <w:uiPriority w:val="34"/>
    <w:qFormat/>
    <w:rsid w:val="00F87198"/>
    <w:pPr>
      <w:spacing w:after="200" w:line="276" w:lineRule="auto"/>
      <w:ind w:left="720"/>
      <w:contextualSpacing/>
    </w:pPr>
  </w:style>
  <w:style w:type="paragraph" w:customStyle="1" w:styleId="ConsPlusNormal">
    <w:name w:val="ConsPlusNormal"/>
    <w:rsid w:val="00F87198"/>
    <w:pPr>
      <w:widowControl w:val="0"/>
      <w:autoSpaceDE w:val="0"/>
      <w:autoSpaceDN w:val="0"/>
      <w:spacing w:after="0" w:line="240" w:lineRule="auto"/>
    </w:pPr>
    <w:rPr>
      <w:rFonts w:ascii="Calibri" w:hAnsi="Calibri" w:cs="Calibri"/>
      <w:szCs w:val="20"/>
    </w:rPr>
  </w:style>
  <w:style w:type="character" w:customStyle="1" w:styleId="2">
    <w:name w:val="Основной текст (2) + Полужирный"/>
    <w:rsid w:val="00F87198"/>
    <w:rPr>
      <w:rFonts w:ascii="Times New Roman" w:hAnsi="Times New Roman"/>
      <w:b/>
      <w:color w:val="000000"/>
      <w:spacing w:val="0"/>
      <w:w w:val="100"/>
      <w:position w:val="0"/>
      <w:sz w:val="28"/>
      <w:u w:val="none"/>
      <w:lang w:val="ru-RU" w:eastAsia="ru-RU"/>
    </w:rPr>
  </w:style>
  <w:style w:type="character" w:customStyle="1" w:styleId="FontStyle26">
    <w:name w:val="Font Style26"/>
    <w:uiPriority w:val="99"/>
    <w:rsid w:val="00F87198"/>
    <w:rPr>
      <w:rFonts w:ascii="Times New Roman" w:hAnsi="Times New Roman"/>
      <w:b/>
      <w:sz w:val="20"/>
    </w:rPr>
  </w:style>
  <w:style w:type="paragraph" w:customStyle="1" w:styleId="Style2">
    <w:name w:val="Style2"/>
    <w:basedOn w:val="a"/>
    <w:uiPriority w:val="99"/>
    <w:rsid w:val="00F87198"/>
    <w:pPr>
      <w:widowControl w:val="0"/>
      <w:autoSpaceDE w:val="0"/>
      <w:autoSpaceDN w:val="0"/>
      <w:adjustRightInd w:val="0"/>
      <w:spacing w:after="0" w:line="240" w:lineRule="auto"/>
    </w:pPr>
    <w:rPr>
      <w:rFonts w:ascii="Times New Roman" w:hAnsi="Times New Roman"/>
      <w:sz w:val="24"/>
      <w:szCs w:val="24"/>
    </w:rPr>
  </w:style>
  <w:style w:type="character" w:customStyle="1" w:styleId="FontStyle27">
    <w:name w:val="Font Style27"/>
    <w:uiPriority w:val="99"/>
    <w:rsid w:val="00F87198"/>
    <w:rPr>
      <w:rFonts w:ascii="Times New Roman" w:hAnsi="Times New Roman"/>
      <w:sz w:val="16"/>
    </w:rPr>
  </w:style>
  <w:style w:type="character" w:styleId="a7">
    <w:name w:val="Strong"/>
    <w:basedOn w:val="a0"/>
    <w:uiPriority w:val="99"/>
    <w:qFormat/>
    <w:rsid w:val="00874F39"/>
    <w:rPr>
      <w:b/>
    </w:rPr>
  </w:style>
  <w:style w:type="character" w:customStyle="1" w:styleId="20">
    <w:name w:val="Основной текст (2)_"/>
    <w:link w:val="21"/>
    <w:locked/>
    <w:rsid w:val="00D15BD7"/>
    <w:rPr>
      <w:rFonts w:ascii="Times New Roman" w:hAnsi="Times New Roman"/>
      <w:sz w:val="28"/>
      <w:shd w:val="clear" w:color="auto" w:fill="FFFFFF"/>
    </w:rPr>
  </w:style>
  <w:style w:type="paragraph" w:customStyle="1" w:styleId="21">
    <w:name w:val="Основной текст (2)"/>
    <w:basedOn w:val="a"/>
    <w:link w:val="20"/>
    <w:rsid w:val="00D15BD7"/>
    <w:pPr>
      <w:widowControl w:val="0"/>
      <w:shd w:val="clear" w:color="auto" w:fill="FFFFFF"/>
      <w:spacing w:before="240" w:after="60" w:line="322" w:lineRule="exact"/>
      <w:jc w:val="both"/>
    </w:pPr>
    <w:rPr>
      <w:rFonts w:ascii="Times New Roman" w:hAnsi="Times New Roman"/>
      <w:sz w:val="28"/>
      <w:szCs w:val="28"/>
    </w:rPr>
  </w:style>
  <w:style w:type="character" w:customStyle="1" w:styleId="x-phmenubutton">
    <w:name w:val="x-ph__menu__button"/>
    <w:rsid w:val="00D15BD7"/>
  </w:style>
  <w:style w:type="character" w:styleId="a8">
    <w:name w:val="Hyperlink"/>
    <w:basedOn w:val="a0"/>
    <w:uiPriority w:val="99"/>
    <w:unhideWhenUsed/>
    <w:rsid w:val="000343F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
    <w:qFormat/>
    <w:rsid w:val="00F87198"/>
    <w:pPr>
      <w:keepNext/>
      <w:spacing w:after="0" w:line="240" w:lineRule="auto"/>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87198"/>
    <w:rPr>
      <w:rFonts w:ascii="Times New Roman" w:hAnsi="Times New Roman" w:cs="Times New Roman"/>
      <w:sz w:val="24"/>
      <w:szCs w:val="24"/>
      <w:lang w:val="x-none" w:eastAsia="x-none"/>
    </w:rPr>
  </w:style>
  <w:style w:type="paragraph" w:styleId="a3">
    <w:name w:val="Balloon Text"/>
    <w:basedOn w:val="a"/>
    <w:link w:val="a4"/>
    <w:uiPriority w:val="99"/>
    <w:semiHidden/>
    <w:unhideWhenUsed/>
    <w:rsid w:val="00E576B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E576BF"/>
    <w:rPr>
      <w:rFonts w:ascii="Segoe UI" w:hAnsi="Segoe UI" w:cs="Segoe UI"/>
      <w:sz w:val="18"/>
      <w:szCs w:val="18"/>
    </w:rPr>
  </w:style>
  <w:style w:type="paragraph" w:styleId="a5">
    <w:name w:val="No Spacing"/>
    <w:uiPriority w:val="1"/>
    <w:qFormat/>
    <w:rsid w:val="00F87198"/>
    <w:pPr>
      <w:spacing w:after="0" w:line="240" w:lineRule="auto"/>
    </w:pPr>
    <w:rPr>
      <w:rFonts w:ascii="Calibri" w:hAnsi="Calibri"/>
      <w:lang w:eastAsia="en-US"/>
    </w:rPr>
  </w:style>
  <w:style w:type="paragraph" w:styleId="a6">
    <w:name w:val="List Paragraph"/>
    <w:basedOn w:val="a"/>
    <w:uiPriority w:val="34"/>
    <w:qFormat/>
    <w:rsid w:val="00F87198"/>
    <w:pPr>
      <w:spacing w:after="200" w:line="276" w:lineRule="auto"/>
      <w:ind w:left="720"/>
      <w:contextualSpacing/>
    </w:pPr>
  </w:style>
  <w:style w:type="paragraph" w:customStyle="1" w:styleId="ConsPlusNormal">
    <w:name w:val="ConsPlusNormal"/>
    <w:rsid w:val="00F87198"/>
    <w:pPr>
      <w:widowControl w:val="0"/>
      <w:autoSpaceDE w:val="0"/>
      <w:autoSpaceDN w:val="0"/>
      <w:spacing w:after="0" w:line="240" w:lineRule="auto"/>
    </w:pPr>
    <w:rPr>
      <w:rFonts w:ascii="Calibri" w:hAnsi="Calibri" w:cs="Calibri"/>
      <w:szCs w:val="20"/>
    </w:rPr>
  </w:style>
  <w:style w:type="character" w:customStyle="1" w:styleId="2">
    <w:name w:val="Основной текст (2) + Полужирный"/>
    <w:rsid w:val="00F87198"/>
    <w:rPr>
      <w:rFonts w:ascii="Times New Roman" w:hAnsi="Times New Roman"/>
      <w:b/>
      <w:color w:val="000000"/>
      <w:spacing w:val="0"/>
      <w:w w:val="100"/>
      <w:position w:val="0"/>
      <w:sz w:val="28"/>
      <w:u w:val="none"/>
      <w:lang w:val="ru-RU" w:eastAsia="ru-RU"/>
    </w:rPr>
  </w:style>
  <w:style w:type="character" w:customStyle="1" w:styleId="FontStyle26">
    <w:name w:val="Font Style26"/>
    <w:uiPriority w:val="99"/>
    <w:rsid w:val="00F87198"/>
    <w:rPr>
      <w:rFonts w:ascii="Times New Roman" w:hAnsi="Times New Roman"/>
      <w:b/>
      <w:sz w:val="20"/>
    </w:rPr>
  </w:style>
  <w:style w:type="paragraph" w:customStyle="1" w:styleId="Style2">
    <w:name w:val="Style2"/>
    <w:basedOn w:val="a"/>
    <w:uiPriority w:val="99"/>
    <w:rsid w:val="00F87198"/>
    <w:pPr>
      <w:widowControl w:val="0"/>
      <w:autoSpaceDE w:val="0"/>
      <w:autoSpaceDN w:val="0"/>
      <w:adjustRightInd w:val="0"/>
      <w:spacing w:after="0" w:line="240" w:lineRule="auto"/>
    </w:pPr>
    <w:rPr>
      <w:rFonts w:ascii="Times New Roman" w:hAnsi="Times New Roman"/>
      <w:sz w:val="24"/>
      <w:szCs w:val="24"/>
    </w:rPr>
  </w:style>
  <w:style w:type="character" w:customStyle="1" w:styleId="FontStyle27">
    <w:name w:val="Font Style27"/>
    <w:uiPriority w:val="99"/>
    <w:rsid w:val="00F87198"/>
    <w:rPr>
      <w:rFonts w:ascii="Times New Roman" w:hAnsi="Times New Roman"/>
      <w:sz w:val="16"/>
    </w:rPr>
  </w:style>
  <w:style w:type="character" w:styleId="a7">
    <w:name w:val="Strong"/>
    <w:basedOn w:val="a0"/>
    <w:uiPriority w:val="99"/>
    <w:qFormat/>
    <w:rsid w:val="00874F39"/>
    <w:rPr>
      <w:b/>
    </w:rPr>
  </w:style>
  <w:style w:type="character" w:customStyle="1" w:styleId="20">
    <w:name w:val="Основной текст (2)_"/>
    <w:link w:val="21"/>
    <w:locked/>
    <w:rsid w:val="00D15BD7"/>
    <w:rPr>
      <w:rFonts w:ascii="Times New Roman" w:hAnsi="Times New Roman"/>
      <w:sz w:val="28"/>
      <w:shd w:val="clear" w:color="auto" w:fill="FFFFFF"/>
    </w:rPr>
  </w:style>
  <w:style w:type="paragraph" w:customStyle="1" w:styleId="21">
    <w:name w:val="Основной текст (2)"/>
    <w:basedOn w:val="a"/>
    <w:link w:val="20"/>
    <w:rsid w:val="00D15BD7"/>
    <w:pPr>
      <w:widowControl w:val="0"/>
      <w:shd w:val="clear" w:color="auto" w:fill="FFFFFF"/>
      <w:spacing w:before="240" w:after="60" w:line="322" w:lineRule="exact"/>
      <w:jc w:val="both"/>
    </w:pPr>
    <w:rPr>
      <w:rFonts w:ascii="Times New Roman" w:hAnsi="Times New Roman"/>
      <w:sz w:val="28"/>
      <w:szCs w:val="28"/>
    </w:rPr>
  </w:style>
  <w:style w:type="character" w:customStyle="1" w:styleId="x-phmenubutton">
    <w:name w:val="x-ph__menu__button"/>
    <w:rsid w:val="00D15BD7"/>
  </w:style>
  <w:style w:type="character" w:styleId="a8">
    <w:name w:val="Hyperlink"/>
    <w:basedOn w:val="a0"/>
    <w:uiPriority w:val="99"/>
    <w:unhideWhenUsed/>
    <w:rsid w:val="000343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578194.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71655402.1000" TargetMode="External"/><Relationship Id="rId12" Type="http://schemas.openxmlformats.org/officeDocument/2006/relationships/hyperlink" Target="consultantplus://offline/ref=22EED46044C4DB99FB3DE7CBB0FA5D5624A217360FDF0D2290565D8D3A70302A2E5D0B7CB97BBD22wBi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30820917.0" TargetMode="External"/><Relationship Id="rId11" Type="http://schemas.openxmlformats.org/officeDocument/2006/relationships/hyperlink" Target="garantF1://12072719.1000" TargetMode="External"/><Relationship Id="rId5" Type="http://schemas.openxmlformats.org/officeDocument/2006/relationships/webSettings" Target="webSettings.xml"/><Relationship Id="rId10" Type="http://schemas.openxmlformats.org/officeDocument/2006/relationships/hyperlink" Target="garantF1://71677746.0" TargetMode="External"/><Relationship Id="rId4" Type="http://schemas.openxmlformats.org/officeDocument/2006/relationships/settings" Target="settings.xml"/><Relationship Id="rId9" Type="http://schemas.openxmlformats.org/officeDocument/2006/relationships/hyperlink" Target="garantF1://7157763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105</Pages>
  <Words>25368</Words>
  <Characters>144604</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РЎРѕР·РґР°РЅ: m_brovkin 24.06.2016 10:18:12; РР·РјРµРЅРµРЅ: m_brovkin 16.11.2018 14:31:46</dc:subject>
  <dc:creator>Keysystems.DWH2.ReportDesigner</dc:creator>
  <cp:lastModifiedBy>RePack by Diakov</cp:lastModifiedBy>
  <cp:revision>2</cp:revision>
  <cp:lastPrinted>2018-11-20T07:34:00Z</cp:lastPrinted>
  <dcterms:created xsi:type="dcterms:W3CDTF">2018-11-22T11:34:00Z</dcterms:created>
  <dcterms:modified xsi:type="dcterms:W3CDTF">2018-11-22T11:34:00Z</dcterms:modified>
</cp:coreProperties>
</file>