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C" w:rsidRDefault="00974E0A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2441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CB48FC"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:rsidR="00842441" w:rsidRPr="00134A99" w:rsidRDefault="00842441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48FC" w:rsidRPr="00515DC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B48FC" w:rsidRPr="00515DC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CB48FC" w:rsidRPr="00515DC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41" w:rsidRPr="00134A99" w:rsidRDefault="00842441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Черкесск                                              № ___</w:t>
      </w:r>
    </w:p>
    <w:p w:rsidR="00CB48FC" w:rsidRDefault="00CB48FC" w:rsidP="00A74358">
      <w:pPr>
        <w:spacing w:line="240" w:lineRule="auto"/>
        <w:jc w:val="both"/>
      </w:pPr>
    </w:p>
    <w:p w:rsidR="00842441" w:rsidRDefault="00842441" w:rsidP="00A74358">
      <w:pPr>
        <w:spacing w:line="240" w:lineRule="auto"/>
        <w:jc w:val="both"/>
      </w:pPr>
    </w:p>
    <w:p w:rsidR="0000073A" w:rsidRPr="00575041" w:rsidRDefault="00CB48FC" w:rsidP="0030189E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0073A"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внесении изменений в </w:t>
      </w:r>
      <w:r w:rsidR="00B174E0" w:rsidRPr="00B174E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Правительства Карачаево-Черкесс</w:t>
      </w:r>
      <w:r w:rsidR="00FF6AA3">
        <w:rPr>
          <w:rFonts w:ascii="Times New Roman" w:hAnsi="Times New Roman" w:cs="Times New Roman"/>
          <w:b w:val="0"/>
          <w:color w:val="auto"/>
          <w:sz w:val="28"/>
          <w:szCs w:val="28"/>
        </w:rPr>
        <w:t>кой Республики от 19.12.2016  №</w:t>
      </w:r>
      <w:r w:rsidR="00B174E0" w:rsidRPr="00B174E0">
        <w:rPr>
          <w:rFonts w:ascii="Times New Roman" w:hAnsi="Times New Roman" w:cs="Times New Roman"/>
          <w:b w:val="0"/>
          <w:color w:val="auto"/>
          <w:sz w:val="28"/>
          <w:szCs w:val="28"/>
        </w:rPr>
        <w:t>333 «О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Республике»</w:t>
      </w:r>
    </w:p>
    <w:p w:rsidR="00CB48FC" w:rsidRDefault="00DC09A2" w:rsidP="008E3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688B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 w:rsidR="008E31CC" w:rsidRPr="008E31CC">
        <w:rPr>
          <w:rFonts w:ascii="Times New Roman" w:hAnsi="Times New Roman" w:cs="Times New Roman"/>
          <w:sz w:val="28"/>
          <w:szCs w:val="28"/>
        </w:rPr>
        <w:t>Пра</w:t>
      </w:r>
      <w:r w:rsidR="008E31CC">
        <w:rPr>
          <w:rFonts w:ascii="Times New Roman" w:hAnsi="Times New Roman" w:cs="Times New Roman"/>
          <w:sz w:val="28"/>
          <w:szCs w:val="28"/>
        </w:rPr>
        <w:t>вительства Российской Федерации от 14.07.2012 </w:t>
      </w:r>
      <w:r w:rsidR="008E31CC" w:rsidRPr="008E31CC">
        <w:rPr>
          <w:rFonts w:ascii="Times New Roman" w:hAnsi="Times New Roman" w:cs="Times New Roman"/>
          <w:sz w:val="28"/>
          <w:szCs w:val="28"/>
        </w:rPr>
        <w:t> </w:t>
      </w:r>
      <w:r w:rsidR="008E31CC">
        <w:rPr>
          <w:rFonts w:ascii="Times New Roman" w:hAnsi="Times New Roman" w:cs="Times New Roman"/>
          <w:sz w:val="28"/>
          <w:szCs w:val="28"/>
        </w:rPr>
        <w:t>№</w:t>
      </w:r>
      <w:r w:rsidR="008E31CC" w:rsidRPr="008E31CC">
        <w:rPr>
          <w:rFonts w:ascii="Times New Roman" w:hAnsi="Times New Roman" w:cs="Times New Roman"/>
          <w:sz w:val="28"/>
          <w:szCs w:val="28"/>
        </w:rPr>
        <w:t>717</w:t>
      </w:r>
      <w:r w:rsidR="008E31CC">
        <w:rPr>
          <w:rFonts w:ascii="Times New Roman" w:hAnsi="Times New Roman" w:cs="Times New Roman"/>
          <w:sz w:val="28"/>
          <w:szCs w:val="28"/>
        </w:rPr>
        <w:t xml:space="preserve">  «</w:t>
      </w:r>
      <w:r w:rsidR="008E31CC" w:rsidRPr="008E31CC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8E31CC">
        <w:rPr>
          <w:rFonts w:ascii="Times New Roman" w:hAnsi="Times New Roman" w:cs="Times New Roman"/>
          <w:sz w:val="28"/>
          <w:szCs w:val="28"/>
        </w:rPr>
        <w:t xml:space="preserve">» </w:t>
      </w:r>
      <w:r w:rsidR="00CB48FC" w:rsidRPr="00CB48FC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46688B" w:rsidRDefault="0046688B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48FC" w:rsidRPr="00134A99" w:rsidRDefault="00CB48FC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688B" w:rsidRDefault="0046688B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BD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="001E03C1">
        <w:rPr>
          <w:rFonts w:ascii="Times New Roman" w:hAnsi="Times New Roman" w:cs="Times New Roman"/>
          <w:bCs/>
          <w:sz w:val="28"/>
          <w:szCs w:val="28"/>
        </w:rPr>
        <w:t>е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Карачаево-Черкесской Республики </w:t>
      </w:r>
      <w:hyperlink r:id="rId9" w:history="1"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19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.12.</w:t>
        </w:r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2016  №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333 «</w:t>
        </w:r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4B7BD0"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изменения:</w:t>
      </w:r>
    </w:p>
    <w:p w:rsidR="00193721" w:rsidRDefault="0019372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преамбуле постановления и далее по всему тексту слова «</w:t>
      </w:r>
      <w:r w:rsidRPr="0019372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15.07.2013 </w:t>
      </w:r>
      <w:r>
        <w:rPr>
          <w:rFonts w:ascii="Times New Roman" w:hAnsi="Times New Roman" w:cs="Times New Roman"/>
          <w:bCs/>
          <w:sz w:val="28"/>
          <w:szCs w:val="28"/>
        </w:rPr>
        <w:t>№ 598 «</w:t>
      </w:r>
      <w:r w:rsidRPr="001937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федеральной целевой программе «</w:t>
      </w:r>
      <w:r w:rsidRPr="00193721">
        <w:rPr>
          <w:rFonts w:ascii="Times New Roman" w:hAnsi="Times New Roman" w:cs="Times New Roman"/>
          <w:bCs/>
          <w:sz w:val="28"/>
          <w:szCs w:val="28"/>
        </w:rPr>
        <w:t>Устойчивое развитие сельских территорий на 2014 - 2017 годы и на период до 2020 года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</w:t>
      </w:r>
      <w:r w:rsidRPr="00193721">
        <w:t xml:space="preserve"> </w:t>
      </w:r>
      <w:r w:rsidR="00BA68B7" w:rsidRPr="00BA68B7">
        <w:rPr>
          <w:rFonts w:ascii="Times New Roman" w:hAnsi="Times New Roman" w:cs="Times New Roman"/>
          <w:sz w:val="28"/>
          <w:szCs w:val="28"/>
        </w:rPr>
        <w:t>«</w:t>
      </w:r>
      <w:r w:rsidRPr="0019372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</w:t>
      </w:r>
      <w:proofErr w:type="gramEnd"/>
      <w:r w:rsidRPr="0019372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падежах.</w:t>
      </w:r>
      <w:r w:rsidRPr="00193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03C1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3C1">
        <w:rPr>
          <w:rFonts w:ascii="Times New Roman" w:hAnsi="Times New Roman" w:cs="Times New Roman"/>
          <w:bCs/>
          <w:sz w:val="28"/>
          <w:szCs w:val="28"/>
        </w:rPr>
        <w:t>Пункт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 xml:space="preserve"> 3 постановления </w:t>
      </w:r>
      <w:r w:rsidR="001E03C1">
        <w:rPr>
          <w:rFonts w:ascii="Times New Roman" w:hAnsi="Times New Roman" w:cs="Times New Roman"/>
          <w:bCs/>
          <w:sz w:val="28"/>
          <w:szCs w:val="28"/>
        </w:rPr>
        <w:t>и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>сключить.</w:t>
      </w:r>
    </w:p>
    <w:p w:rsidR="001E03C1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E03C1">
        <w:rPr>
          <w:rFonts w:ascii="Times New Roman" w:hAnsi="Times New Roman" w:cs="Times New Roman"/>
          <w:bCs/>
          <w:sz w:val="28"/>
          <w:szCs w:val="28"/>
        </w:rPr>
        <w:t>.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3C1">
        <w:rPr>
          <w:rFonts w:ascii="Times New Roman" w:hAnsi="Times New Roman" w:cs="Times New Roman"/>
          <w:bCs/>
          <w:sz w:val="28"/>
          <w:szCs w:val="28"/>
        </w:rPr>
        <w:t>В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1E03C1">
        <w:rPr>
          <w:rFonts w:ascii="Times New Roman" w:hAnsi="Times New Roman" w:cs="Times New Roman"/>
          <w:bCs/>
          <w:sz w:val="28"/>
          <w:szCs w:val="28"/>
        </w:rPr>
        <w:t>и</w:t>
      </w:r>
      <w:r w:rsidR="001E03C1" w:rsidRPr="001E03C1">
        <w:rPr>
          <w:rFonts w:ascii="Times New Roman" w:hAnsi="Times New Roman" w:cs="Times New Roman"/>
          <w:bCs/>
          <w:sz w:val="28"/>
          <w:szCs w:val="28"/>
        </w:rPr>
        <w:t xml:space="preserve"> 1 к</w:t>
      </w:r>
      <w:r w:rsidR="001E03C1">
        <w:rPr>
          <w:rFonts w:ascii="Times New Roman" w:hAnsi="Times New Roman" w:cs="Times New Roman"/>
          <w:bCs/>
          <w:sz w:val="28"/>
          <w:szCs w:val="28"/>
        </w:rPr>
        <w:t xml:space="preserve"> постановлению:</w:t>
      </w:r>
    </w:p>
    <w:p w:rsidR="004B7BD0" w:rsidRPr="004B7BD0" w:rsidRDefault="00FD706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E03C1">
        <w:rPr>
          <w:rFonts w:ascii="Times New Roman" w:hAnsi="Times New Roman" w:cs="Times New Roman"/>
          <w:bCs/>
          <w:sz w:val="28"/>
          <w:szCs w:val="28"/>
        </w:rPr>
        <w:t>.</w:t>
      </w:r>
      <w:r w:rsidR="004B7BD0">
        <w:rPr>
          <w:rFonts w:ascii="Times New Roman" w:hAnsi="Times New Roman" w:cs="Times New Roman"/>
          <w:bCs/>
          <w:sz w:val="28"/>
          <w:szCs w:val="28"/>
        </w:rPr>
        <w:t>1.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B7BD0">
        <w:rPr>
          <w:rFonts w:ascii="Times New Roman" w:hAnsi="Times New Roman" w:cs="Times New Roman"/>
          <w:bCs/>
          <w:sz w:val="28"/>
          <w:szCs w:val="28"/>
        </w:rPr>
        <w:t>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B7BD0">
        <w:rPr>
          <w:rFonts w:ascii="Times New Roman" w:hAnsi="Times New Roman" w:cs="Times New Roman"/>
          <w:bCs/>
          <w:sz w:val="28"/>
          <w:szCs w:val="28"/>
        </w:rPr>
        <w:t>ополнит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абзацем следующего содержания: 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 xml:space="preserve">«Выделение социальных выплат на улучшение жилищных условий в сельской местности не предусматривается гражданам Российской </w:t>
      </w:r>
      <w:r w:rsidRPr="004B7BD0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перед которым государство имеет обязательство по обеспечению жильем в соответствии с законодательством Российской Федерации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.»</w:t>
      </w:r>
      <w:r w:rsidR="008733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7BD0" w:rsidRPr="004B7BD0" w:rsidRDefault="00FD706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B2567">
        <w:rPr>
          <w:rFonts w:ascii="Times New Roman" w:hAnsi="Times New Roman" w:cs="Times New Roman"/>
          <w:bCs/>
          <w:sz w:val="28"/>
          <w:szCs w:val="28"/>
        </w:rPr>
        <w:t>.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B2567">
        <w:rPr>
          <w:rFonts w:ascii="Times New Roman" w:hAnsi="Times New Roman" w:cs="Times New Roman"/>
          <w:bCs/>
          <w:sz w:val="28"/>
          <w:szCs w:val="28"/>
        </w:rPr>
        <w:t>Пунк</w:t>
      </w:r>
      <w:r w:rsidR="004B7BD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4 изложить 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«4. Право на получение социальной выплаты гражданин имеет при соблюдении в совокупности следующих условий: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а) постоянное проживание в сельской местности (регистрация по месту жительства);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б) работа по трудовому договору или осуществление индивидуальной предпринимательской деятельности (основное место работы) в сельской местности (непрерывно в течение не менее одного года на дату включения в сводные списки участников мероприятий – получателей социальных выплат и получателей жилья по договорам найма жилых помещений (далее – Сводный список). Форма сводно</w:t>
      </w:r>
      <w:r w:rsidR="005D3202">
        <w:rPr>
          <w:rFonts w:ascii="Times New Roman" w:hAnsi="Times New Roman" w:cs="Times New Roman"/>
          <w:bCs/>
          <w:sz w:val="28"/>
          <w:szCs w:val="28"/>
        </w:rPr>
        <w:t>го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списка утверждается Министерством сельского хозяйства </w:t>
      </w:r>
      <w:r w:rsidR="00111777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B7BD0" w:rsidRPr="004B7BD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в) наличие собственных и (или) заемных сре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азмере не менее 30 процентов расчетной стоимости строительства (приобретения) жилья, определяемой в соответствии с пунктом 13 настоящего Порядка, а также средств, необходимых для строительства (приобретения) жилья в случае, предусмотренном пунктом 18 настоящего Порядка положения. Доля собственных и (или) заемных средств в процентах от расчетной стоимости строительства (приобретения) жилья, в том числе отдельно по гражданам и молодым семьям (молодым специалистам), определяется </w:t>
      </w:r>
      <w:r w:rsidR="00B174E0">
        <w:rPr>
          <w:rFonts w:ascii="Times New Roman" w:hAnsi="Times New Roman" w:cs="Times New Roman"/>
          <w:bCs/>
          <w:sz w:val="28"/>
          <w:szCs w:val="28"/>
        </w:rPr>
        <w:t xml:space="preserve">Правительством 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Республики. 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</w:t>
      </w:r>
      <w:r w:rsidR="0087339B">
        <w:rPr>
          <w:rFonts w:ascii="Times New Roman" w:hAnsi="Times New Roman" w:cs="Times New Roman"/>
          <w:bCs/>
          <w:sz w:val="28"/>
          <w:szCs w:val="28"/>
        </w:rPr>
        <w:t>№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862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 xml:space="preserve">г) признание 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в улучшении жилищных условий.</w:t>
      </w:r>
      <w:r w:rsidR="00D2013A">
        <w:rPr>
          <w:rFonts w:ascii="Times New Roman" w:hAnsi="Times New Roman" w:cs="Times New Roman"/>
          <w:bCs/>
          <w:sz w:val="28"/>
          <w:szCs w:val="28"/>
        </w:rPr>
        <w:t xml:space="preserve"> В целях выполнения настоящего По</w:t>
      </w:r>
      <w:r w:rsidRPr="004B7BD0">
        <w:rPr>
          <w:rFonts w:ascii="Times New Roman" w:hAnsi="Times New Roman" w:cs="Times New Roman"/>
          <w:bCs/>
          <w:sz w:val="28"/>
          <w:szCs w:val="28"/>
        </w:rPr>
        <w:t>рядка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основаниям, установленным статьей 51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.»</w:t>
      </w:r>
      <w:r w:rsidR="008733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7BD0" w:rsidRPr="004B7BD0" w:rsidRDefault="00FD706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193721">
        <w:rPr>
          <w:rFonts w:ascii="Times New Roman" w:hAnsi="Times New Roman" w:cs="Times New Roman"/>
          <w:bCs/>
          <w:sz w:val="28"/>
          <w:szCs w:val="28"/>
        </w:rPr>
        <w:t>3</w:t>
      </w:r>
      <w:r w:rsidR="00BA68B7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ab/>
      </w:r>
      <w:r w:rsidR="0087339B">
        <w:rPr>
          <w:rFonts w:ascii="Times New Roman" w:hAnsi="Times New Roman" w:cs="Times New Roman"/>
          <w:bCs/>
          <w:sz w:val="28"/>
          <w:szCs w:val="28"/>
        </w:rPr>
        <w:t>Пункт</w:t>
      </w:r>
      <w:r w:rsidR="0087339B" w:rsidRPr="004B7BD0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87339B">
        <w:rPr>
          <w:rFonts w:ascii="Times New Roman" w:hAnsi="Times New Roman" w:cs="Times New Roman"/>
          <w:bCs/>
          <w:sz w:val="28"/>
          <w:szCs w:val="28"/>
        </w:rPr>
        <w:t>дополнить п</w:t>
      </w:r>
      <w:r w:rsidR="00EB2567">
        <w:rPr>
          <w:rFonts w:ascii="Times New Roman" w:hAnsi="Times New Roman" w:cs="Times New Roman"/>
          <w:bCs/>
          <w:sz w:val="28"/>
          <w:szCs w:val="28"/>
        </w:rPr>
        <w:t>одпункт</w:t>
      </w:r>
      <w:r w:rsidR="0087339B">
        <w:rPr>
          <w:rFonts w:ascii="Times New Roman" w:hAnsi="Times New Roman" w:cs="Times New Roman"/>
          <w:bCs/>
          <w:sz w:val="28"/>
          <w:szCs w:val="28"/>
        </w:rPr>
        <w:t>ами</w:t>
      </w:r>
      <w:r w:rsidR="00EB2567">
        <w:rPr>
          <w:rFonts w:ascii="Times New Roman" w:hAnsi="Times New Roman" w:cs="Times New Roman"/>
          <w:bCs/>
          <w:sz w:val="28"/>
          <w:szCs w:val="28"/>
        </w:rPr>
        <w:t xml:space="preserve"> «в</w:t>
      </w:r>
      <w:r w:rsidR="0087339B">
        <w:rPr>
          <w:rFonts w:ascii="Times New Roman" w:hAnsi="Times New Roman" w:cs="Times New Roman"/>
          <w:bCs/>
          <w:sz w:val="28"/>
          <w:szCs w:val="28"/>
        </w:rPr>
        <w:t>)</w:t>
      </w:r>
      <w:r w:rsidR="00EB2567">
        <w:rPr>
          <w:rFonts w:ascii="Times New Roman" w:hAnsi="Times New Roman" w:cs="Times New Roman"/>
          <w:bCs/>
          <w:sz w:val="28"/>
          <w:szCs w:val="28"/>
        </w:rPr>
        <w:t>» и «г</w:t>
      </w:r>
      <w:r w:rsidR="0087339B">
        <w:rPr>
          <w:rFonts w:ascii="Times New Roman" w:hAnsi="Times New Roman" w:cs="Times New Roman"/>
          <w:bCs/>
          <w:sz w:val="28"/>
          <w:szCs w:val="28"/>
        </w:rPr>
        <w:t>)</w:t>
      </w:r>
      <w:r w:rsidR="00EB2567">
        <w:rPr>
          <w:rFonts w:ascii="Times New Roman" w:hAnsi="Times New Roman" w:cs="Times New Roman"/>
          <w:bCs/>
          <w:sz w:val="28"/>
          <w:szCs w:val="28"/>
        </w:rPr>
        <w:t>»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339B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B7BD0" w:rsidRPr="004B7BD0" w:rsidRDefault="004B7BD0" w:rsidP="00B174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sub_131063"/>
      <w:r w:rsidRPr="004B7BD0">
        <w:rPr>
          <w:rFonts w:ascii="Times New Roman" w:hAnsi="Times New Roman" w:cs="Times New Roman"/>
          <w:bCs/>
          <w:sz w:val="28"/>
          <w:szCs w:val="28"/>
        </w:rPr>
        <w:t>в) гражданам, изъявившим желание улучшить жилищные условия на</w:t>
      </w:r>
      <w:r w:rsidRPr="004B7BD0">
        <w:rPr>
          <w:rFonts w:ascii="Times New Roman" w:hAnsi="Times New Roman" w:cs="Times New Roman"/>
          <w:sz w:val="28"/>
          <w:szCs w:val="28"/>
        </w:rPr>
        <w:t xml:space="preserve"> </w:t>
      </w:r>
      <w:r w:rsidRPr="004B7BD0">
        <w:rPr>
          <w:rFonts w:ascii="Times New Roman" w:hAnsi="Times New Roman" w:cs="Times New Roman"/>
          <w:bCs/>
          <w:sz w:val="28"/>
          <w:szCs w:val="28"/>
        </w:rPr>
        <w:t>территории реализации проектов комплексного обустройства площадок под компактную жилищную заст</w:t>
      </w:r>
      <w:r w:rsidR="00BA68B7">
        <w:rPr>
          <w:rFonts w:ascii="Times New Roman" w:hAnsi="Times New Roman" w:cs="Times New Roman"/>
          <w:bCs/>
          <w:sz w:val="28"/>
          <w:szCs w:val="28"/>
        </w:rPr>
        <w:t>ройку, указанных в подпункте «б»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пункта 2 Порядка предоставления и распределения субсидий из федерального бюджета бюджетам субъектов Российской Федерации на комплексное </w:t>
      </w:r>
      <w:r w:rsidRPr="004B7BD0">
        <w:rPr>
          <w:rFonts w:ascii="Times New Roman" w:hAnsi="Times New Roman" w:cs="Times New Roman"/>
          <w:bCs/>
          <w:sz w:val="28"/>
          <w:szCs w:val="28"/>
        </w:rPr>
        <w:lastRenderedPageBreak/>
        <w:t>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предусмотренных приложением № 14 к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</w:t>
      </w:r>
      <w:r w:rsidR="005D3202">
        <w:rPr>
          <w:rFonts w:ascii="Times New Roman" w:hAnsi="Times New Roman" w:cs="Times New Roman"/>
          <w:bCs/>
          <w:sz w:val="28"/>
          <w:szCs w:val="28"/>
        </w:rPr>
        <w:t>вия на 2013</w:t>
      </w:r>
      <w:r w:rsidRPr="004B7BD0">
        <w:rPr>
          <w:rFonts w:ascii="Times New Roman" w:hAnsi="Times New Roman" w:cs="Times New Roman"/>
          <w:bCs/>
          <w:sz w:val="28"/>
          <w:szCs w:val="28"/>
        </w:rPr>
        <w:t>-</w:t>
      </w:r>
      <w:r w:rsidR="0050138A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4B7BD0">
        <w:rPr>
          <w:rFonts w:ascii="Times New Roman" w:hAnsi="Times New Roman" w:cs="Times New Roman"/>
          <w:bCs/>
          <w:sz w:val="28"/>
          <w:szCs w:val="28"/>
        </w:rPr>
        <w:t>годы, утвержденной постановлением Правительства Российской Федерации от 14</w:t>
      </w:r>
      <w:r w:rsidR="0087339B">
        <w:rPr>
          <w:rFonts w:ascii="Times New Roman" w:hAnsi="Times New Roman" w:cs="Times New Roman"/>
          <w:bCs/>
          <w:sz w:val="28"/>
          <w:szCs w:val="28"/>
        </w:rPr>
        <w:t>.07.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2012 № 717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 - 2020 годы» </w:t>
      </w:r>
      <w:r w:rsidRPr="004B7BD0">
        <w:rPr>
          <w:rFonts w:ascii="Times New Roman" w:hAnsi="Times New Roman" w:cs="Times New Roman"/>
          <w:bCs/>
          <w:sz w:val="28"/>
          <w:szCs w:val="28"/>
        </w:rPr>
        <w:t>(далее - Государственная программа);</w:t>
      </w:r>
    </w:p>
    <w:p w:rsid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31064"/>
      <w:bookmarkEnd w:id="0"/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г) гражданам, начавшим строительство жилых домов (квартир), в том числе путем участия в долевом строительстве, за счет собственных (заемных) средств (гр</w:t>
      </w:r>
      <w:r w:rsidR="0087339B">
        <w:rPr>
          <w:rFonts w:ascii="Times New Roman" w:hAnsi="Times New Roman" w:cs="Times New Roman"/>
          <w:bCs/>
          <w:sz w:val="28"/>
          <w:szCs w:val="28"/>
        </w:rPr>
        <w:t>аждане, указанные в подпунктах «</w:t>
      </w:r>
      <w:r w:rsidRPr="004B7BD0">
        <w:rPr>
          <w:rFonts w:ascii="Times New Roman" w:hAnsi="Times New Roman" w:cs="Times New Roman"/>
          <w:bCs/>
          <w:sz w:val="28"/>
          <w:szCs w:val="28"/>
        </w:rPr>
        <w:t>а</w:t>
      </w:r>
      <w:r w:rsidR="0087339B">
        <w:rPr>
          <w:rFonts w:ascii="Times New Roman" w:hAnsi="Times New Roman" w:cs="Times New Roman"/>
          <w:bCs/>
          <w:sz w:val="28"/>
          <w:szCs w:val="28"/>
        </w:rPr>
        <w:t>», «</w:t>
      </w:r>
      <w:r w:rsidRPr="004B7BD0">
        <w:rPr>
          <w:rFonts w:ascii="Times New Roman" w:hAnsi="Times New Roman" w:cs="Times New Roman"/>
          <w:bCs/>
          <w:sz w:val="28"/>
          <w:szCs w:val="28"/>
        </w:rPr>
        <w:t>б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д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пункта 5 настоящего Порядка).»</w:t>
      </w:r>
      <w:r w:rsidR="006B21F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93721" w:rsidRDefault="00FD706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93721">
        <w:rPr>
          <w:rFonts w:ascii="Times New Roman" w:hAnsi="Times New Roman" w:cs="Times New Roman"/>
          <w:bCs/>
          <w:sz w:val="28"/>
          <w:szCs w:val="28"/>
        </w:rPr>
        <w:t>.4. Пункт 12 изложить в следующей редакции:</w:t>
      </w:r>
    </w:p>
    <w:p w:rsidR="00193721" w:rsidRDefault="00193721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BC9">
        <w:rPr>
          <w:rFonts w:ascii="Times New Roman" w:hAnsi="Times New Roman" w:cs="Times New Roman"/>
          <w:bCs/>
          <w:sz w:val="28"/>
          <w:szCs w:val="28"/>
        </w:rPr>
        <w:t>«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DF6BC9">
        <w:rPr>
          <w:rFonts w:ascii="Times New Roman" w:hAnsi="Times New Roman" w:cs="Times New Roman"/>
          <w:bCs/>
          <w:sz w:val="28"/>
          <w:szCs w:val="28"/>
        </w:rPr>
        <w:t xml:space="preserve">Право граждан на получение социальной выплаты удостоверяется свидетельством, не являющимся ценной бумагой, по форме, предусмотренной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Приложением </w:t>
      </w:r>
      <w:r w:rsidR="00DF6BC9">
        <w:rPr>
          <w:rFonts w:ascii="Times New Roman" w:hAnsi="Times New Roman" w:cs="Times New Roman"/>
          <w:bCs/>
          <w:sz w:val="28"/>
          <w:szCs w:val="28"/>
        </w:rPr>
        <w:t>№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 1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3100" w:history="1">
        <w:r w:rsidR="00DF6BC9" w:rsidRPr="00DF6BC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Типовому положению</w:t>
        </w:r>
      </w:hyperlink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о предоставлении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социальных выплат на строительство (приобретение)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жилья гражданам Российской Федерации, проживающим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в сельской местности, в том числе молодым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семьям и молодым специалистам приложения</w:t>
      </w:r>
      <w:r w:rsidR="005D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1</w:t>
      </w:r>
      <w:r w:rsidR="00DF6BC9" w:rsidRPr="00DF6BC9"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улучшение жилищных</w:t>
      </w:r>
      <w:proofErr w:type="gramEnd"/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условий граждан, проживающих в сельской местности, в том числе молоды</w:t>
      </w:r>
      <w:r w:rsidR="00BA68B7">
        <w:rPr>
          <w:rFonts w:ascii="Times New Roman" w:hAnsi="Times New Roman" w:cs="Times New Roman"/>
          <w:bCs/>
          <w:sz w:val="28"/>
          <w:szCs w:val="28"/>
        </w:rPr>
        <w:t>х семей и молодых специалистов П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DF6BC9">
        <w:rPr>
          <w:rFonts w:ascii="Times New Roman" w:hAnsi="Times New Roman" w:cs="Times New Roman"/>
          <w:bCs/>
          <w:sz w:val="28"/>
          <w:szCs w:val="28"/>
        </w:rPr>
        <w:t>я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13 к </w:t>
      </w:r>
      <w:r w:rsidR="00EB3B56">
        <w:rPr>
          <w:rFonts w:ascii="Times New Roman" w:hAnsi="Times New Roman" w:cs="Times New Roman"/>
          <w:bCs/>
          <w:sz w:val="28"/>
          <w:szCs w:val="28"/>
        </w:rPr>
        <w:t>Государственной п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рограмме (далее - свидетельство). Срок действия свидетельства составляет 1 год с даты выдачи, указанной в свидетельстве</w:t>
      </w:r>
      <w:proofErr w:type="gramStart"/>
      <w:r w:rsidR="00DF6BC9" w:rsidRPr="00DF6BC9">
        <w:rPr>
          <w:rFonts w:ascii="Times New Roman" w:hAnsi="Times New Roman" w:cs="Times New Roman"/>
          <w:bCs/>
          <w:sz w:val="28"/>
          <w:szCs w:val="28"/>
        </w:rPr>
        <w:t>.</w:t>
      </w:r>
      <w:r w:rsidRPr="00DF6BC9">
        <w:rPr>
          <w:rFonts w:ascii="Times New Roman" w:hAnsi="Times New Roman" w:cs="Times New Roman"/>
          <w:bCs/>
          <w:sz w:val="28"/>
          <w:szCs w:val="28"/>
        </w:rPr>
        <w:t>»</w:t>
      </w:r>
      <w:r w:rsidR="00DF6BC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67BB6" w:rsidRDefault="00067BB6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В пункте 13 слова «</w:t>
      </w:r>
      <w:r w:rsidRPr="00067BB6">
        <w:rPr>
          <w:rFonts w:ascii="Times New Roman" w:hAnsi="Times New Roman" w:cs="Times New Roman"/>
          <w:bCs/>
          <w:sz w:val="28"/>
          <w:szCs w:val="28"/>
        </w:rPr>
        <w:t>в рамках Программы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рамках Государственной программы».</w:t>
      </w:r>
    </w:p>
    <w:p w:rsidR="004B7BD0" w:rsidRDefault="00964B48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67BB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567">
        <w:rPr>
          <w:rFonts w:ascii="Times New Roman" w:hAnsi="Times New Roman" w:cs="Times New Roman"/>
          <w:bCs/>
          <w:sz w:val="28"/>
          <w:szCs w:val="28"/>
        </w:rPr>
        <w:t>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B37">
        <w:rPr>
          <w:rFonts w:ascii="Times New Roman" w:hAnsi="Times New Roman" w:cs="Times New Roman"/>
          <w:bCs/>
          <w:sz w:val="28"/>
          <w:szCs w:val="28"/>
        </w:rPr>
        <w:t>22</w:t>
      </w:r>
      <w:r w:rsidR="00AD104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:</w:t>
      </w:r>
    </w:p>
    <w:p w:rsidR="00AD1042" w:rsidRDefault="00AD1042" w:rsidP="00AD10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D1042">
        <w:rPr>
          <w:rFonts w:ascii="Times New Roman" w:hAnsi="Times New Roman" w:cs="Times New Roman"/>
          <w:bCs/>
          <w:sz w:val="28"/>
          <w:szCs w:val="28"/>
        </w:rPr>
        <w:t>Уполномоченный орган на основании представленных органами местного самоуправления списков, указанных в пункте 21 настоящего Порядка, и документов утверждает сводный список на очередной финансовый год и формирует сводные списки на плановый период по формам, утверждаемым Министерством сельского хозяйства Российской Федерации, а также уведомляет органы местного самоуправления о принятом решении для доведения до сведения граждан информации о включении их в указанные списки.</w:t>
      </w:r>
      <w:proofErr w:type="gramEnd"/>
    </w:p>
    <w:p w:rsidR="00AD1042" w:rsidRPr="00AD1042" w:rsidRDefault="00AD1042" w:rsidP="00AD10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042">
        <w:rPr>
          <w:rFonts w:ascii="Times New Roman" w:hAnsi="Times New Roman" w:cs="Times New Roman"/>
          <w:bCs/>
          <w:sz w:val="28"/>
          <w:szCs w:val="28"/>
        </w:rPr>
        <w:t>Сводный список участников мероприятий-получателей социальных выплат по Карачаево-Черкесской Республике формируется пропорционально количеству численности населения муниципальных районов Карачаево-Черкесской Республики согласно данных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 на начало финансового года.</w:t>
      </w:r>
    </w:p>
    <w:p w:rsidR="003A46C6" w:rsidRDefault="003A46C6" w:rsidP="00AD10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042" w:rsidRPr="004B7BD0" w:rsidRDefault="00AD1042" w:rsidP="00AD10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1042">
        <w:rPr>
          <w:rFonts w:ascii="Times New Roman" w:hAnsi="Times New Roman" w:cs="Times New Roman"/>
          <w:bCs/>
          <w:sz w:val="28"/>
          <w:szCs w:val="28"/>
        </w:rPr>
        <w:t>Уполномоченный орган вправе внести изменения в сводный список, утвержденный на очередной финансовый год, с учетом объема субсидии, предусмотренного бюджету Карачаево-Черкесской Республики на очередной финансовый год на мероприятия,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</w:t>
      </w:r>
      <w:proofErr w:type="gramEnd"/>
      <w:r w:rsidRPr="00AD104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D1042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Pr="00AD1042">
        <w:rPr>
          <w:rFonts w:ascii="Times New Roman" w:hAnsi="Times New Roman" w:cs="Times New Roman"/>
          <w:bCs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№13 к Государственной п</w:t>
      </w:r>
      <w:r w:rsidRPr="00AD1042">
        <w:rPr>
          <w:rFonts w:ascii="Times New Roman" w:hAnsi="Times New Roman" w:cs="Times New Roman"/>
          <w:bCs/>
          <w:sz w:val="28"/>
          <w:szCs w:val="28"/>
        </w:rPr>
        <w:t>рограмме.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В случае если размер субсидии недостаточен для предоставления социальной выплаты одному получателю, в сводный список включается участник мероприятия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выплаты.</w:t>
      </w:r>
    </w:p>
    <w:p w:rsidR="003E4D49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Порядок формирования и утверждения списков участников мероприятий и порядок выдачи свидетельств, а также их продление (в случае частичного предоставления получателю социальной выплаты) устанавливаются нормативными правовыми актами субъектов Российской Федерации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.»</w:t>
      </w:r>
      <w:r w:rsidR="00964B48">
        <w:rPr>
          <w:rFonts w:ascii="Times New Roman" w:hAnsi="Times New Roman" w:cs="Times New Roman"/>
          <w:bCs/>
          <w:sz w:val="28"/>
          <w:szCs w:val="28"/>
        </w:rPr>
        <w:t>.</w:t>
      </w:r>
      <w:r w:rsidR="003E4D49" w:rsidRPr="003E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B7BD0" w:rsidRPr="004B7BD0" w:rsidRDefault="003E4D49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 В пункте 25 слова «п</w:t>
      </w:r>
      <w:r w:rsidRPr="00964B48">
        <w:rPr>
          <w:rFonts w:ascii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64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64B4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Программе» заменить словами «п</w:t>
      </w:r>
      <w:r w:rsidRPr="00D15D0C">
        <w:rPr>
          <w:rFonts w:ascii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1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15D0C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Государственной программе».</w:t>
      </w:r>
    </w:p>
    <w:p w:rsidR="004B7BD0" w:rsidRPr="004B7BD0" w:rsidRDefault="00FD706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8</w:t>
      </w:r>
      <w:r w:rsidR="00AD59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2567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3 п</w:t>
      </w:r>
      <w:r w:rsidR="00EB2567">
        <w:rPr>
          <w:rFonts w:ascii="Times New Roman" w:hAnsi="Times New Roman" w:cs="Times New Roman"/>
          <w:bCs/>
          <w:sz w:val="28"/>
          <w:szCs w:val="28"/>
        </w:rPr>
        <w:t>одпункта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«а</w:t>
      </w:r>
      <w:r w:rsidR="00964B48">
        <w:rPr>
          <w:rFonts w:ascii="Times New Roman" w:hAnsi="Times New Roman" w:cs="Times New Roman"/>
          <w:bCs/>
          <w:sz w:val="28"/>
          <w:szCs w:val="28"/>
        </w:rPr>
        <w:t>)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2567">
        <w:rPr>
          <w:rFonts w:ascii="Times New Roman" w:hAnsi="Times New Roman" w:cs="Times New Roman"/>
          <w:bCs/>
          <w:sz w:val="28"/>
          <w:szCs w:val="28"/>
        </w:rPr>
        <w:t>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33 изложить в следующей редакции: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«постоянное проживание (регистрация по месту жительства)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</w:t>
      </w:r>
      <w:r w:rsidR="00AD592D">
        <w:rPr>
          <w:rFonts w:ascii="Times New Roman" w:hAnsi="Times New Roman" w:cs="Times New Roman"/>
          <w:bCs/>
          <w:sz w:val="28"/>
          <w:szCs w:val="28"/>
        </w:rPr>
        <w:t>омплексе или социальной сфере</w:t>
      </w:r>
      <w:proofErr w:type="gramStart"/>
      <w:r w:rsidR="00AD592D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FD706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9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567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«а</w:t>
      </w:r>
      <w:r w:rsidR="00964B48">
        <w:rPr>
          <w:rFonts w:ascii="Times New Roman" w:hAnsi="Times New Roman" w:cs="Times New Roman"/>
          <w:bCs/>
          <w:sz w:val="28"/>
          <w:szCs w:val="28"/>
        </w:rPr>
        <w:t>)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2567">
        <w:rPr>
          <w:rFonts w:ascii="Times New Roman" w:hAnsi="Times New Roman" w:cs="Times New Roman"/>
          <w:bCs/>
          <w:sz w:val="28"/>
          <w:szCs w:val="28"/>
        </w:rPr>
        <w:t>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36 Порядка изложить в следующей редакции: 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sub_131351"/>
      <w:r w:rsidRPr="004B7BD0">
        <w:rPr>
          <w:rFonts w:ascii="Times New Roman" w:hAnsi="Times New Roman" w:cs="Times New Roman"/>
          <w:bCs/>
          <w:sz w:val="28"/>
          <w:szCs w:val="28"/>
        </w:rPr>
        <w:t>а) под агропромышленным комплексом понимаются сельскохозяйственные товаропроизводители, признанные таковыми в соответствии со</w:t>
      </w:r>
      <w:r w:rsidR="00AD592D">
        <w:rPr>
          <w:rFonts w:ascii="Times New Roman" w:hAnsi="Times New Roman" w:cs="Times New Roman"/>
          <w:bCs/>
          <w:sz w:val="28"/>
          <w:szCs w:val="28"/>
        </w:rPr>
        <w:t xml:space="preserve"> статьей 3 Федерального закона «О развитии сельского хозяйства»</w:t>
      </w:r>
      <w:r w:rsidRPr="004B7BD0">
        <w:rPr>
          <w:rFonts w:ascii="Times New Roman" w:hAnsi="Times New Roman" w:cs="Times New Roman"/>
          <w:bCs/>
          <w:sz w:val="28"/>
          <w:szCs w:val="28"/>
        </w:rPr>
        <w:t>, за исключением граждан, ведущих личное подсобное хозяйство, а также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этой продукции в доходе указанных организаций и указанных индивидуальных предпринимателей составляет не менее чем 70 процентов за календарный год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F67CF9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10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567">
        <w:rPr>
          <w:rFonts w:ascii="Times New Roman" w:hAnsi="Times New Roman" w:cs="Times New Roman"/>
          <w:bCs/>
          <w:sz w:val="28"/>
          <w:szCs w:val="28"/>
        </w:rPr>
        <w:t>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38 </w:t>
      </w:r>
      <w:r w:rsidR="00EB2567">
        <w:rPr>
          <w:rFonts w:ascii="Times New Roman" w:hAnsi="Times New Roman" w:cs="Times New Roman"/>
          <w:bCs/>
          <w:sz w:val="28"/>
          <w:szCs w:val="28"/>
        </w:rPr>
        <w:t>дополнить подпунктом</w:t>
      </w:r>
      <w:r w:rsidR="00EB2567" w:rsidRPr="004B7BD0">
        <w:rPr>
          <w:rFonts w:ascii="Times New Roman" w:hAnsi="Times New Roman" w:cs="Times New Roman"/>
          <w:bCs/>
          <w:sz w:val="28"/>
          <w:szCs w:val="28"/>
        </w:rPr>
        <w:t xml:space="preserve"> «в</w:t>
      </w:r>
      <w:r w:rsidR="00AD592D">
        <w:rPr>
          <w:rFonts w:ascii="Times New Roman" w:hAnsi="Times New Roman" w:cs="Times New Roman"/>
          <w:bCs/>
          <w:sz w:val="28"/>
          <w:szCs w:val="28"/>
        </w:rPr>
        <w:t>)</w:t>
      </w:r>
      <w:r w:rsidR="00EB2567" w:rsidRPr="004B7BD0">
        <w:rPr>
          <w:rFonts w:ascii="Times New Roman" w:hAnsi="Times New Roman" w:cs="Times New Roman"/>
          <w:bCs/>
          <w:sz w:val="28"/>
          <w:szCs w:val="28"/>
        </w:rPr>
        <w:t>»</w:t>
      </w:r>
      <w:r w:rsidR="00EB256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B23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bookmarkStart w:id="3" w:name="sub_131374"/>
      <w:r w:rsidR="00EB2567">
        <w:rPr>
          <w:rFonts w:ascii="Times New Roman" w:hAnsi="Times New Roman" w:cs="Times New Roman"/>
          <w:bCs/>
          <w:sz w:val="28"/>
          <w:szCs w:val="28"/>
        </w:rPr>
        <w:t>в</w:t>
      </w:r>
      <w:r w:rsidRPr="004B7BD0">
        <w:rPr>
          <w:rFonts w:ascii="Times New Roman" w:hAnsi="Times New Roman" w:cs="Times New Roman"/>
          <w:bCs/>
          <w:sz w:val="28"/>
          <w:szCs w:val="28"/>
        </w:rPr>
        <w:t>) начавшим строительство жилых домов (квартир), в том числе путем участия в долевом строительстве, за счет собственных (заемных) средств (в г</w:t>
      </w:r>
      <w:r w:rsidR="004C10F0">
        <w:rPr>
          <w:rFonts w:ascii="Times New Roman" w:hAnsi="Times New Roman" w:cs="Times New Roman"/>
          <w:bCs/>
          <w:sz w:val="28"/>
          <w:szCs w:val="28"/>
        </w:rPr>
        <w:t>руппах, указанных в подпунктах «</w:t>
      </w:r>
      <w:r w:rsidRPr="004B7BD0">
        <w:rPr>
          <w:rFonts w:ascii="Times New Roman" w:hAnsi="Times New Roman" w:cs="Times New Roman"/>
          <w:bCs/>
          <w:sz w:val="28"/>
          <w:szCs w:val="28"/>
        </w:rPr>
        <w:t>а</w:t>
      </w:r>
      <w:r w:rsidR="004C10F0">
        <w:rPr>
          <w:rFonts w:ascii="Times New Roman" w:hAnsi="Times New Roman" w:cs="Times New Roman"/>
          <w:bCs/>
          <w:sz w:val="28"/>
          <w:szCs w:val="28"/>
        </w:rPr>
        <w:t>», «</w:t>
      </w:r>
      <w:r w:rsidRPr="004B7BD0">
        <w:rPr>
          <w:rFonts w:ascii="Times New Roman" w:hAnsi="Times New Roman" w:cs="Times New Roman"/>
          <w:bCs/>
          <w:sz w:val="28"/>
          <w:szCs w:val="28"/>
        </w:rPr>
        <w:t>б</w:t>
      </w:r>
      <w:r w:rsidR="004C10F0">
        <w:rPr>
          <w:rFonts w:ascii="Times New Roman" w:hAnsi="Times New Roman" w:cs="Times New Roman"/>
          <w:bCs/>
          <w:sz w:val="28"/>
          <w:szCs w:val="28"/>
        </w:rPr>
        <w:t>», «</w:t>
      </w:r>
      <w:r w:rsidRPr="004B7BD0">
        <w:rPr>
          <w:rFonts w:ascii="Times New Roman" w:hAnsi="Times New Roman" w:cs="Times New Roman"/>
          <w:bCs/>
          <w:sz w:val="28"/>
          <w:szCs w:val="28"/>
        </w:rPr>
        <w:t>в</w:t>
      </w:r>
      <w:r w:rsidR="004C10F0">
        <w:rPr>
          <w:rFonts w:ascii="Times New Roman" w:hAnsi="Times New Roman" w:cs="Times New Roman"/>
          <w:bCs/>
          <w:sz w:val="28"/>
          <w:szCs w:val="28"/>
        </w:rPr>
        <w:t>» и «</w:t>
      </w:r>
      <w:r w:rsidRPr="004B7BD0">
        <w:rPr>
          <w:rFonts w:ascii="Times New Roman" w:hAnsi="Times New Roman" w:cs="Times New Roman"/>
          <w:bCs/>
          <w:sz w:val="28"/>
          <w:szCs w:val="28"/>
        </w:rPr>
        <w:t>г</w:t>
      </w:r>
      <w:r w:rsidR="004C10F0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пункта 37 настоящего Порядка)</w:t>
      </w:r>
      <w:r w:rsidR="00AD592D">
        <w:rPr>
          <w:rFonts w:ascii="Times New Roman" w:hAnsi="Times New Roman" w:cs="Times New Roman"/>
          <w:bCs/>
          <w:sz w:val="28"/>
          <w:szCs w:val="28"/>
        </w:rPr>
        <w:t>.»</w:t>
      </w:r>
      <w:r w:rsidRPr="004B7BD0">
        <w:rPr>
          <w:rFonts w:ascii="Times New Roman" w:hAnsi="Times New Roman" w:cs="Times New Roman"/>
          <w:bCs/>
          <w:sz w:val="28"/>
          <w:szCs w:val="28"/>
        </w:rPr>
        <w:t>.</w:t>
      </w:r>
      <w:bookmarkEnd w:id="1"/>
      <w:bookmarkEnd w:id="2"/>
      <w:bookmarkEnd w:id="3"/>
      <w:proofErr w:type="gramEnd"/>
    </w:p>
    <w:p w:rsidR="00F67CF9" w:rsidRDefault="00F67CF9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67CF9" w:rsidRDefault="00F67CF9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 w:rsidRPr="00C048DA">
        <w:rPr>
          <w:rFonts w:ascii="Times New Roman" w:eastAsia="Arial" w:hAnsi="Times New Roman" w:cs="Times New Roman"/>
          <w:sz w:val="28"/>
          <w:szCs w:val="28"/>
        </w:rPr>
        <w:t>Озов</w:t>
      </w:r>
      <w:proofErr w:type="spellEnd"/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F67CF9" w:rsidRDefault="00F67CF9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048DA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</w:t>
      </w:r>
      <w:r w:rsidR="00C048DA"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Пивоварова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Pr="00C048DA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Смородин</w:t>
      </w: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8A6F34" w:rsidRDefault="008A6F34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F9" w:rsidRDefault="00F67CF9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Министр финансов </w:t>
      </w:r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AA5968" w:rsidRPr="00C048DA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68" w:rsidRDefault="00AA596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C048DA" w:rsidRPr="00C048DA" w:rsidRDefault="00C048DA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A5AD8" w:rsidRDefault="004A5AD8" w:rsidP="00471311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4A5AD8" w:rsidRDefault="004A5AD8" w:rsidP="00C048DA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C048DA" w:rsidRDefault="00C048DA" w:rsidP="00471311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обязанности</w:t>
      </w:r>
    </w:p>
    <w:p w:rsidR="00C048DA" w:rsidRPr="00C048DA" w:rsidRDefault="00C048DA" w:rsidP="00471311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сельского хозяйства</w:t>
      </w:r>
    </w:p>
    <w:p w:rsidR="00C048DA" w:rsidRPr="00C048DA" w:rsidRDefault="00C048DA" w:rsidP="00471311">
      <w:pPr>
        <w:tabs>
          <w:tab w:val="left" w:pos="9356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AA5968">
        <w:rPr>
          <w:rFonts w:ascii="Times New Roman" w:eastAsia="Arial" w:hAnsi="Times New Roman" w:cs="Times New Roman"/>
          <w:sz w:val="28"/>
          <w:szCs w:val="28"/>
        </w:rPr>
        <w:t xml:space="preserve">А.А. </w:t>
      </w:r>
      <w:proofErr w:type="spellStart"/>
      <w:r w:rsidR="00AA5968">
        <w:rPr>
          <w:rFonts w:ascii="Times New Roman" w:eastAsia="Arial" w:hAnsi="Times New Roman" w:cs="Times New Roman"/>
          <w:sz w:val="28"/>
          <w:szCs w:val="28"/>
        </w:rPr>
        <w:t>Боташев</w:t>
      </w:r>
      <w:proofErr w:type="spellEnd"/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17" w:rsidRDefault="00327D17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7D" w:rsidRDefault="00A32F7D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C6" w:rsidRDefault="003A46C6" w:rsidP="00A32F7D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32F7D" w:rsidRPr="00A32F7D" w:rsidRDefault="00A32F7D" w:rsidP="00A32F7D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постановления Правительства Карачаево-Черкесской Республики «О </w:t>
      </w:r>
      <w:r w:rsidRPr="00A32F7D">
        <w:rPr>
          <w:rFonts w:ascii="Times New Roman" w:eastAsia="Calibri" w:hAnsi="Times New Roman" w:cs="Times New Roman"/>
          <w:sz w:val="28"/>
        </w:rPr>
        <w:t>внесении изменений в</w:t>
      </w: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 Правительства Карачаево-Черкесской Республики от 19.12.2016  № 333 «О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Республике»</w:t>
      </w:r>
    </w:p>
    <w:p w:rsidR="00A32F7D" w:rsidRPr="00A32F7D" w:rsidRDefault="00A32F7D" w:rsidP="00A32F7D">
      <w:pPr>
        <w:spacing w:after="5" w:line="237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keepNext/>
        <w:keepLines/>
        <w:spacing w:after="0" w:line="240" w:lineRule="auto"/>
        <w:ind w:left="38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Правительства Карачаево-Черкесской Республики </w:t>
      </w:r>
      <w:bookmarkStart w:id="4" w:name="_Hlk480470802"/>
      <w:r w:rsidRPr="00A32F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"garantF1://30824391.0" </w:instrText>
      </w:r>
      <w:r w:rsidRPr="00A32F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F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bookmarkEnd w:id="4"/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Правительства Карачаево-Черкесской Республики от 19.12.2016  № 333 «О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 </w:t>
      </w:r>
      <w:r w:rsidRPr="00A32F7D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на основании плана работы, утвержденного Председателем Правительства Карачаево-Черкесской Республики на </w:t>
      </w:r>
      <w:r w:rsidRPr="00A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A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года.</w:t>
      </w:r>
      <w:proofErr w:type="gramEnd"/>
    </w:p>
    <w:p w:rsidR="00A32F7D" w:rsidRPr="00A32F7D" w:rsidRDefault="00A32F7D" w:rsidP="00A32F7D">
      <w:pPr>
        <w:keepNext/>
        <w:keepLines/>
        <w:spacing w:after="0" w:line="240" w:lineRule="auto"/>
        <w:ind w:left="4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разработан с целью привидения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Карачаево-Черкесской Республики в соответствие  с изменениями, внесенными в Государственную</w:t>
      </w:r>
      <w:r w:rsidRPr="00A32F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развития сельского хозяйства и регулирования рынков сельскохозяйственной продукции, сырья и продовольствия на 2013 - 2020 годы»  постановлением Правительства Российской Федерации от 13 декабря 2017 г. № 1544 «О внесении изменений в Государственную программу развития сельского «хозяйства и регулирования рынков сельскохозяйственной продукции, сырья и продовольствия на</w:t>
      </w:r>
      <w:proofErr w:type="gramEnd"/>
      <w:r w:rsidRPr="00A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2013 - 2020 годы».</w:t>
      </w:r>
    </w:p>
    <w:p w:rsidR="00A32F7D" w:rsidRPr="00A32F7D" w:rsidRDefault="00A32F7D" w:rsidP="00A32F7D">
      <w:pPr>
        <w:spacing w:after="17" w:line="251" w:lineRule="auto"/>
        <w:ind w:left="3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2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Правительства Российской Федерации от 13 декабря 2017 г. № 1544 признано утратившим силу постановление Правительства Российской Федерации от 15 июля 2013 г. № 598 "О федеральной целевой программе "Устойчивое развитие сельских территорий на 2014 - 2017 годы и на период до 2020 года". </w:t>
      </w:r>
    </w:p>
    <w:p w:rsidR="00A32F7D" w:rsidRPr="00A32F7D" w:rsidRDefault="00A32F7D" w:rsidP="00A32F7D">
      <w:pPr>
        <w:spacing w:after="17" w:line="251" w:lineRule="auto"/>
        <w:ind w:left="3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Проектом постановления з</w:t>
      </w:r>
      <w:r w:rsidRPr="00A32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акреплены условия, которым в совокупности должен соответствовать претендент, определена очередность предоставления гражданам указанной социальной выплаты. </w:t>
      </w:r>
      <w:proofErr w:type="gramStart"/>
      <w:r w:rsidRPr="00A32F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32F7D">
        <w:rPr>
          <w:rFonts w:ascii="Times New Roman" w:eastAsia="Calibri" w:hAnsi="Times New Roman" w:cs="Times New Roman"/>
          <w:sz w:val="28"/>
          <w:szCs w:val="28"/>
        </w:rPr>
        <w:t xml:space="preserve"> 1 к Правилам предоставления и распределения субсидий из федерального бюджета бюджетам  субъектов Российской Федерации на улучшение жилищных условий граждан, проживающих в сельской местности, в том числе молодых семей и молодых годы» (утв. постановлением Правительства РФ от 14.07.2012 №717), </w:t>
      </w:r>
      <w:r w:rsidRPr="00A32F7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п. 4 Порядка излагается в новой редакции, в соответствии с которой уточняются условия</w:t>
      </w:r>
      <w:r w:rsidRPr="00A32F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32F7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получения социальной выплаты граждан.</w:t>
      </w:r>
      <w:proofErr w:type="gramEnd"/>
    </w:p>
    <w:p w:rsidR="00A32F7D" w:rsidRPr="00A32F7D" w:rsidRDefault="00A32F7D" w:rsidP="00A32F7D">
      <w:pPr>
        <w:spacing w:after="17" w:line="251" w:lineRule="auto"/>
        <w:ind w:left="3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Пункт 22 Порядка изложен в новой редакции, в соответствии с которым </w:t>
      </w:r>
      <w:r w:rsidRPr="00A32F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уточняется п</w:t>
      </w:r>
      <w:r w:rsidRPr="00A32F7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орядок формирования и утверждения списков участников мероприятий и порядок выдачи свидетельств.</w:t>
      </w:r>
    </w:p>
    <w:p w:rsidR="00A32F7D" w:rsidRPr="00A32F7D" w:rsidRDefault="006C01BA" w:rsidP="00A3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>. П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ринятие данного проекта постановления не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потребует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внесения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изменений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признания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утратившими</w:t>
      </w:r>
      <w:proofErr w:type="gramEnd"/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силу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иных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нормативных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правовых</w:t>
      </w:r>
      <w:r w:rsidR="00A32F7D" w:rsidRPr="00A32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актов Карачаево-Черкесской Республики.</w:t>
      </w:r>
    </w:p>
    <w:p w:rsidR="00A32F7D" w:rsidRPr="00A32F7D" w:rsidRDefault="006C01BA" w:rsidP="00A32F7D">
      <w:pPr>
        <w:spacing w:after="0" w:line="240" w:lineRule="auto"/>
        <w:ind w:left="60" w:firstLine="6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32F7D" w:rsidRPr="00A32F7D">
        <w:rPr>
          <w:rFonts w:ascii="Times New Roman" w:eastAsia="Calibri" w:hAnsi="Times New Roman" w:cs="Times New Roman"/>
          <w:bCs/>
          <w:sz w:val="28"/>
          <w:szCs w:val="28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A32F7D" w:rsidRPr="00A32F7D" w:rsidRDefault="00A32F7D" w:rsidP="00A3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F7D" w:rsidRPr="00A32F7D" w:rsidRDefault="00A32F7D" w:rsidP="00A3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F7D" w:rsidRPr="00A32F7D" w:rsidRDefault="00A32F7D" w:rsidP="00A32F7D">
      <w:pPr>
        <w:spacing w:after="5" w:line="237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E086F" w:rsidRPr="00BE086F" w:rsidRDefault="00BE086F" w:rsidP="00BE086F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Исполняющий</w:t>
      </w:r>
      <w:proofErr w:type="gramEnd"/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обязанности</w:t>
      </w:r>
    </w:p>
    <w:p w:rsidR="00BE086F" w:rsidRPr="00BE086F" w:rsidRDefault="00BE086F" w:rsidP="00BE086F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Министра сельского хозяйства</w:t>
      </w:r>
    </w:p>
    <w:p w:rsidR="00BE086F" w:rsidRPr="00BE086F" w:rsidRDefault="00BE086F" w:rsidP="00BE086F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Карачаево-Черкесской Республики                                                 А.А. </w:t>
      </w:r>
      <w:proofErr w:type="spellStart"/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Боташев</w:t>
      </w:r>
      <w:proofErr w:type="spellEnd"/>
      <w:r w:rsidRPr="00B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E086F" w:rsidRPr="00BE086F" w:rsidRDefault="00BE086F" w:rsidP="00BE086F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   </w:t>
      </w:r>
      <w:proofErr w:type="spellStart"/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З.Х.Курелова</w:t>
      </w:r>
      <w:proofErr w:type="spellEnd"/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5" w:name="_GoBack"/>
      <w:bookmarkEnd w:id="5"/>
    </w:p>
    <w:p w:rsidR="00A32F7D" w:rsidRPr="00A32F7D" w:rsidRDefault="00A32F7D" w:rsidP="00A32F7D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32F7D" w:rsidRPr="00C048DA" w:rsidRDefault="00A32F7D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B7" w:rsidRPr="008E08B7" w:rsidRDefault="008E08B7" w:rsidP="008E08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08B7" w:rsidRPr="008E08B7" w:rsidRDefault="008E08B7" w:rsidP="008E08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08B7">
        <w:rPr>
          <w:rFonts w:ascii="Times New Roman" w:hAnsi="Times New Roman" w:cs="Times New Roman"/>
          <w:sz w:val="20"/>
          <w:szCs w:val="20"/>
        </w:rPr>
        <w:t>Разработчик проекта:</w:t>
      </w:r>
    </w:p>
    <w:p w:rsidR="008E08B7" w:rsidRPr="008E08B7" w:rsidRDefault="008E08B7" w:rsidP="008E08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08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08B7">
        <w:rPr>
          <w:rFonts w:ascii="Times New Roman" w:hAnsi="Times New Roman" w:cs="Times New Roman"/>
          <w:sz w:val="20"/>
          <w:szCs w:val="20"/>
        </w:rPr>
        <w:t>Хамхоев</w:t>
      </w:r>
      <w:proofErr w:type="spellEnd"/>
      <w:r w:rsidRPr="008E08B7">
        <w:rPr>
          <w:rFonts w:ascii="Times New Roman" w:hAnsi="Times New Roman" w:cs="Times New Roman"/>
          <w:sz w:val="20"/>
          <w:szCs w:val="20"/>
        </w:rPr>
        <w:t xml:space="preserve">  Х.И. 22-04-28</w:t>
      </w:r>
    </w:p>
    <w:p w:rsidR="008E08B7" w:rsidRPr="008E08B7" w:rsidRDefault="008E08B7" w:rsidP="008E08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7843" w:rsidRPr="00CB48FC" w:rsidRDefault="00837843" w:rsidP="001F1C7F">
      <w:pPr>
        <w:rPr>
          <w:rFonts w:ascii="Times New Roman" w:hAnsi="Times New Roman" w:cs="Times New Roman"/>
          <w:sz w:val="28"/>
          <w:szCs w:val="28"/>
        </w:rPr>
      </w:pPr>
    </w:p>
    <w:sectPr w:rsidR="00837843" w:rsidRPr="00CB48FC" w:rsidSect="003A4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C6" w:rsidRDefault="003A46C6" w:rsidP="003A46C6">
      <w:pPr>
        <w:spacing w:after="0" w:line="240" w:lineRule="auto"/>
      </w:pPr>
      <w:r>
        <w:separator/>
      </w:r>
    </w:p>
  </w:endnote>
  <w:endnote w:type="continuationSeparator" w:id="0">
    <w:p w:rsidR="003A46C6" w:rsidRDefault="003A46C6" w:rsidP="003A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C6" w:rsidRDefault="003A46C6" w:rsidP="003A46C6">
      <w:pPr>
        <w:spacing w:after="0" w:line="240" w:lineRule="auto"/>
      </w:pPr>
      <w:r>
        <w:separator/>
      </w:r>
    </w:p>
  </w:footnote>
  <w:footnote w:type="continuationSeparator" w:id="0">
    <w:p w:rsidR="003A46C6" w:rsidRDefault="003A46C6" w:rsidP="003A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2"/>
    <w:rsid w:val="0000073A"/>
    <w:rsid w:val="00067BB6"/>
    <w:rsid w:val="00097992"/>
    <w:rsid w:val="000B0F90"/>
    <w:rsid w:val="00111777"/>
    <w:rsid w:val="00130186"/>
    <w:rsid w:val="00160897"/>
    <w:rsid w:val="00177ED7"/>
    <w:rsid w:val="00193721"/>
    <w:rsid w:val="001A6B0D"/>
    <w:rsid w:val="001E03C1"/>
    <w:rsid w:val="001F1C7F"/>
    <w:rsid w:val="002668C2"/>
    <w:rsid w:val="0030189E"/>
    <w:rsid w:val="00327D17"/>
    <w:rsid w:val="00337864"/>
    <w:rsid w:val="003A2CFD"/>
    <w:rsid w:val="003A46C6"/>
    <w:rsid w:val="003E4D49"/>
    <w:rsid w:val="0046688B"/>
    <w:rsid w:val="0046759C"/>
    <w:rsid w:val="00471311"/>
    <w:rsid w:val="004A5AD8"/>
    <w:rsid w:val="004B7BD0"/>
    <w:rsid w:val="004C10F0"/>
    <w:rsid w:val="004E5FB7"/>
    <w:rsid w:val="0050138A"/>
    <w:rsid w:val="00515DC9"/>
    <w:rsid w:val="00560241"/>
    <w:rsid w:val="00561984"/>
    <w:rsid w:val="0056275C"/>
    <w:rsid w:val="00575041"/>
    <w:rsid w:val="00576B23"/>
    <w:rsid w:val="00594D87"/>
    <w:rsid w:val="005D3202"/>
    <w:rsid w:val="006B21FB"/>
    <w:rsid w:val="006C01BA"/>
    <w:rsid w:val="006C4DB9"/>
    <w:rsid w:val="00700555"/>
    <w:rsid w:val="00720B37"/>
    <w:rsid w:val="007436AD"/>
    <w:rsid w:val="0076018F"/>
    <w:rsid w:val="007614BE"/>
    <w:rsid w:val="007630BE"/>
    <w:rsid w:val="00797FF1"/>
    <w:rsid w:val="00837843"/>
    <w:rsid w:val="00842441"/>
    <w:rsid w:val="00862A70"/>
    <w:rsid w:val="0087339B"/>
    <w:rsid w:val="008874D7"/>
    <w:rsid w:val="0089661E"/>
    <w:rsid w:val="008A6F34"/>
    <w:rsid w:val="008E08B7"/>
    <w:rsid w:val="008E31CC"/>
    <w:rsid w:val="00947FB8"/>
    <w:rsid w:val="00964B48"/>
    <w:rsid w:val="00974E0A"/>
    <w:rsid w:val="009D2A23"/>
    <w:rsid w:val="009E5987"/>
    <w:rsid w:val="00A32F7D"/>
    <w:rsid w:val="00A46F96"/>
    <w:rsid w:val="00A74358"/>
    <w:rsid w:val="00AA5968"/>
    <w:rsid w:val="00AB284A"/>
    <w:rsid w:val="00AC024B"/>
    <w:rsid w:val="00AD1042"/>
    <w:rsid w:val="00AD592D"/>
    <w:rsid w:val="00AF02F7"/>
    <w:rsid w:val="00B0133F"/>
    <w:rsid w:val="00B174E0"/>
    <w:rsid w:val="00B33ABD"/>
    <w:rsid w:val="00B52250"/>
    <w:rsid w:val="00B52FD1"/>
    <w:rsid w:val="00B85F85"/>
    <w:rsid w:val="00BA68B7"/>
    <w:rsid w:val="00BC47B5"/>
    <w:rsid w:val="00BE086F"/>
    <w:rsid w:val="00C048DA"/>
    <w:rsid w:val="00C16226"/>
    <w:rsid w:val="00C16EF3"/>
    <w:rsid w:val="00C96700"/>
    <w:rsid w:val="00CB48FC"/>
    <w:rsid w:val="00CD1906"/>
    <w:rsid w:val="00D15D0C"/>
    <w:rsid w:val="00D2013A"/>
    <w:rsid w:val="00DB6F8A"/>
    <w:rsid w:val="00DC09A2"/>
    <w:rsid w:val="00DE66BD"/>
    <w:rsid w:val="00DF6BC9"/>
    <w:rsid w:val="00E31720"/>
    <w:rsid w:val="00E33641"/>
    <w:rsid w:val="00E805D1"/>
    <w:rsid w:val="00E96E62"/>
    <w:rsid w:val="00EB2567"/>
    <w:rsid w:val="00EB3B56"/>
    <w:rsid w:val="00F67CF9"/>
    <w:rsid w:val="00F84214"/>
    <w:rsid w:val="00FA1451"/>
    <w:rsid w:val="00FB2E27"/>
    <w:rsid w:val="00FC25E0"/>
    <w:rsid w:val="00FC7D3D"/>
    <w:rsid w:val="00FD705A"/>
    <w:rsid w:val="00FD7060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6C6"/>
  </w:style>
  <w:style w:type="paragraph" w:styleId="a9">
    <w:name w:val="footer"/>
    <w:basedOn w:val="a"/>
    <w:link w:val="aa"/>
    <w:uiPriority w:val="99"/>
    <w:unhideWhenUsed/>
    <w:rsid w:val="003A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6C6"/>
  </w:style>
  <w:style w:type="paragraph" w:styleId="a9">
    <w:name w:val="footer"/>
    <w:basedOn w:val="a"/>
    <w:link w:val="aa"/>
    <w:uiPriority w:val="99"/>
    <w:unhideWhenUsed/>
    <w:rsid w:val="003A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45303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DDF1-6F07-495C-8A95-942E0AC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2018-04-20T05:40:00Z</cp:lastPrinted>
  <dcterms:created xsi:type="dcterms:W3CDTF">2018-03-01T05:55:00Z</dcterms:created>
  <dcterms:modified xsi:type="dcterms:W3CDTF">2018-05-18T07:56:00Z</dcterms:modified>
</cp:coreProperties>
</file>