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7D" w:rsidRDefault="0064637D">
      <w:pPr>
        <w:pStyle w:val="1"/>
      </w:pPr>
      <w:r>
        <w:fldChar w:fldCharType="begin"/>
      </w:r>
      <w:r>
        <w:instrText>HYPERLINK "garantF1://30824897.0"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 xml:space="preserve">Постановление Правительства Карачаево-Черкесской Республики </w:t>
      </w:r>
      <w:r>
        <w:rPr>
          <w:rStyle w:val="a4"/>
          <w:rFonts w:cs="Arial"/>
          <w:b w:val="0"/>
          <w:bCs w:val="0"/>
        </w:rPr>
        <w:br/>
        <w:t xml:space="preserve">от 10 июля 2015 г. N 196 </w:t>
      </w:r>
      <w:r>
        <w:rPr>
          <w:rStyle w:val="a4"/>
          <w:rFonts w:cs="Arial"/>
          <w:b w:val="0"/>
          <w:bCs w:val="0"/>
        </w:rPr>
        <w:br/>
        <w:t>"</w:t>
      </w:r>
      <w:bookmarkStart w:id="0" w:name="OLE_LINK1"/>
      <w:bookmarkStart w:id="1" w:name="OLE_LINK2"/>
      <w:bookmarkStart w:id="2" w:name="_GoBack"/>
      <w:r>
        <w:rPr>
          <w:rStyle w:val="a4"/>
          <w:rFonts w:cs="Arial"/>
          <w:b w:val="0"/>
          <w:bCs w:val="0"/>
        </w:rPr>
        <w:t>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</w:t>
      </w:r>
      <w:bookmarkEnd w:id="0"/>
      <w:bookmarkEnd w:id="1"/>
      <w:bookmarkEnd w:id="2"/>
      <w:r>
        <w:rPr>
          <w:rStyle w:val="a4"/>
          <w:rFonts w:cs="Arial"/>
          <w:b w:val="0"/>
          <w:bCs w:val="0"/>
        </w:rPr>
        <w:t>"</w:t>
      </w:r>
      <w:r>
        <w:fldChar w:fldCharType="end"/>
      </w:r>
    </w:p>
    <w:p w:rsidR="0064637D" w:rsidRDefault="0064637D"/>
    <w:p w:rsidR="0064637D" w:rsidRDefault="0064637D">
      <w:pPr>
        <w:pStyle w:val="a6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64637D" w:rsidRDefault="0064637D">
      <w:pPr>
        <w:pStyle w:val="a7"/>
      </w:pPr>
      <w:r>
        <w:fldChar w:fldCharType="begin"/>
      </w:r>
      <w:r>
        <w:instrText>HYPERLINK "garantF1://45305678.10"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30 мая 2017 г. N 147 преамбула настоящего постановления изложена в новой редакции</w:t>
      </w:r>
    </w:p>
    <w:p w:rsidR="0064637D" w:rsidRDefault="0064637D">
      <w:pPr>
        <w:pStyle w:val="a7"/>
      </w:pPr>
      <w:hyperlink r:id="rId6" w:history="1">
        <w:r>
          <w:rPr>
            <w:rStyle w:val="a4"/>
            <w:rFonts w:cs="Arial"/>
          </w:rPr>
          <w:t>См. те</w:t>
        </w:r>
        <w:proofErr w:type="gramStart"/>
        <w:r>
          <w:rPr>
            <w:rStyle w:val="a4"/>
            <w:rFonts w:cs="Arial"/>
          </w:rPr>
          <w:t>кст пр</w:t>
        </w:r>
        <w:proofErr w:type="gramEnd"/>
        <w:r>
          <w:rPr>
            <w:rStyle w:val="a4"/>
            <w:rFonts w:cs="Arial"/>
          </w:rPr>
          <w:t>еамбулы в предыдущей редакции</w:t>
        </w:r>
      </w:hyperlink>
    </w:p>
    <w:p w:rsidR="0064637D" w:rsidRDefault="0064637D">
      <w:r>
        <w:t xml:space="preserve">В соответствии с </w:t>
      </w:r>
      <w:hyperlink r:id="rId7" w:history="1">
        <w:r>
          <w:rPr>
            <w:rStyle w:val="a4"/>
            <w:rFonts w:cs="Arial"/>
          </w:rPr>
          <w:t>пунктом 3 статьи 78</w:t>
        </w:r>
      </w:hyperlink>
      <w:r>
        <w:t xml:space="preserve"> Бюджетного кодекса Российской Федерации и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 Правительство Карачаево-Черкесской Республики постановляет:</w:t>
      </w:r>
    </w:p>
    <w:p w:rsidR="0064637D" w:rsidRDefault="0064637D">
      <w:bookmarkStart w:id="4" w:name="sub_10"/>
      <w:r>
        <w:t xml:space="preserve">Утвердить Порядок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bookmarkEnd w:id="4"/>
    <w:p w:rsidR="0064637D" w:rsidRDefault="0064637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4637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4637D" w:rsidRDefault="0064637D">
            <w:pPr>
              <w:pStyle w:val="aa"/>
            </w:pPr>
            <w:r>
              <w:t>Председатель Правительства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4637D" w:rsidRDefault="0064637D">
            <w:pPr>
              <w:pStyle w:val="a8"/>
              <w:jc w:val="right"/>
            </w:pPr>
            <w:r>
              <w:t>М.Я. Карданов</w:t>
            </w:r>
          </w:p>
        </w:tc>
      </w:tr>
    </w:tbl>
    <w:p w:rsidR="0064637D" w:rsidRDefault="0064637D"/>
    <w:p w:rsidR="0064637D" w:rsidRDefault="0064637D"/>
    <w:p w:rsidR="0064637D" w:rsidRDefault="0064637D">
      <w:pPr>
        <w:pStyle w:val="a6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64637D" w:rsidRDefault="0064637D">
      <w:pPr>
        <w:pStyle w:val="a7"/>
      </w:pPr>
      <w:r>
        <w:t xml:space="preserve">Приложение изменено с 29 августа 2018 г. - </w:t>
      </w:r>
      <w:hyperlink r:id="rId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29 августа 2018 г. N 212</w:t>
      </w:r>
    </w:p>
    <w:p w:rsidR="0064637D" w:rsidRDefault="0064637D">
      <w:pPr>
        <w:pStyle w:val="a7"/>
      </w:pPr>
      <w:hyperlink r:id="rId10" w:history="1">
        <w:r>
          <w:rPr>
            <w:rStyle w:val="a4"/>
            <w:rFonts w:cs="Arial"/>
          </w:rPr>
          <w:t>См. предыдущую редакцию</w:t>
        </w:r>
      </w:hyperlink>
    </w:p>
    <w:p w:rsidR="0064637D" w:rsidRDefault="0064637D">
      <w:pPr>
        <w:ind w:firstLine="698"/>
        <w:jc w:val="right"/>
      </w:pPr>
      <w:r>
        <w:rPr>
          <w:rStyle w:val="a3"/>
          <w:bCs/>
        </w:rPr>
        <w:t>Приложение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</w:p>
    <w:p w:rsidR="0064637D" w:rsidRDefault="0064637D">
      <w:pPr>
        <w:ind w:firstLine="698"/>
        <w:jc w:val="right"/>
      </w:pPr>
      <w:r>
        <w:rPr>
          <w:rStyle w:val="a3"/>
          <w:bCs/>
        </w:rPr>
        <w:t>Правительства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>Карачаево-Черкесской Республики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>от 10.07.2015 N 196</w:t>
      </w:r>
    </w:p>
    <w:p w:rsidR="0064637D" w:rsidRDefault="0064637D"/>
    <w:p w:rsidR="0064637D" w:rsidRDefault="0064637D">
      <w:pPr>
        <w:pStyle w:val="1"/>
      </w:pPr>
      <w:r>
        <w:t xml:space="preserve">Порядок </w:t>
      </w:r>
      <w:r>
        <w:br/>
        <w:t>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</w:t>
      </w:r>
    </w:p>
    <w:p w:rsidR="0064637D" w:rsidRDefault="0064637D"/>
    <w:p w:rsidR="0064637D" w:rsidRDefault="0064637D">
      <w:bookmarkStart w:id="6" w:name="sub_100"/>
      <w:r>
        <w:t xml:space="preserve">1. </w:t>
      </w:r>
      <w:proofErr w:type="gramStart"/>
      <w:r>
        <w:t xml:space="preserve">Настоящий Порядок определяет цели, условия и порядок предоставления из республиканского бюджета грантов в форме субсидий на развитие материально-технической базы сельскохозяйственных потребительских кооперативов в рамках реализации </w:t>
      </w:r>
      <w:hyperlink r:id="rId11" w:history="1">
        <w:r>
          <w:rPr>
            <w:rStyle w:val="a4"/>
            <w:rFonts w:cs="Arial"/>
          </w:rPr>
          <w:t>постановления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годы", </w:t>
      </w:r>
      <w:hyperlink r:id="rId12" w:history="1">
        <w:r>
          <w:rPr>
            <w:rStyle w:val="a4"/>
            <w:rFonts w:cs="Arial"/>
          </w:rPr>
          <w:t>постановления</w:t>
        </w:r>
      </w:hyperlink>
      <w:r>
        <w:t xml:space="preserve"> Правительства Карачаево-Черкесской Республики от 31.10.2013 N 358 "О</w:t>
      </w:r>
      <w:proofErr w:type="gramEnd"/>
      <w:r>
        <w:t xml:space="preserve"> государственной программе "Развитие сельского хозяйства Карачаево-Черкесской Республики до 2020 года" (далее - государственная программа Карачаево-Черкесской </w:t>
      </w:r>
      <w:r>
        <w:lastRenderedPageBreak/>
        <w:t>Республики).</w:t>
      </w:r>
    </w:p>
    <w:p w:rsidR="0064637D" w:rsidRDefault="0064637D">
      <w:bookmarkStart w:id="7" w:name="sub_101"/>
      <w:bookmarkEnd w:id="6"/>
      <w:r>
        <w:t>Предоставление грантов в форме субсидий на развитие материально-технической базы сельскохозяйственных потребительских кооперативов осуществляется на условиях софинансирования из федерального бюджета.</w:t>
      </w:r>
    </w:p>
    <w:p w:rsidR="0064637D" w:rsidRDefault="0064637D">
      <w:bookmarkStart w:id="8" w:name="sub_200"/>
      <w:bookmarkEnd w:id="7"/>
      <w:r>
        <w:t>2. Для целей настоящего Порядка используются следующие основные понятия:</w:t>
      </w:r>
    </w:p>
    <w:p w:rsidR="0064637D" w:rsidRDefault="0064637D">
      <w:bookmarkStart w:id="9" w:name="sub_201"/>
      <w:bookmarkEnd w:id="8"/>
      <w:proofErr w:type="gramStart"/>
      <w:r>
        <w:rPr>
          <w:rStyle w:val="a3"/>
          <w:bCs/>
        </w:rPr>
        <w:t>грант на развитие материально-технической базы</w:t>
      </w:r>
      <w:r>
        <w:t xml:space="preserve"> - средства, перечисляемые из бюджета Карачаево-Черкесской Республики сельскохозяйственному потребительскому кооперативу, для софинансирования его затрат, не возмещаемых в рамках иных направлений государственной поддержки в соответствии с </w:t>
      </w:r>
      <w:hyperlink r:id="rId13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Карачаево-Черкесской Республики, в целях развития на сельских территориях Карачаево-Черкесской Республики сельскохозяйственной потребительской кооперации (далее - грант);</w:t>
      </w:r>
      <w:proofErr w:type="gramEnd"/>
    </w:p>
    <w:p w:rsidR="0064637D" w:rsidRDefault="0064637D">
      <w:bookmarkStart w:id="10" w:name="sub_202"/>
      <w:bookmarkEnd w:id="9"/>
      <w:r>
        <w:rPr>
          <w:rStyle w:val="a3"/>
          <w:bCs/>
        </w:rPr>
        <w:t>развитие материально-технической базы</w:t>
      </w:r>
      <w:r>
        <w:t xml:space="preserve"> - мероприятия, направленные на внедрение новых технологий и создание высокопроизводительных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</w:t>
      </w:r>
    </w:p>
    <w:p w:rsidR="0064637D" w:rsidRDefault="0064637D">
      <w:bookmarkStart w:id="11" w:name="sub_203"/>
      <w:bookmarkEnd w:id="10"/>
      <w: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</w:r>
    </w:p>
    <w:p w:rsidR="0064637D" w:rsidRDefault="0064637D">
      <w:bookmarkStart w:id="12" w:name="sub_204"/>
      <w:bookmarkEnd w:id="11"/>
      <w:proofErr w:type="gramStart"/>
      <w: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</w:t>
      </w:r>
      <w:proofErr w:type="gramEnd"/>
      <w:r>
        <w:t xml:space="preserve"> анализа качества сельскохозяйственной продукции). </w:t>
      </w:r>
      <w:hyperlink r:id="rId14" w:history="1">
        <w:r>
          <w:rPr>
            <w:rStyle w:val="a4"/>
            <w:rFonts w:cs="Arial"/>
          </w:rPr>
          <w:t>Перечень</w:t>
        </w:r>
      </w:hyperlink>
      <w:r>
        <w:t xml:space="preserve"> указанных оборудования и техники утверждается Министерством сельского хозяйства Российской Федерации;</w:t>
      </w:r>
    </w:p>
    <w:p w:rsidR="0064637D" w:rsidRDefault="0064637D">
      <w:bookmarkStart w:id="13" w:name="sub_205"/>
      <w:bookmarkEnd w:id="12"/>
      <w:r>
        <w:t xml:space="preserve"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</w:t>
      </w:r>
      <w:hyperlink r:id="rId15" w:history="1">
        <w:proofErr w:type="gramStart"/>
        <w:r>
          <w:rPr>
            <w:rStyle w:val="a4"/>
            <w:rFonts w:cs="Arial"/>
          </w:rPr>
          <w:t>Перечень</w:t>
        </w:r>
      </w:hyperlink>
      <w:r>
        <w:t xml:space="preserve"> указанной техники утверждается Министерством сельского хозяйства Российской Федерации;</w:t>
      </w:r>
      <w:proofErr w:type="gramEnd"/>
    </w:p>
    <w:p w:rsidR="0064637D" w:rsidRDefault="0064637D">
      <w:bookmarkStart w:id="14" w:name="sub_206"/>
      <w:bookmarkEnd w:id="13"/>
      <w:r>
        <w:t>на уплату части взносов (не более 8 процентов общей стоимости предметов лизинга) по договорам лизинга оборудования и технических сре</w:t>
      </w:r>
      <w:proofErr w:type="gramStart"/>
      <w:r>
        <w:t>дств дл</w:t>
      </w:r>
      <w:proofErr w:type="gramEnd"/>
      <w:r>
        <w:t>я заготовки, хранения, подработки, переработки, сортировки, убоя, первичной переработки, подготовки к реализации, погрузки, разгрузки и транспортировки сельскохозяйственной продукции, дикорастущих плодов, грибов и ягод, а также продуктов переработки указанной продукции;</w:t>
      </w:r>
    </w:p>
    <w:p w:rsidR="0064637D" w:rsidRDefault="0064637D">
      <w:bookmarkStart w:id="15" w:name="sub_207"/>
      <w:bookmarkEnd w:id="14"/>
      <w:proofErr w:type="gramStart"/>
      <w:r>
        <w:rPr>
          <w:rStyle w:val="a3"/>
          <w:bCs/>
        </w:rPr>
        <w:t>сельскохозяйственный потребительский кооператив</w:t>
      </w:r>
      <w:r>
        <w:t xml:space="preserve"> - сельскохозяйственный потребительский перерабатывающий и (или) сбытовой кооператив или потребительское общество (кооператив), действующие не менее 12 месяцев с даты его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</w:t>
      </w:r>
      <w:proofErr w:type="gramEnd"/>
      <w:r>
        <w:t xml:space="preserve"> кооперативов (кроме </w:t>
      </w:r>
      <w:r>
        <w:lastRenderedPageBreak/>
        <w:t xml:space="preserve">ассоциированного членства), не менее 70 </w:t>
      </w:r>
      <w:proofErr w:type="gramStart"/>
      <w:r>
        <w:t>процентов</w:t>
      </w:r>
      <w:proofErr w:type="gramEnd"/>
      <w:r>
        <w:t xml:space="preserve"> выручки которых формируется за счет осуществления перерабатывающей и (или) сбытовой деятельности указанной продукции (далее - кооператив).</w:t>
      </w:r>
    </w:p>
    <w:p w:rsidR="0064637D" w:rsidRDefault="0064637D">
      <w:bookmarkStart w:id="16" w:name="sub_208"/>
      <w:bookmarkEnd w:id="15"/>
      <w:r>
        <w:t>Понятие "сельская местность" в настоящем Порядке означает сельские поселения, а также сельские населенные пункты и рабочие поселки, входящие в состав городских округов (за исключением городского округа, на территории которого находится административный центр Карачаево-Черкесской Республики - г. Черкесск), городских поселений, на территории которых преобладает деятельность, связанная с производством и переработкой сельскохозяйственной продукции.</w:t>
      </w:r>
    </w:p>
    <w:p w:rsidR="0064637D" w:rsidRDefault="0064637D">
      <w:bookmarkStart w:id="17" w:name="sub_209"/>
      <w:bookmarkEnd w:id="16"/>
      <w:r>
        <w:t xml:space="preserve"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продукции, утвержден </w:t>
      </w:r>
      <w:hyperlink w:anchor="sub_1001" w:history="1">
        <w:r>
          <w:rPr>
            <w:rStyle w:val="a4"/>
            <w:rFonts w:cs="Arial"/>
          </w:rPr>
          <w:t>приложением 1</w:t>
        </w:r>
      </w:hyperlink>
      <w:r>
        <w:t xml:space="preserve"> к настоящему Порядку.</w:t>
      </w:r>
    </w:p>
    <w:p w:rsidR="0064637D" w:rsidRDefault="0064637D">
      <w:bookmarkStart w:id="18" w:name="sub_300"/>
      <w:bookmarkEnd w:id="17"/>
      <w:r>
        <w:t>3. Получателем гранта является кооператив, соответствующий условиям, установленным настоящим Порядком и прошедший конкурсный отбор в соответствии с его требованиями.</w:t>
      </w:r>
    </w:p>
    <w:p w:rsidR="0064637D" w:rsidRDefault="0064637D">
      <w:bookmarkStart w:id="19" w:name="sub_400"/>
      <w:bookmarkEnd w:id="18"/>
      <w:r>
        <w:t>4. Повторное участие кооператива в реализации мероприятий по грантовой поддержке кооперативов для развития материально-технической базы возможно по истечении не менее одного года с момента полного освоения ранее предоставленного гранта.</w:t>
      </w:r>
    </w:p>
    <w:p w:rsidR="0064637D" w:rsidRDefault="0064637D">
      <w:bookmarkStart w:id="20" w:name="sub_500"/>
      <w:bookmarkEnd w:id="19"/>
      <w:r>
        <w:t>5. Грант предоставляется на развитие материально-технической базы и должен быть использован получателем в течение 24 месяцев со дня поступления гранта на расчетный счет, открытый в российской кредитной организации, предназначенный для перечисления гранта.</w:t>
      </w:r>
    </w:p>
    <w:p w:rsidR="0064637D" w:rsidRDefault="0064637D">
      <w:bookmarkStart w:id="21" w:name="sub_600"/>
      <w:bookmarkEnd w:id="20"/>
      <w:r>
        <w:t>6. Показателем результативности использования гранта является:</w:t>
      </w:r>
    </w:p>
    <w:p w:rsidR="0064637D" w:rsidRDefault="0064637D">
      <w:bookmarkStart w:id="22" w:name="sub_601"/>
      <w:bookmarkEnd w:id="21"/>
      <w:r>
        <w:t>создание на каждые три миллиона рублей по одному новому постоянному рабочему месту в году получения гранта, но не менее одного нового постоянного рабочего места на один грант;</w:t>
      </w:r>
    </w:p>
    <w:p w:rsidR="0064637D" w:rsidRDefault="0064637D">
      <w:bookmarkStart w:id="23" w:name="sub_602"/>
      <w:bookmarkEnd w:id="22"/>
      <w:r>
        <w:t>прирост объема сельскохозяйственной продукции не менее чем на 10%, произведенной в кооперативе, к году, предшествующему году предоставления гранта.</w:t>
      </w:r>
    </w:p>
    <w:p w:rsidR="0064637D" w:rsidRDefault="0064637D">
      <w:bookmarkStart w:id="24" w:name="sub_700"/>
      <w:bookmarkEnd w:id="23"/>
      <w:r>
        <w:t>7. Грант предоставляется на конкурсной основе кооперативу, который на первое число месяца, предшествующего месяцу, в котором планируется заключение соглашения о предоставлении гранта, одновременно отвечает следующим требованиям:</w:t>
      </w:r>
    </w:p>
    <w:p w:rsidR="0064637D" w:rsidRDefault="0064637D">
      <w:bookmarkStart w:id="25" w:name="sub_71"/>
      <w:bookmarkEnd w:id="24"/>
      <w:r>
        <w:t xml:space="preserve">7.1. Регистрация, постановка на налоговый учет и осуществление производственной деятельности кооперативом в сельской местности Карачаево-Черкесской Республики в соответствии с </w:t>
      </w:r>
      <w:hyperlink r:id="rId1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08.12.95 N 193-ФЗ "О сельскохозяйственной кооперации".</w:t>
      </w:r>
    </w:p>
    <w:p w:rsidR="0064637D" w:rsidRDefault="0064637D">
      <w:bookmarkStart w:id="26" w:name="sub_72"/>
      <w:bookmarkEnd w:id="25"/>
      <w:r>
        <w:t xml:space="preserve">7.2. Отсутствие у кооператива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7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64637D" w:rsidRDefault="0064637D">
      <w:bookmarkStart w:id="27" w:name="sub_73"/>
      <w:bookmarkEnd w:id="26"/>
      <w:r>
        <w:t xml:space="preserve">7.3. Кооператив не должен находиться в процессе реорганизации, ликвидации, </w:t>
      </w:r>
      <w:hyperlink r:id="rId18" w:history="1">
        <w:r>
          <w:rPr>
            <w:rStyle w:val="a4"/>
            <w:rFonts w:cs="Arial"/>
          </w:rPr>
          <w:t>банкротства</w:t>
        </w:r>
      </w:hyperlink>
      <w:r>
        <w:t>.</w:t>
      </w:r>
    </w:p>
    <w:p w:rsidR="0064637D" w:rsidRDefault="0064637D">
      <w:bookmarkStart w:id="28" w:name="sub_74"/>
      <w:bookmarkEnd w:id="27"/>
      <w:r>
        <w:t>7.4. Кооператив не является получателем средств республиканского бюджета в виде грантовой поддержки на развитие материально-технической базы, либо при условии, что с даты полного освоения сре</w:t>
      </w:r>
      <w:proofErr w:type="gramStart"/>
      <w:r>
        <w:t>дств гр</w:t>
      </w:r>
      <w:proofErr w:type="gramEnd"/>
      <w:r>
        <w:t>анта прошло не менее 1 года.</w:t>
      </w:r>
    </w:p>
    <w:p w:rsidR="0064637D" w:rsidRDefault="0064637D">
      <w:bookmarkStart w:id="29" w:name="sub_75"/>
      <w:bookmarkEnd w:id="28"/>
      <w:r>
        <w:t>7.5. У кооператива отсутствует просроченная задолженность по возврату в республиканский бюджет субсидий, бюджетных инвестиций и иная просроченная задолженность перед республиканским бюджетом.</w:t>
      </w:r>
    </w:p>
    <w:p w:rsidR="0064637D" w:rsidRDefault="0064637D">
      <w:bookmarkStart w:id="30" w:name="sub_76"/>
      <w:bookmarkEnd w:id="29"/>
      <w:r>
        <w:lastRenderedPageBreak/>
        <w:t xml:space="preserve">7.6. </w:t>
      </w:r>
      <w:proofErr w:type="gramStart"/>
      <w:r>
        <w:t xml:space="preserve">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>
          <w:rPr>
            <w:rStyle w:val="a4"/>
            <w:rFonts w:cs="Arial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t xml:space="preserve"> таких юридических лиц, в совокупности превышает 50%.</w:t>
      </w:r>
    </w:p>
    <w:p w:rsidR="0064637D" w:rsidRDefault="0064637D">
      <w:bookmarkStart w:id="31" w:name="sub_77"/>
      <w:bookmarkEnd w:id="30"/>
      <w:r>
        <w:t>7.7. Членство кооператива в ревизионном союзе сельскохозяйственных кооперативов (далее - ревизионный союз).</w:t>
      </w:r>
    </w:p>
    <w:p w:rsidR="0064637D" w:rsidRDefault="0064637D">
      <w:bookmarkStart w:id="32" w:name="sub_800"/>
      <w:bookmarkEnd w:id="31"/>
      <w:r>
        <w:t xml:space="preserve">8. Организатором проведения конкурсного отбора кооперативов (далее - конкурсный отбор) является </w:t>
      </w:r>
      <w:hyperlink r:id="rId20" w:history="1">
        <w:r>
          <w:rPr>
            <w:rStyle w:val="a4"/>
            <w:rFonts w:cs="Arial"/>
          </w:rPr>
          <w:t>Министерство</w:t>
        </w:r>
      </w:hyperlink>
      <w:r>
        <w:t xml:space="preserve"> сельского хозяйства Карачаево-Черкесской Республики (далее - Министерство). Министерство своим приказом образует конкурсную комиссию по проведению конкурсного отбора (далее - конкурсная комиссия), утверждает состав конкурсной комиссии и положение о ней.</w:t>
      </w:r>
    </w:p>
    <w:p w:rsidR="0064637D" w:rsidRDefault="0064637D">
      <w:bookmarkStart w:id="33" w:name="sub_801"/>
      <w:bookmarkEnd w:id="32"/>
      <w:r>
        <w:t>Конкурс объявляется приказом Министерства. Информация о месте и сроке приема конкурсной документации публикуется за 5 рабочих дней до начала приема документов в газете "День республики" и на официальном сайте Министерства в сети Интернет по адресу: http://mcxkchr.ru. Дополнительно в разделе - "Документы" &gt; "Развитие сельскохозяйственных потребительских коопераций" размещается информация:</w:t>
      </w:r>
    </w:p>
    <w:p w:rsidR="0064637D" w:rsidRDefault="0064637D">
      <w:bookmarkStart w:id="34" w:name="sub_802"/>
      <w:bookmarkEnd w:id="33"/>
      <w:r>
        <w:t>о дате и времени начала и окончания приема заявок и документов;</w:t>
      </w:r>
    </w:p>
    <w:p w:rsidR="0064637D" w:rsidRDefault="0064637D">
      <w:bookmarkStart w:id="35" w:name="sub_803"/>
      <w:bookmarkEnd w:id="34"/>
      <w:r>
        <w:t>сроки рассмотрения представленных заявок и документов;</w:t>
      </w:r>
    </w:p>
    <w:p w:rsidR="0064637D" w:rsidRDefault="0064637D">
      <w:bookmarkStart w:id="36" w:name="sub_804"/>
      <w:bookmarkEnd w:id="35"/>
      <w:r>
        <w:t>почтовый и фактический адреса организатора конкурса для предоставления заявок и документов;</w:t>
      </w:r>
    </w:p>
    <w:p w:rsidR="0064637D" w:rsidRDefault="0064637D">
      <w:bookmarkStart w:id="37" w:name="sub_805"/>
      <w:bookmarkEnd w:id="36"/>
      <w:r>
        <w:t>контакты сотрудников Министерства ответственных за прием документов;</w:t>
      </w:r>
    </w:p>
    <w:p w:rsidR="0064637D" w:rsidRDefault="0064637D">
      <w:bookmarkStart w:id="38" w:name="sub_806"/>
      <w:bookmarkEnd w:id="37"/>
      <w:r>
        <w:t>график (режим) работы организатора конкурса;</w:t>
      </w:r>
    </w:p>
    <w:p w:rsidR="0064637D" w:rsidRDefault="0064637D">
      <w:bookmarkStart w:id="39" w:name="sub_807"/>
      <w:bookmarkEnd w:id="38"/>
      <w:r>
        <w:t>перечень нормативных правовых актов регулирующих порядок проведения конкурса и порядок предоставления грантов;</w:t>
      </w:r>
    </w:p>
    <w:p w:rsidR="0064637D" w:rsidRDefault="0064637D">
      <w:bookmarkStart w:id="40" w:name="sub_808"/>
      <w:bookmarkEnd w:id="39"/>
      <w:r>
        <w:t>требования к заявителям;</w:t>
      </w:r>
    </w:p>
    <w:p w:rsidR="0064637D" w:rsidRDefault="0064637D">
      <w:bookmarkStart w:id="41" w:name="sub_809"/>
      <w:bookmarkEnd w:id="40"/>
      <w:r>
        <w:t>список обязательных для предоставления заявителем документов;</w:t>
      </w:r>
    </w:p>
    <w:p w:rsidR="0064637D" w:rsidRDefault="0064637D">
      <w:bookmarkStart w:id="42" w:name="sub_810"/>
      <w:bookmarkEnd w:id="41"/>
      <w:r>
        <w:t>форма заявки.</w:t>
      </w:r>
    </w:p>
    <w:p w:rsidR="0064637D" w:rsidRDefault="0064637D">
      <w:bookmarkStart w:id="43" w:name="sub_811"/>
      <w:bookmarkEnd w:id="42"/>
      <w:r>
        <w:t xml:space="preserve">Прием документов осуществляется в течение 10 рабочих дней </w:t>
      </w:r>
      <w:proofErr w:type="gramStart"/>
      <w:r>
        <w:t>с даты начала</w:t>
      </w:r>
      <w:proofErr w:type="gramEnd"/>
      <w:r>
        <w:t xml:space="preserve"> приема документов.</w:t>
      </w:r>
    </w:p>
    <w:p w:rsidR="0064637D" w:rsidRDefault="0064637D">
      <w:bookmarkStart w:id="44" w:name="sub_900"/>
      <w:bookmarkEnd w:id="43"/>
      <w:r>
        <w:t>9. Для участия в конкурсном отборе кооператив, претендующий на получение гранта (далее - заявитель), представляет в Министерство следующие документы:</w:t>
      </w:r>
    </w:p>
    <w:p w:rsidR="0064637D" w:rsidRDefault="0064637D">
      <w:bookmarkStart w:id="45" w:name="sub_901"/>
      <w:bookmarkEnd w:id="44"/>
      <w:r>
        <w:t xml:space="preserve">заявку на участие в конкурсном отборе по форме согласно </w:t>
      </w:r>
      <w:hyperlink w:anchor="sub_1002" w:history="1">
        <w:r>
          <w:rPr>
            <w:rStyle w:val="a4"/>
            <w:rFonts w:cs="Arial"/>
          </w:rPr>
          <w:t>приложению 2</w:t>
        </w:r>
      </w:hyperlink>
      <w:r>
        <w:t xml:space="preserve"> к настоящему Порядку;</w:t>
      </w:r>
    </w:p>
    <w:p w:rsidR="0064637D" w:rsidRDefault="0064637D">
      <w:bookmarkStart w:id="46" w:name="sub_902"/>
      <w:bookmarkEnd w:id="45"/>
      <w:r>
        <w:t>копии учредительных документов заявителя, заверенные руководителем заявителя;</w:t>
      </w:r>
    </w:p>
    <w:p w:rsidR="0064637D" w:rsidRDefault="0064637D">
      <w:bookmarkStart w:id="47" w:name="sub_903"/>
      <w:bookmarkEnd w:id="46"/>
      <w:r>
        <w:t>документ, удостоверяющий полномочия представителя заявителя (в случае обращения с заявкой представителя заявителя);</w:t>
      </w:r>
    </w:p>
    <w:p w:rsidR="0064637D" w:rsidRDefault="0064637D">
      <w:bookmarkStart w:id="48" w:name="sub_904"/>
      <w:bookmarkEnd w:id="47"/>
      <w:r>
        <w:t>справку о членстве заявителя в ревизионном союзе, подписанную руководителем ревизионного союза;</w:t>
      </w:r>
    </w:p>
    <w:p w:rsidR="0064637D" w:rsidRDefault="0064637D">
      <w:bookmarkStart w:id="49" w:name="sub_905"/>
      <w:bookmarkEnd w:id="48"/>
      <w:r>
        <w:t xml:space="preserve">согласия членов и руководителя заявителя на обработку и передачу персональных данных в соответствии с </w:t>
      </w:r>
      <w:hyperlink r:id="rId21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Федерации;</w:t>
      </w:r>
    </w:p>
    <w:p w:rsidR="0064637D" w:rsidRDefault="0064637D">
      <w:bookmarkStart w:id="50" w:name="sub_906"/>
      <w:bookmarkEnd w:id="49"/>
      <w:r>
        <w:t>бизнес-план;</w:t>
      </w:r>
    </w:p>
    <w:p w:rsidR="0064637D" w:rsidRDefault="0064637D">
      <w:bookmarkStart w:id="51" w:name="sub_907"/>
      <w:bookmarkEnd w:id="50"/>
      <w:r>
        <w:t xml:space="preserve">план расходов по форме согласно </w:t>
      </w:r>
      <w:hyperlink w:anchor="sub_1003" w:history="1">
        <w:r>
          <w:rPr>
            <w:rStyle w:val="a4"/>
            <w:rFonts w:cs="Arial"/>
          </w:rPr>
          <w:t>приложению 3</w:t>
        </w:r>
      </w:hyperlink>
      <w:r>
        <w:t xml:space="preserve"> к настоящему Порядку;</w:t>
      </w:r>
    </w:p>
    <w:p w:rsidR="0064637D" w:rsidRDefault="0064637D">
      <w:bookmarkStart w:id="52" w:name="sub_908"/>
      <w:bookmarkEnd w:id="51"/>
      <w:proofErr w:type="gramStart"/>
      <w:r>
        <w:t xml:space="preserve">выписку из банковского счета, открытого в российской кредитной организации о наличии на данном счете средств, принадлежащих заявителю, в размере не менее 40% </w:t>
      </w:r>
      <w:r>
        <w:lastRenderedPageBreak/>
        <w:t>собственных средств от стоимости каждого наименования приобретаемого имущества, выполняемых работ, оказываемых услуг, указанных в плане расходов, заверенная российской кредитной организацией, выданная заявителю не ранее чем за 5 календарных дней до дня подачи заявки (представляется в случае, если софинансирование</w:t>
      </w:r>
      <w:proofErr w:type="gramEnd"/>
      <w:r>
        <w:t xml:space="preserve"> осуществляется за счет имеющихся у заявителя собственных средств);</w:t>
      </w:r>
    </w:p>
    <w:p w:rsidR="0064637D" w:rsidRDefault="0064637D">
      <w:bookmarkStart w:id="53" w:name="sub_909"/>
      <w:bookmarkEnd w:id="52"/>
      <w:r>
        <w:t>положительное решение российской кредитной организации о предоставлении заемщику кредита для реализации бизнес-плана в размере не более 30% от стоимости каждого наименования приобретаемого имущества, выполняемых работ, оказываемых услуг, указанных в плане расходов, выданное заявителю не ранее чем за 30 календарных дней до дня подачи заявки (представляется в случае привлечения заемных средств);</w:t>
      </w:r>
    </w:p>
    <w:p w:rsidR="0064637D" w:rsidRDefault="0064637D">
      <w:bookmarkStart w:id="54" w:name="sub_910"/>
      <w:bookmarkEnd w:id="53"/>
      <w:r>
        <w:t xml:space="preserve">копию договоров лизинга, с приложением копий графиков уплаты лизинговых платежей, с указанием первоначальной стоимости предмета лизинга, суммы первоначального взноса и даты его уплаты, заверенные лизинговой компанией (в случае расходования гранта на цели, предусмотренные </w:t>
      </w:r>
      <w:hyperlink w:anchor="sub_206" w:history="1">
        <w:r>
          <w:rPr>
            <w:rStyle w:val="a4"/>
            <w:rFonts w:cs="Arial"/>
          </w:rPr>
          <w:t>абзацем седьмым пункта 2</w:t>
        </w:r>
      </w:hyperlink>
      <w:r>
        <w:t xml:space="preserve"> настоящего Порядка);</w:t>
      </w:r>
    </w:p>
    <w:p w:rsidR="0064637D" w:rsidRDefault="0064637D">
      <w:bookmarkStart w:id="55" w:name="sub_911"/>
      <w:bookmarkEnd w:id="54"/>
      <w:r>
        <w:t>копию договоров (предварительных договоров), соглашений о поставках произведенной заявителем сельскохозяйственной продукции и продукции ее переработки, заверенных руководителем заявителя;</w:t>
      </w:r>
    </w:p>
    <w:p w:rsidR="0064637D" w:rsidRDefault="0064637D">
      <w:bookmarkStart w:id="56" w:name="sub_912"/>
      <w:bookmarkEnd w:id="55"/>
      <w:r>
        <w:t>копию заключения ревизионного союза сельскохозяйственных кооперативов о деятельности кооператива, заверенную председателем кооператива;</w:t>
      </w:r>
    </w:p>
    <w:p w:rsidR="0064637D" w:rsidRDefault="0064637D">
      <w:bookmarkStart w:id="57" w:name="sub_913"/>
      <w:bookmarkEnd w:id="56"/>
      <w:proofErr w:type="gramStart"/>
      <w:r>
        <w:t xml:space="preserve">копию проектной документации (предоставляются в случае использования гранта на цели, предусмотренные </w:t>
      </w:r>
      <w:hyperlink w:anchor="sub_203" w:history="1">
        <w:r>
          <w:rPr>
            <w:rStyle w:val="a4"/>
            <w:rFonts w:cs="Arial"/>
          </w:rPr>
          <w:t>абзацем четвертым пункта 2</w:t>
        </w:r>
      </w:hyperlink>
      <w:r>
        <w:t xml:space="preserve"> настоящего Порядка), в том числе: копию положительного заключения государственной экспертизы результатов инженерных изысканий, копии проектной документации на объект капитального строительства (в случае если проведение такой экспертизы в соответствии с </w:t>
      </w:r>
      <w:hyperlink r:id="rId2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</w:t>
      </w:r>
      <w:proofErr w:type="gramEnd"/>
      <w:r>
        <w:t xml:space="preserve"> объекта капительного строительства;</w:t>
      </w:r>
    </w:p>
    <w:p w:rsidR="0064637D" w:rsidRDefault="0064637D">
      <w:bookmarkStart w:id="58" w:name="sub_914"/>
      <w:bookmarkEnd w:id="57"/>
      <w:r>
        <w:t>копии документов, устанавливающих права пользования на земельный участок используемый кооперативом (свидетельство о праве собственности, договор аренды);</w:t>
      </w:r>
    </w:p>
    <w:p w:rsidR="0064637D" w:rsidRDefault="0064637D">
      <w:bookmarkStart w:id="59" w:name="sub_915"/>
      <w:bookmarkEnd w:id="58"/>
      <w:r>
        <w:t xml:space="preserve">обязательство кооператива по исполнению условий соглашения о предоставления гранта, указанных в </w:t>
      </w:r>
      <w:hyperlink w:anchor="sub_1019" w:history="1">
        <w:r>
          <w:rPr>
            <w:rStyle w:val="a4"/>
            <w:rFonts w:cs="Arial"/>
          </w:rPr>
          <w:t>пункте 19</w:t>
        </w:r>
      </w:hyperlink>
      <w:r>
        <w:t xml:space="preserve"> настоящего Порядка.</w:t>
      </w:r>
    </w:p>
    <w:p w:rsidR="0064637D" w:rsidRDefault="0064637D">
      <w:bookmarkStart w:id="60" w:name="sub_1010"/>
      <w:bookmarkEnd w:id="59"/>
      <w:r>
        <w:t xml:space="preserve">10. Министерство, </w:t>
      </w:r>
      <w:proofErr w:type="gramStart"/>
      <w:r>
        <w:t>с даты начала</w:t>
      </w:r>
      <w:proofErr w:type="gramEnd"/>
      <w:r>
        <w:t xml:space="preserve"> рассмотрения заявок, установленной в </w:t>
      </w:r>
      <w:hyperlink w:anchor="sub_1012" w:history="1">
        <w:r>
          <w:rPr>
            <w:rStyle w:val="a4"/>
            <w:rFonts w:cs="Arial"/>
          </w:rPr>
          <w:t>пункте 12</w:t>
        </w:r>
      </w:hyperlink>
      <w:r>
        <w:t xml:space="preserve"> настоящего Порядка, запрашивает в рамках межведомственного информационного взаимодействия следующую информацию в отношении кооператива:</w:t>
      </w:r>
    </w:p>
    <w:p w:rsidR="0064637D" w:rsidRDefault="0064637D">
      <w:bookmarkStart w:id="61" w:name="sub_10101"/>
      <w:bookmarkEnd w:id="60"/>
      <w:r>
        <w:t>10.1. В Управлении Федеральной налоговой службы по Карачаево-Черкесской Республике:</w:t>
      </w:r>
    </w:p>
    <w:p w:rsidR="0064637D" w:rsidRDefault="0064637D">
      <w:bookmarkStart w:id="62" w:name="sub_101011"/>
      <w:bookmarkEnd w:id="61"/>
      <w:proofErr w:type="gramStart"/>
      <w:r>
        <w:t xml:space="preserve">сведения о среднесписочной численности работников за предшествующий календарный год по форме (код формы по </w:t>
      </w:r>
      <w:hyperlink r:id="rId23" w:history="1">
        <w:r>
          <w:rPr>
            <w:rStyle w:val="a4"/>
            <w:rFonts w:cs="Arial"/>
          </w:rPr>
          <w:t>КНД 1110018</w:t>
        </w:r>
      </w:hyperlink>
      <w:r>
        <w:t>), утвержденной Федеральной налоговой службой;</w:t>
      </w:r>
      <w:proofErr w:type="gramEnd"/>
    </w:p>
    <w:p w:rsidR="0064637D" w:rsidRDefault="0064637D">
      <w:bookmarkStart w:id="63" w:name="sub_101012"/>
      <w:bookmarkEnd w:id="62"/>
      <w:r>
        <w:t xml:space="preserve">сведения об отсутствии (наличии)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4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64637D" w:rsidRDefault="0064637D">
      <w:bookmarkStart w:id="64" w:name="sub_101013"/>
      <w:bookmarkEnd w:id="63"/>
      <w:r>
        <w:t xml:space="preserve">сведения о юридическом лице, содержащиеся в </w:t>
      </w:r>
      <w:hyperlink r:id="rId25" w:history="1">
        <w:r>
          <w:rPr>
            <w:rStyle w:val="a4"/>
            <w:rFonts w:cs="Arial"/>
          </w:rPr>
          <w:t>Едином государственном реестре</w:t>
        </w:r>
      </w:hyperlink>
      <w:r>
        <w:t xml:space="preserve"> юридических лиц.</w:t>
      </w:r>
    </w:p>
    <w:p w:rsidR="0064637D" w:rsidRDefault="0064637D">
      <w:bookmarkStart w:id="65" w:name="sub_10102"/>
      <w:bookmarkEnd w:id="64"/>
      <w:r>
        <w:t>10.2. В Управлении Росреестра по Карачаево-Черкесской Республике:</w:t>
      </w:r>
    </w:p>
    <w:bookmarkStart w:id="66" w:name="sub_101021"/>
    <w:bookmarkEnd w:id="65"/>
    <w:p w:rsidR="0064637D" w:rsidRDefault="0064637D">
      <w:r>
        <w:fldChar w:fldCharType="begin"/>
      </w:r>
      <w:r>
        <w:instrText>HYPERLINK "garantF1://71238850.1000"</w:instrText>
      </w:r>
      <w:r>
        <w:fldChar w:fldCharType="separate"/>
      </w:r>
      <w:r>
        <w:rPr>
          <w:rStyle w:val="a4"/>
          <w:rFonts w:cs="Arial"/>
        </w:rPr>
        <w:t>выписки</w:t>
      </w:r>
      <w:r>
        <w:fldChar w:fldCharType="end"/>
      </w:r>
      <w:r>
        <w:t xml:space="preserve"> из Единого государственного реестра недвижимости о правах </w:t>
      </w:r>
      <w:r>
        <w:lastRenderedPageBreak/>
        <w:t>кооператива на имеющиеся у него объекты недвижимого имущества, содержащей сведения о правах на земельный участок (земельные участки).</w:t>
      </w:r>
    </w:p>
    <w:p w:rsidR="0064637D" w:rsidRDefault="0064637D">
      <w:bookmarkStart w:id="67" w:name="sub_1011"/>
      <w:bookmarkEnd w:id="66"/>
      <w:r>
        <w:t xml:space="preserve">11. Документы, представляемые заявителем, должны быть оформлены с учетом требований и по </w:t>
      </w:r>
      <w:hyperlink w:anchor="sub_1002" w:history="1">
        <w:r>
          <w:rPr>
            <w:rStyle w:val="a4"/>
            <w:rFonts w:cs="Arial"/>
          </w:rPr>
          <w:t>формам</w:t>
        </w:r>
      </w:hyperlink>
      <w:r>
        <w:t xml:space="preserve">, утвержденным настоящим Порядком. Заявитель несет ответственность за достоверность представляемых им в Министерство документов и информации в соответствии с </w:t>
      </w:r>
      <w:hyperlink r:id="rId26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64637D" w:rsidRDefault="0064637D">
      <w:bookmarkStart w:id="68" w:name="sub_1012"/>
      <w:bookmarkEnd w:id="67"/>
      <w:r>
        <w:t>12. Министерство регистрирует заявки и приложенные к ним документы в порядке их поступления с присвоением входящего номера и даты поступления в журнале регистрации заявок, листы которого должны быть прошнурованы, пронумерованы и скреплены печатью Министерства.</w:t>
      </w:r>
    </w:p>
    <w:p w:rsidR="0064637D" w:rsidRDefault="0064637D">
      <w:bookmarkStart w:id="69" w:name="sub_10121"/>
      <w:bookmarkEnd w:id="68"/>
      <w:r>
        <w:t>Министерство в течение 5 рабочих дней со дня регистрации заявки осуществляет рассмотрение представленных заявителем документов и принимает решение о допуске заявителя или отказе в допуске заявителя к участию в конкурсном отборе, о чем в течение 5 рабочих дней письменно уведомляет заявителя.</w:t>
      </w:r>
    </w:p>
    <w:p w:rsidR="0064637D" w:rsidRDefault="0064637D">
      <w:bookmarkStart w:id="70" w:name="sub_10122"/>
      <w:bookmarkEnd w:id="69"/>
      <w:r>
        <w:t>Специалисты Министерства, ответственные за прием и проверку документов определяются приказом Министерства.</w:t>
      </w:r>
    </w:p>
    <w:p w:rsidR="0064637D" w:rsidRDefault="0064637D">
      <w:bookmarkStart w:id="71" w:name="sub_1013"/>
      <w:bookmarkEnd w:id="70"/>
      <w:r>
        <w:t>13. Основаниями для отказа в допуске к участию в конкурсном отборе являются:</w:t>
      </w:r>
    </w:p>
    <w:p w:rsidR="0064637D" w:rsidRDefault="0064637D">
      <w:bookmarkStart w:id="72" w:name="sub_10131"/>
      <w:bookmarkEnd w:id="71"/>
      <w:r>
        <w:t>представление документов позже срока, указанного в извещении о проведении конкурсного отбора;</w:t>
      </w:r>
    </w:p>
    <w:p w:rsidR="0064637D" w:rsidRDefault="0064637D">
      <w:bookmarkStart w:id="73" w:name="sub_10132"/>
      <w:bookmarkEnd w:id="72"/>
      <w:r>
        <w:t xml:space="preserve">непредставление заявителем документов, предусмотренных </w:t>
      </w:r>
      <w:hyperlink w:anchor="sub_900" w:history="1">
        <w:r>
          <w:rPr>
            <w:rStyle w:val="a4"/>
            <w:rFonts w:cs="Arial"/>
          </w:rPr>
          <w:t>пунктом 9</w:t>
        </w:r>
      </w:hyperlink>
      <w:r>
        <w:t xml:space="preserve"> настоящего Порядка, либо наличие в них недостоверных сведений;</w:t>
      </w:r>
    </w:p>
    <w:p w:rsidR="0064637D" w:rsidRDefault="0064637D">
      <w:bookmarkStart w:id="74" w:name="sub_10133"/>
      <w:bookmarkEnd w:id="73"/>
      <w:r>
        <w:t xml:space="preserve">несоответствие заявителя требованиям, установленным </w:t>
      </w:r>
      <w:hyperlink w:anchor="sub_700" w:history="1">
        <w:r>
          <w:rPr>
            <w:rStyle w:val="a4"/>
            <w:rFonts w:cs="Arial"/>
          </w:rPr>
          <w:t>пунктом 7</w:t>
        </w:r>
      </w:hyperlink>
      <w:r>
        <w:t xml:space="preserve"> настоящего Порядка.</w:t>
      </w:r>
    </w:p>
    <w:p w:rsidR="0064637D" w:rsidRDefault="0064637D">
      <w:bookmarkStart w:id="75" w:name="sub_1014"/>
      <w:bookmarkEnd w:id="74"/>
      <w:r>
        <w:t xml:space="preserve">14. Министерство предоставляет заявителю возможность в течение 5 рабочих дней </w:t>
      </w:r>
      <w:proofErr w:type="gramStart"/>
      <w:r>
        <w:t>со дня направления ему уведомления об отказе в допуске к участию в конкурсном отборе</w:t>
      </w:r>
      <w:proofErr w:type="gramEnd"/>
      <w:r>
        <w:t>, устранить замечания, указанные в данном уведомлении.</w:t>
      </w:r>
    </w:p>
    <w:p w:rsidR="0064637D" w:rsidRDefault="0064637D">
      <w:bookmarkStart w:id="76" w:name="sub_1015"/>
      <w:bookmarkEnd w:id="75"/>
      <w:r>
        <w:t>15. Заявителям, допущенным к участию в конкурсном отборе, направляется уведомление с указанием даты проведения конкурсного отбора.</w:t>
      </w:r>
    </w:p>
    <w:p w:rsidR="0064637D" w:rsidRDefault="0064637D">
      <w:bookmarkStart w:id="77" w:name="sub_1016"/>
      <w:bookmarkEnd w:id="76"/>
      <w:r>
        <w:t>16. Конкурсная комиссия рассматривает заявки и документы, проводит очное собеседование с претендентами на получение грантов (далее - претенденты) в рамках которого каждый из членов комиссии вправе задать вопрос претенденту, по итогам собеседования комиссия признает претендентов участниками Программы, определяет сумму гранта для каждого претендента.</w:t>
      </w:r>
    </w:p>
    <w:p w:rsidR="0064637D" w:rsidRDefault="0064637D">
      <w:bookmarkStart w:id="78" w:name="sub_101601"/>
      <w:bookmarkEnd w:id="77"/>
      <w:r>
        <w:t>При принятии решения о выделении кооперативу гранта конкурсная комиссия оценивает информацию, указанную в документах заявителя, по балльной системе оценки.</w:t>
      </w:r>
    </w:p>
    <w:p w:rsidR="0064637D" w:rsidRDefault="0064637D">
      <w:bookmarkStart w:id="79" w:name="sub_101602"/>
      <w:bookmarkEnd w:id="78"/>
      <w:r>
        <w:t>Критериями балльной оценки являются:</w:t>
      </w:r>
    </w:p>
    <w:p w:rsidR="0064637D" w:rsidRDefault="0064637D">
      <w:bookmarkStart w:id="80" w:name="sub_10161"/>
      <w:bookmarkEnd w:id="79"/>
      <w:r>
        <w:t>1) оценка эффективности представленного участником конкурсного отбора бизнес-плана по показателям окупаемости:</w:t>
      </w:r>
    </w:p>
    <w:p w:rsidR="0064637D" w:rsidRDefault="0064637D">
      <w:bookmarkStart w:id="81" w:name="sub_101611"/>
      <w:bookmarkEnd w:id="80"/>
      <w:r>
        <w:t>срок окупаемости до 2 лет - 3 балла;</w:t>
      </w:r>
    </w:p>
    <w:p w:rsidR="0064637D" w:rsidRDefault="0064637D">
      <w:bookmarkStart w:id="82" w:name="sub_101612"/>
      <w:bookmarkEnd w:id="81"/>
      <w:r>
        <w:t>срок окупаемости от 2 до 5 лет - 2 балла;</w:t>
      </w:r>
    </w:p>
    <w:p w:rsidR="0064637D" w:rsidRDefault="0064637D">
      <w:bookmarkStart w:id="83" w:name="sub_101613"/>
      <w:bookmarkEnd w:id="82"/>
      <w:r>
        <w:t>срок окупаемости более 5 лет - 1 балл;</w:t>
      </w:r>
    </w:p>
    <w:p w:rsidR="0064637D" w:rsidRDefault="0064637D">
      <w:bookmarkStart w:id="84" w:name="sub_10162"/>
      <w:bookmarkEnd w:id="83"/>
      <w:r>
        <w:t>2) наличие у участника конкурсного отбора земельных участков для осуществления деятельности, общей площадью не менее требуемой для реализации бизнес-плана:</w:t>
      </w:r>
    </w:p>
    <w:p w:rsidR="0064637D" w:rsidRDefault="0064637D">
      <w:bookmarkStart w:id="85" w:name="sub_101621"/>
      <w:bookmarkEnd w:id="84"/>
      <w:r>
        <w:t>имеется в собственности и/или аренде на срок 5 и более лет - 2 балла;</w:t>
      </w:r>
    </w:p>
    <w:p w:rsidR="0064637D" w:rsidRDefault="0064637D">
      <w:bookmarkStart w:id="86" w:name="sub_101622"/>
      <w:bookmarkEnd w:id="85"/>
      <w:r>
        <w:t>не имеется в собственности и/или аренде на срок 5 и более лет - 0 баллов;</w:t>
      </w:r>
    </w:p>
    <w:p w:rsidR="0064637D" w:rsidRDefault="0064637D">
      <w:bookmarkStart w:id="87" w:name="sub_10163"/>
      <w:bookmarkEnd w:id="86"/>
      <w:r>
        <w:t>3) наличие у участника конкурсного отбора производственных объектов для реализации бизнес-плана:</w:t>
      </w:r>
    </w:p>
    <w:p w:rsidR="0064637D" w:rsidRDefault="0064637D">
      <w:bookmarkStart w:id="88" w:name="sub_101631"/>
      <w:bookmarkEnd w:id="87"/>
      <w:r>
        <w:t>имеетс</w:t>
      </w:r>
      <w:proofErr w:type="gramStart"/>
      <w:r>
        <w:t>я(</w:t>
      </w:r>
      <w:proofErr w:type="gramEnd"/>
      <w:r>
        <w:t>ются) в собственности и/или аренде на срок 5 и более лет - 2 балла;</w:t>
      </w:r>
    </w:p>
    <w:p w:rsidR="0064637D" w:rsidRDefault="0064637D">
      <w:bookmarkStart w:id="89" w:name="sub_101632"/>
      <w:bookmarkEnd w:id="88"/>
      <w:r>
        <w:lastRenderedPageBreak/>
        <w:t>не имеется в собственности и/или аренде на срок 5 и более лет - 0 баллов;</w:t>
      </w:r>
    </w:p>
    <w:p w:rsidR="0064637D" w:rsidRDefault="0064637D">
      <w:bookmarkStart w:id="90" w:name="sub_10164"/>
      <w:bookmarkEnd w:id="89"/>
      <w:r>
        <w:t>4) наличие у участника конкурсного отбора каналов сбыта сельскохозяйственной продукции:</w:t>
      </w:r>
    </w:p>
    <w:p w:rsidR="0064637D" w:rsidRDefault="0064637D">
      <w:bookmarkStart w:id="91" w:name="sub_101641"/>
      <w:bookmarkEnd w:id="90"/>
      <w:r>
        <w:t>собственная торговая сеть и (или) участие в системе государственных закупок - 3 балла;</w:t>
      </w:r>
    </w:p>
    <w:p w:rsidR="0064637D" w:rsidRDefault="0064637D">
      <w:bookmarkStart w:id="92" w:name="sub_101642"/>
      <w:bookmarkEnd w:id="91"/>
      <w:r>
        <w:t>иные организации розничной (оптовой) торговли и (или) перерабатывающие предприятия - 2 балла;</w:t>
      </w:r>
    </w:p>
    <w:p w:rsidR="0064637D" w:rsidRDefault="0064637D">
      <w:bookmarkStart w:id="93" w:name="sub_101643"/>
      <w:bookmarkEnd w:id="92"/>
      <w:r>
        <w:t>иные направления - 0 баллов;</w:t>
      </w:r>
    </w:p>
    <w:p w:rsidR="0064637D" w:rsidRDefault="0064637D">
      <w:bookmarkStart w:id="94" w:name="sub_10165"/>
      <w:bookmarkEnd w:id="93"/>
      <w:r>
        <w:t>5) наличие поставщиков сельскохозяйственной продукции, заинтересованных в ее заготовке и переработке участником конкурсного отбора, обеспечивающих поставку сырья (гарантийные письма, предварительные договоры):</w:t>
      </w:r>
    </w:p>
    <w:p w:rsidR="0064637D" w:rsidRDefault="0064637D">
      <w:bookmarkStart w:id="95" w:name="sub_101651"/>
      <w:bookmarkEnd w:id="94"/>
      <w:r>
        <w:t>в объеме не менее 50% от запланированного в бизнес-плане кооператива (потребительского общества) - 1 балл;</w:t>
      </w:r>
    </w:p>
    <w:p w:rsidR="0064637D" w:rsidRDefault="0064637D">
      <w:bookmarkStart w:id="96" w:name="sub_101652"/>
      <w:bookmarkEnd w:id="95"/>
      <w:r>
        <w:t>в объеме менее 50% от запланированного в бизнес-плане кооператива (потребительского общества) - 0 баллов;</w:t>
      </w:r>
    </w:p>
    <w:p w:rsidR="0064637D" w:rsidRDefault="0064637D">
      <w:bookmarkStart w:id="97" w:name="sub_10166"/>
      <w:bookmarkEnd w:id="96"/>
      <w:r>
        <w:t>6) наличие в бизнес-плане обязательств по приросту объемов производства (оказания услуг) в натуральных показателях:</w:t>
      </w:r>
    </w:p>
    <w:p w:rsidR="0064637D" w:rsidRDefault="0064637D">
      <w:bookmarkStart w:id="98" w:name="sub_101661"/>
      <w:bookmarkEnd w:id="97"/>
      <w:r>
        <w:t>свыше 10% - 2 балла;</w:t>
      </w:r>
    </w:p>
    <w:p w:rsidR="0064637D" w:rsidRDefault="0064637D">
      <w:bookmarkStart w:id="99" w:name="sub_101662"/>
      <w:bookmarkEnd w:id="98"/>
      <w:r>
        <w:t>10% - 0 баллов;</w:t>
      </w:r>
    </w:p>
    <w:p w:rsidR="0064637D" w:rsidRDefault="0064637D">
      <w:bookmarkStart w:id="100" w:name="sub_10167"/>
      <w:bookmarkEnd w:id="99"/>
      <w:r>
        <w:t>7) наличие в бизнес-плане обязательств по приросту выручки от реализации сельскохозяйственной продукции (оказания услуг):</w:t>
      </w:r>
    </w:p>
    <w:p w:rsidR="0064637D" w:rsidRDefault="0064637D">
      <w:bookmarkStart w:id="101" w:name="sub_101671"/>
      <w:bookmarkEnd w:id="100"/>
      <w:r>
        <w:t>более 4% ежегодно - 1 балл;</w:t>
      </w:r>
    </w:p>
    <w:p w:rsidR="0064637D" w:rsidRDefault="0064637D">
      <w:bookmarkStart w:id="102" w:name="sub_101672"/>
      <w:bookmarkEnd w:id="101"/>
      <w:r>
        <w:t>4% - 0 баллов;</w:t>
      </w:r>
    </w:p>
    <w:p w:rsidR="0064637D" w:rsidRDefault="0064637D">
      <w:bookmarkStart w:id="103" w:name="sub_10168"/>
      <w:bookmarkEnd w:id="102"/>
      <w:r>
        <w:t>8) подтверждение участником конкурсного отбора выполнения обязательств по обеспечению собственных сре</w:t>
      </w:r>
      <w:proofErr w:type="gramStart"/>
      <w:r>
        <w:t>дств дл</w:t>
      </w:r>
      <w:proofErr w:type="gramEnd"/>
      <w:r>
        <w:t xml:space="preserve">я софинансирования гранта свыше предусмотренных </w:t>
      </w:r>
      <w:hyperlink w:anchor="sub_10193" w:history="1">
        <w:r>
          <w:rPr>
            <w:rStyle w:val="a4"/>
            <w:rFonts w:cs="Arial"/>
          </w:rPr>
          <w:t>подпунктом 19.3 пункта 19</w:t>
        </w:r>
      </w:hyperlink>
      <w:r>
        <w:t xml:space="preserve"> настоящего Порядка:</w:t>
      </w:r>
    </w:p>
    <w:p w:rsidR="0064637D" w:rsidRDefault="0064637D">
      <w:bookmarkStart w:id="104" w:name="sub_101681"/>
      <w:bookmarkEnd w:id="103"/>
      <w:r>
        <w:t>свыше 60% затрат - 3 балла;</w:t>
      </w:r>
    </w:p>
    <w:p w:rsidR="0064637D" w:rsidRDefault="0064637D">
      <w:bookmarkStart w:id="105" w:name="sub_101682"/>
      <w:bookmarkEnd w:id="104"/>
      <w:r>
        <w:t>свыше 50 и не более 60% затрат - 2 балла;</w:t>
      </w:r>
    </w:p>
    <w:p w:rsidR="0064637D" w:rsidRDefault="0064637D">
      <w:bookmarkStart w:id="106" w:name="sub_101683"/>
      <w:bookmarkEnd w:id="105"/>
      <w:r>
        <w:t>свыше 40 и не более 50% затрат - 1 балл;</w:t>
      </w:r>
    </w:p>
    <w:p w:rsidR="0064637D" w:rsidRDefault="0064637D">
      <w:bookmarkStart w:id="107" w:name="sub_101684"/>
      <w:bookmarkEnd w:id="106"/>
      <w:r>
        <w:t>не более 40% затрат - 0 баллов;</w:t>
      </w:r>
    </w:p>
    <w:p w:rsidR="0064637D" w:rsidRDefault="0064637D">
      <w:bookmarkStart w:id="108" w:name="sub_10169"/>
      <w:bookmarkEnd w:id="107"/>
      <w:r>
        <w:t>9) деловая репутация участника конкурсного отбора за предыдущие три года по отношению к году подачи документов:</w:t>
      </w:r>
    </w:p>
    <w:p w:rsidR="0064637D" w:rsidRDefault="0064637D">
      <w:bookmarkStart w:id="109" w:name="sub_101691"/>
      <w:bookmarkEnd w:id="108"/>
      <w:r>
        <w:t>наличие сертификатов, грамот, наград региональных и федеральных конкурсов, выставок - 1 балл;</w:t>
      </w:r>
    </w:p>
    <w:p w:rsidR="0064637D" w:rsidRDefault="0064637D">
      <w:bookmarkStart w:id="110" w:name="sub_101692"/>
      <w:bookmarkEnd w:id="109"/>
      <w:r>
        <w:t>отсутствие сертификатов, грамот, наград региональных и федеральных конкурсов, выставок - 0 баллов.</w:t>
      </w:r>
    </w:p>
    <w:p w:rsidR="0064637D" w:rsidRDefault="0064637D">
      <w:bookmarkStart w:id="111" w:name="sub_101693"/>
      <w:bookmarkEnd w:id="110"/>
      <w:r>
        <w:t>Конкурсная комиссия определяет победителей (далее - получатели грантов) из числа претендентов и принимает решение о предоставлении заявителю гранта. Определение победителей осуществляется исходя из наибольшего количества набранных баллов с учетом даты регистрации заявки (в случае выбора между несколькими претендентами с идентичным количеством баллов отбор между такими претендентами производится в хронологическом порядке даты регистрации заявки), а также лимитов бюджетных ассигнований, предусмотренных в текущем финансовом году.</w:t>
      </w:r>
    </w:p>
    <w:p w:rsidR="0064637D" w:rsidRDefault="0064637D">
      <w:bookmarkStart w:id="112" w:name="sub_101694"/>
      <w:bookmarkEnd w:id="111"/>
      <w:r>
        <w:t>По итогам конкурсного отбора оформляется протокол, который подписывается всеми членами конкурсной комиссии и утверждается председателем конкурсной комиссии в тот же день.</w:t>
      </w:r>
    </w:p>
    <w:p w:rsidR="0064637D" w:rsidRDefault="0064637D">
      <w:bookmarkStart w:id="113" w:name="sub_101695"/>
      <w:bookmarkEnd w:id="112"/>
      <w:r>
        <w:t xml:space="preserve">Выписка из протокола по результатам конкурсного отбора в течение 5 рабочих дней </w:t>
      </w:r>
      <w:proofErr w:type="gramStart"/>
      <w:r>
        <w:t>с даты утверждения</w:t>
      </w:r>
      <w:proofErr w:type="gramEnd"/>
      <w:r>
        <w:t xml:space="preserve"> протокола, размещается на официальном сайте Министерства в информационно-телекоммуникационной сети Интернет по адресу: </w:t>
      </w:r>
      <w:r>
        <w:lastRenderedPageBreak/>
        <w:t>httr://mcxkchr.ru, дополнительно в разделе - "Документы" &gt; "Поддержка сельскохозяйственных потребительских кооперативов" в целях уведомления сельскохозяйственных потребительских кооперативов о результатах конкурсного отбора.</w:t>
      </w:r>
    </w:p>
    <w:p w:rsidR="0064637D" w:rsidRDefault="0064637D">
      <w:bookmarkStart w:id="114" w:name="sub_101696"/>
      <w:bookmarkEnd w:id="113"/>
      <w:r>
        <w:t>По итогам конкурсного отбора Министерство направляет заявителю уведомление о результатах конкурса, в течение 10 календарных дней заказным письмом с уведомлением о вручении.</w:t>
      </w:r>
    </w:p>
    <w:p w:rsidR="0064637D" w:rsidRDefault="0064637D">
      <w:bookmarkStart w:id="115" w:name="sub_1017"/>
      <w:bookmarkEnd w:id="114"/>
      <w:r>
        <w:t xml:space="preserve">17. </w:t>
      </w:r>
      <w:proofErr w:type="gramStart"/>
      <w:r>
        <w:t xml:space="preserve">Средства предоставляются заявителям из республиканского бюджета в соответствии с объемами финансирования, предусмотренными на реализацию соответствующего мероприятия, в пределах лимитов бюджетных обязательств и бюджетных ассигнований, доведенных Министерству на эти цели в размерах, определяемых конкурсной комиссией, с учетом собственных средств получателя и его плана расходов, но не более максимальных размеров, указанных в </w:t>
      </w:r>
      <w:hyperlink w:anchor="sub_10171" w:history="1">
        <w:r>
          <w:rPr>
            <w:rStyle w:val="a4"/>
            <w:rFonts w:cs="Arial"/>
          </w:rPr>
          <w:t>абзаце втором</w:t>
        </w:r>
      </w:hyperlink>
      <w:r>
        <w:t xml:space="preserve"> настоящего пункта.</w:t>
      </w:r>
      <w:proofErr w:type="gramEnd"/>
    </w:p>
    <w:p w:rsidR="0064637D" w:rsidRDefault="0064637D">
      <w:bookmarkStart w:id="116" w:name="sub_10171"/>
      <w:bookmarkEnd w:id="115"/>
      <w:r>
        <w:t>Максимальный размер гранта на развитие материально-технической базы на один кооператив не может превышать 70 млн. рублей и не более 60% затрат на развитие материально-технической базы кооператива.</w:t>
      </w:r>
    </w:p>
    <w:p w:rsidR="0064637D" w:rsidRDefault="0064637D">
      <w:bookmarkStart w:id="117" w:name="sub_1018"/>
      <w:bookmarkEnd w:id="116"/>
      <w:r>
        <w:t xml:space="preserve">18. В случае использования гранта кооперативом на цели, не предусмотренные </w:t>
      </w:r>
      <w:hyperlink w:anchor="sub_200" w:history="1">
        <w:r>
          <w:rPr>
            <w:rStyle w:val="a4"/>
            <w:rFonts w:cs="Arial"/>
          </w:rPr>
          <w:t>пунктом 2</w:t>
        </w:r>
      </w:hyperlink>
      <w:r>
        <w:t xml:space="preserve"> настоящего Порядка, или с нарушением сроков, соответствующие средства подлежат возврату в бюджет в порядке, установленном </w:t>
      </w:r>
      <w:hyperlink r:id="rId27" w:history="1">
        <w:r>
          <w:rPr>
            <w:rStyle w:val="a4"/>
            <w:rFonts w:cs="Arial"/>
          </w:rPr>
          <w:t>бюджетным законодательством</w:t>
        </w:r>
      </w:hyperlink>
      <w:r>
        <w:t xml:space="preserve"> Российской Федерации.</w:t>
      </w:r>
    </w:p>
    <w:p w:rsidR="0064637D" w:rsidRDefault="0064637D">
      <w:bookmarkStart w:id="118" w:name="sub_1019"/>
      <w:bookmarkEnd w:id="117"/>
      <w:r>
        <w:t>19. 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заявителями соглашения о предоставлении грантов по типовой форме, установленной Министерством финансов Карачаево-Черкесской Республики (далее - соглашение), содержащее следующие обязательные условия:</w:t>
      </w:r>
    </w:p>
    <w:p w:rsidR="0064637D" w:rsidRDefault="0064637D">
      <w:bookmarkStart w:id="119" w:name="sub_10191"/>
      <w:bookmarkEnd w:id="118"/>
      <w:r>
        <w:t>19.1. Согласие получателя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гранта.</w:t>
      </w:r>
    </w:p>
    <w:p w:rsidR="0064637D" w:rsidRDefault="0064637D">
      <w:bookmarkStart w:id="120" w:name="sub_10192"/>
      <w:bookmarkEnd w:id="119"/>
      <w:r>
        <w:t xml:space="preserve">19.2. </w:t>
      </w:r>
      <w:proofErr w:type="gramStart"/>
      <w:r>
        <w:t>Обязательство получателей гранта при заключении договоров (соглашений)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proofErr w:type="gramEnd"/>
      <w:r>
        <w:t>),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64637D" w:rsidRDefault="0064637D">
      <w:bookmarkStart w:id="121" w:name="sub_10193"/>
      <w:bookmarkEnd w:id="120"/>
      <w:r>
        <w:t>19.3. Обязательное осуществление расходования сре</w:t>
      </w:r>
      <w:proofErr w:type="gramStart"/>
      <w:r>
        <w:t>дств гр</w:t>
      </w:r>
      <w:proofErr w:type="gramEnd"/>
      <w:r>
        <w:t>анта в соответствии с планом расходов, включающим расходы в разрезе наименований (статей), соответствующих целям установленным настоящим Порядком, в размерах не более 60% за счет бюджетных средств и не менее 40% за счет собственных средств кооператива, в том числе непосредственно за счет собственных средств не менее 10%.</w:t>
      </w:r>
    </w:p>
    <w:p w:rsidR="0064637D" w:rsidRDefault="0064637D">
      <w:bookmarkStart w:id="122" w:name="sub_10194"/>
      <w:bookmarkEnd w:id="121"/>
      <w:r>
        <w:t>19.4. Ответственность за нецелевое использование средств и нарушение условий соглашения.</w:t>
      </w:r>
    </w:p>
    <w:p w:rsidR="0064637D" w:rsidRDefault="0064637D">
      <w:bookmarkStart w:id="123" w:name="sub_10195"/>
      <w:bookmarkEnd w:id="122"/>
      <w:r>
        <w:t>19.5. Обязательство об осуществлении деятельности кооперативом на территории Карачаево-Черкесской Республики сроком не менее 5 лет после получения гранта.</w:t>
      </w:r>
    </w:p>
    <w:p w:rsidR="0064637D" w:rsidRDefault="0064637D">
      <w:bookmarkStart w:id="124" w:name="sub_10196"/>
      <w:bookmarkEnd w:id="123"/>
      <w:r>
        <w:lastRenderedPageBreak/>
        <w:t>19.6. Создание на каждые 3 млн. рублей по одному новому постоянному рабочему месту в году получения гранта, но не менее одного нового постоянного рабочего места на один грант.</w:t>
      </w:r>
    </w:p>
    <w:p w:rsidR="0064637D" w:rsidRDefault="0064637D">
      <w:bookmarkStart w:id="125" w:name="sub_10197"/>
      <w:bookmarkEnd w:id="124"/>
      <w:r>
        <w:t>19.7. Сохранность созданных новых постоянных рабочих мест в течение не менее 5 лет.</w:t>
      </w:r>
    </w:p>
    <w:p w:rsidR="0064637D" w:rsidRDefault="0064637D">
      <w:bookmarkStart w:id="126" w:name="sub_10198"/>
      <w:bookmarkEnd w:id="125"/>
      <w:r>
        <w:t>19.8. Сохранность приобретенного за счет гранта имущества кооператива в течение не менее 5 лет.</w:t>
      </w:r>
    </w:p>
    <w:p w:rsidR="0064637D" w:rsidRDefault="0064637D">
      <w:bookmarkStart w:id="127" w:name="sub_10199"/>
      <w:bookmarkEnd w:id="126"/>
      <w:r>
        <w:t>19.9. Прирост объема сельскохозяйственной продукции не менее чем на 10%, произведенной в кооперативе, к году, предшествующему году предоставления гранта.</w:t>
      </w:r>
    </w:p>
    <w:p w:rsidR="0064637D" w:rsidRDefault="0064637D">
      <w:bookmarkStart w:id="128" w:name="sub_101910"/>
      <w:bookmarkEnd w:id="127"/>
      <w:r>
        <w:t xml:space="preserve">19.10. Включить </w:t>
      </w:r>
      <w:proofErr w:type="gramStart"/>
      <w:r>
        <w:t>имущество</w:t>
      </w:r>
      <w:proofErr w:type="gramEnd"/>
      <w:r>
        <w:t xml:space="preserve"> приобретенное с использованием гранта в неделимый фонд кооператива, использовать имущество приобретенное кооперативом с использованием гранта только в деятельности кооператива без права продажи, дарения, передачи в аренду, пользования другими лицами, обмена или взноса в виде пая, вклада или отчуждения иным образом в соответствии с </w:t>
      </w:r>
      <w:hyperlink r:id="rId28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в течение 5 лет.</w:t>
      </w:r>
    </w:p>
    <w:p w:rsidR="0064637D" w:rsidRDefault="0064637D">
      <w:bookmarkStart w:id="129" w:name="sub_101911"/>
      <w:bookmarkEnd w:id="128"/>
      <w:r>
        <w:t>19.11. Представление полугодового отчета, до 10 числа месяца следующего за отчетным периодом:</w:t>
      </w:r>
    </w:p>
    <w:p w:rsidR="0064637D" w:rsidRDefault="0064637D">
      <w:bookmarkStart w:id="130" w:name="sub_1019111"/>
      <w:bookmarkEnd w:id="129"/>
      <w:r>
        <w:t>отчета о целевом расходовании гранта по форме, утверждаемой Министерством;</w:t>
      </w:r>
    </w:p>
    <w:p w:rsidR="0064637D" w:rsidRDefault="0064637D">
      <w:bookmarkStart w:id="131" w:name="sub_1019112"/>
      <w:bookmarkEnd w:id="130"/>
      <w:r>
        <w:t>выписку из расчетного счета кооператива о движении денежных средств по данному счету, заверенную кредитной организацией за отчетный период;</w:t>
      </w:r>
    </w:p>
    <w:p w:rsidR="0064637D" w:rsidRDefault="0064637D">
      <w:bookmarkStart w:id="132" w:name="sub_1019113"/>
      <w:bookmarkEnd w:id="131"/>
      <w:r>
        <w:t>копии платежных документов, подтверждающих оплату расходов по плану расходов в размере не менее 40% за счет собственных и заемных средств, заверенные кооперативом (представляются по мере реализации плана расходов);</w:t>
      </w:r>
    </w:p>
    <w:p w:rsidR="0064637D" w:rsidRDefault="0064637D">
      <w:bookmarkStart w:id="133" w:name="sub_1019114"/>
      <w:bookmarkEnd w:id="132"/>
      <w:proofErr w:type="gramStart"/>
      <w:r>
        <w:t>копии документов, подтверждающих целевое использование гранта по перечню документов, утвержденному Министерством, подтверждающих целевое использование гранта, предоставляемого из республиканского бюджета, заверенные кооперативом (представляются по мере целевого использования гранта).</w:t>
      </w:r>
      <w:proofErr w:type="gramEnd"/>
    </w:p>
    <w:p w:rsidR="0064637D" w:rsidRDefault="0064637D">
      <w:bookmarkStart w:id="134" w:name="sub_101912"/>
      <w:bookmarkEnd w:id="133"/>
      <w:r>
        <w:t xml:space="preserve">19.12. </w:t>
      </w:r>
      <w:proofErr w:type="gramStart"/>
      <w:r>
        <w:t>Предоставление ежегодно до 20 января года, следующего за отчетным, начиная с года, следующего за годом получения гранта, отчета о деятельности кооператива.</w:t>
      </w:r>
      <w:proofErr w:type="gramEnd"/>
    </w:p>
    <w:p w:rsidR="0064637D" w:rsidRDefault="0064637D">
      <w:bookmarkStart w:id="135" w:name="sub_101913"/>
      <w:bookmarkEnd w:id="134"/>
      <w:r>
        <w:t>19.13. Не приобретать за счет полученных сре</w:t>
      </w:r>
      <w:proofErr w:type="gramStart"/>
      <w:r>
        <w:t>дств гр</w:t>
      </w:r>
      <w:proofErr w:type="gramEnd"/>
      <w:r>
        <w:t xml:space="preserve">анта </w:t>
      </w:r>
      <w:hyperlink r:id="rId29" w:history="1">
        <w:r>
          <w:rPr>
            <w:rStyle w:val="a4"/>
            <w:rFonts w:cs="Arial"/>
          </w:rPr>
          <w:t>иностранную валюту</w:t>
        </w:r>
      </w:hyperlink>
      <w:r>
        <w:t xml:space="preserve">, за исключением операций, осуществляемых в соответствии с </w:t>
      </w:r>
      <w:hyperlink r:id="rId30" w:history="1">
        <w:r>
          <w:rPr>
            <w:rStyle w:val="a4"/>
            <w:rFonts w:cs="Arial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64637D" w:rsidRDefault="0064637D">
      <w:bookmarkStart w:id="136" w:name="sub_101914"/>
      <w:bookmarkEnd w:id="135"/>
      <w:r>
        <w:t>19.14. Ответственность за несоблюдение кооперативом условий соглашения, предусматривающая возврат гранта в республиканский бюджет Карачаево-Черкесской Республики.</w:t>
      </w:r>
    </w:p>
    <w:p w:rsidR="0064637D" w:rsidRDefault="0064637D">
      <w:bookmarkStart w:id="137" w:name="sub_101915"/>
      <w:bookmarkEnd w:id="136"/>
      <w:r>
        <w:t xml:space="preserve">19.15. Порядок и сроки возврата в республиканский бюджет Карачаево-Черкесской Республики средств в случае нарушения условий их получения, установления по результатам </w:t>
      </w:r>
      <w:proofErr w:type="gramStart"/>
      <w:r>
        <w:t>проверок фактов нарушения целей предоставления гранта</w:t>
      </w:r>
      <w:proofErr w:type="gramEnd"/>
      <w:r>
        <w:t xml:space="preserve"> и не достижения значений показателя результативности использования гранта.</w:t>
      </w:r>
    </w:p>
    <w:p w:rsidR="0064637D" w:rsidRDefault="0064637D">
      <w:bookmarkStart w:id="138" w:name="sub_101916"/>
      <w:bookmarkEnd w:id="137"/>
      <w:r>
        <w:t xml:space="preserve">19.16. Случаи возврата в текущем финансовом году кооперативом остатков суммы гранта, не использованных в отчетном финансовом году по истечению срока указанного в </w:t>
      </w:r>
      <w:hyperlink w:anchor="sub_500" w:history="1">
        <w:r>
          <w:rPr>
            <w:rStyle w:val="a4"/>
            <w:rFonts w:cs="Arial"/>
          </w:rPr>
          <w:t>пункте 5</w:t>
        </w:r>
      </w:hyperlink>
      <w:r>
        <w:t xml:space="preserve"> настоящего Порядка.</w:t>
      </w:r>
    </w:p>
    <w:p w:rsidR="0064637D" w:rsidRDefault="0064637D">
      <w:bookmarkStart w:id="139" w:name="sub_1020"/>
      <w:bookmarkEnd w:id="138"/>
      <w:r>
        <w:t>20. 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64637D" w:rsidRDefault="0064637D">
      <w:bookmarkStart w:id="140" w:name="sub_1021"/>
      <w:bookmarkEnd w:id="139"/>
      <w:r>
        <w:lastRenderedPageBreak/>
        <w:t xml:space="preserve">21. Министерство составляет заявки на предоставление объемов финансирования и реестр разассигнований в разрезе получателей грантов и представляет их </w:t>
      </w:r>
      <w:proofErr w:type="gramStart"/>
      <w:r>
        <w:t xml:space="preserve">в Министерство финансов Карачаево-Черкесской Республики в соответствии с утвержденным </w:t>
      </w:r>
      <w:hyperlink r:id="rId31" w:history="1">
        <w:r>
          <w:rPr>
            <w:rStyle w:val="a4"/>
            <w:rFonts w:cs="Arial"/>
          </w:rPr>
          <w:t>кассовым планом</w:t>
        </w:r>
      </w:hyperlink>
      <w:r>
        <w:t xml:space="preserve"> на текущий месяц для исполнения</w:t>
      </w:r>
      <w:proofErr w:type="gramEnd"/>
      <w:r>
        <w:t xml:space="preserve"> республиканского бюджета.</w:t>
      </w:r>
    </w:p>
    <w:p w:rsidR="0064637D" w:rsidRDefault="0064637D">
      <w:bookmarkStart w:id="141" w:name="sub_1022"/>
      <w:bookmarkEnd w:id="140"/>
      <w:r>
        <w:t xml:space="preserve">22. Возврату в республиканский бюджет подлежат гранты в случае нарушения условий его получения, установления по результатам </w:t>
      </w:r>
      <w:proofErr w:type="gramStart"/>
      <w:r>
        <w:t>проверок фактов нарушения целей предоставления гранта</w:t>
      </w:r>
      <w:proofErr w:type="gramEnd"/>
      <w:r>
        <w:t xml:space="preserve"> и не достижения значений показателя результативности использования гранта.</w:t>
      </w:r>
    </w:p>
    <w:p w:rsidR="0064637D" w:rsidRDefault="0064637D">
      <w:bookmarkStart w:id="142" w:name="sub_1023"/>
      <w:bookmarkEnd w:id="141"/>
      <w:r>
        <w:t>23. Возврат гранта осуществляется в следующем порядке:</w:t>
      </w:r>
    </w:p>
    <w:p w:rsidR="0064637D" w:rsidRDefault="0064637D">
      <w:bookmarkStart w:id="143" w:name="sub_10231"/>
      <w:bookmarkEnd w:id="142"/>
      <w:proofErr w:type="gramStart"/>
      <w:r>
        <w:t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кооперативу требование о возврате гранта в случаях, предусмотренных настоящим Порядком;</w:t>
      </w:r>
      <w:proofErr w:type="gramEnd"/>
    </w:p>
    <w:p w:rsidR="0064637D" w:rsidRDefault="0064637D">
      <w:bookmarkStart w:id="144" w:name="sub_10232"/>
      <w:bookmarkEnd w:id="143"/>
      <w:r>
        <w:t>кооператив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гранта;</w:t>
      </w:r>
    </w:p>
    <w:p w:rsidR="0064637D" w:rsidRDefault="0064637D">
      <w:bookmarkStart w:id="145" w:name="sub_10233"/>
      <w:bookmarkEnd w:id="144"/>
      <w:r>
        <w:t>при нарушении кооперативом срока возврата гранта Министерство принимает меры по взысканию указанных сре</w:t>
      </w:r>
      <w:proofErr w:type="gramStart"/>
      <w:r>
        <w:t>дств в р</w:t>
      </w:r>
      <w:proofErr w:type="gramEnd"/>
      <w:r>
        <w:t xml:space="preserve">еспубликанский бюджет в порядке, установленном </w:t>
      </w:r>
      <w:hyperlink r:id="rId3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64637D" w:rsidRDefault="0064637D">
      <w:bookmarkStart w:id="146" w:name="sub_1024"/>
      <w:bookmarkEnd w:id="145"/>
      <w:r>
        <w:t>24. Министерство несет ответственность за осуществление расходов республиканского бюджета, направляемых на выплату грантов, в соответствии с законодательством Российской Федерации.</w:t>
      </w:r>
    </w:p>
    <w:p w:rsidR="0064637D" w:rsidRDefault="0064637D">
      <w:bookmarkStart w:id="147" w:name="sub_1025"/>
      <w:bookmarkEnd w:id="146"/>
      <w:r>
        <w:t xml:space="preserve">25. Министерством и органами государственного финансового контроля осуществляется обязательная проверка соблюдения кооперативами условий, целей и порядка предоставления гранта в соответствии с </w:t>
      </w:r>
      <w:hyperlink r:id="rId3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bookmarkEnd w:id="147"/>
    <w:p w:rsidR="0064637D" w:rsidRDefault="0064637D"/>
    <w:p w:rsidR="0064637D" w:rsidRDefault="0064637D"/>
    <w:p w:rsidR="0064637D" w:rsidRDefault="0064637D">
      <w:pPr>
        <w:pStyle w:val="a6"/>
        <w:rPr>
          <w:color w:val="000000"/>
          <w:sz w:val="16"/>
          <w:szCs w:val="16"/>
        </w:rPr>
      </w:pPr>
      <w:bookmarkStart w:id="148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64637D" w:rsidRDefault="0064637D">
      <w:pPr>
        <w:pStyle w:val="a7"/>
      </w:pPr>
      <w:r>
        <w:t xml:space="preserve">Приложение дополнено приложением 1 с 29 августа 2018 г. - </w:t>
      </w:r>
      <w:hyperlink r:id="rId3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29 августа 2018 г. N 212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Приложение 1 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</w:p>
    <w:p w:rsidR="0064637D" w:rsidRDefault="0064637D"/>
    <w:p w:rsidR="0064637D" w:rsidRDefault="0064637D">
      <w:pPr>
        <w:pStyle w:val="1"/>
      </w:pPr>
      <w:r>
        <w:t xml:space="preserve">Перечень </w:t>
      </w:r>
      <w:r>
        <w:br/>
        <w:t>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</w:t>
      </w:r>
    </w:p>
    <w:p w:rsidR="0064637D" w:rsidRDefault="0064637D"/>
    <w:p w:rsidR="0064637D" w:rsidRDefault="0064637D">
      <w:r>
        <w:t>поселок городского типа Орджоникидзевский</w:t>
      </w:r>
    </w:p>
    <w:p w:rsidR="0064637D" w:rsidRDefault="0064637D">
      <w:r>
        <w:t>поселок Малокурганный</w:t>
      </w:r>
    </w:p>
    <w:p w:rsidR="0064637D" w:rsidRDefault="0064637D">
      <w:r>
        <w:t>поселок городского типа Эльбрусский</w:t>
      </w:r>
    </w:p>
    <w:p w:rsidR="0064637D" w:rsidRDefault="0064637D">
      <w:r>
        <w:t>поселок Мара-Аягъы</w:t>
      </w:r>
    </w:p>
    <w:p w:rsidR="0064637D" w:rsidRDefault="0064637D">
      <w:r>
        <w:t>рабочий поселок Медногорский</w:t>
      </w:r>
    </w:p>
    <w:p w:rsidR="0064637D" w:rsidRDefault="0064637D">
      <w:r>
        <w:t>поселок городского типа Новый Карачай</w:t>
      </w:r>
    </w:p>
    <w:p w:rsidR="0064637D" w:rsidRDefault="0064637D">
      <w:r>
        <w:t>поселок городского типа Правокубанский</w:t>
      </w:r>
    </w:p>
    <w:p w:rsidR="0064637D" w:rsidRDefault="0064637D">
      <w:r>
        <w:t>рабочий поселок Ударный</w:t>
      </w:r>
    </w:p>
    <w:p w:rsidR="0064637D" w:rsidRDefault="0064637D"/>
    <w:p w:rsidR="0064637D" w:rsidRDefault="0064637D"/>
    <w:p w:rsidR="0064637D" w:rsidRDefault="0064637D">
      <w:pPr>
        <w:pStyle w:val="a6"/>
        <w:rPr>
          <w:color w:val="000000"/>
          <w:sz w:val="16"/>
          <w:szCs w:val="16"/>
        </w:rPr>
      </w:pPr>
      <w:bookmarkStart w:id="149" w:name="sub_1002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64637D" w:rsidRDefault="0064637D">
      <w:pPr>
        <w:pStyle w:val="a7"/>
      </w:pPr>
      <w:r>
        <w:t xml:space="preserve">Приложение дополнено приложением 2 с 29 августа 2018 г. - </w:t>
      </w:r>
      <w:hyperlink r:id="rId3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29 августа 2018 г. N 212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Приложение 2 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</w:p>
    <w:p w:rsidR="0064637D" w:rsidRDefault="0064637D"/>
    <w:p w:rsidR="0064637D" w:rsidRDefault="0064637D">
      <w:pPr>
        <w:pStyle w:val="1"/>
      </w:pPr>
      <w:r>
        <w:t xml:space="preserve">Заявка </w:t>
      </w:r>
      <w:r>
        <w:br/>
        <w:t>на получение грантовой поддержки сельскохозяйственных потребительских кооперативов для развития материально-технической базы</w:t>
      </w:r>
    </w:p>
    <w:p w:rsidR="0064637D" w:rsidRDefault="0064637D"/>
    <w:p w:rsidR="0064637D" w:rsidRDefault="0064637D">
      <w:r>
        <w:t>Ознакомившись с условиями конкурсного отбора на получение грантовой поддержки сельскохозяйственных потребительских кооперативов для развития материально-технической базы, заявитель _____________________________________________________ согласен представить на конкурс свой бизнес-план: _________________________</w:t>
      </w:r>
    </w:p>
    <w:p w:rsidR="0064637D" w:rsidRDefault="0064637D">
      <w:r>
        <w:t>_________________________________________________________</w:t>
      </w:r>
    </w:p>
    <w:p w:rsidR="0064637D" w:rsidRDefault="0064637D">
      <w:r>
        <w:t>________________________________________________________</w:t>
      </w:r>
    </w:p>
    <w:p w:rsidR="0064637D" w:rsidRDefault="0064637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(полное наименование проекта)</w:t>
      </w:r>
    </w:p>
    <w:p w:rsidR="0064637D" w:rsidRDefault="0064637D">
      <w:r>
        <w:t>для получения государственной поддержки.</w:t>
      </w:r>
    </w:p>
    <w:p w:rsidR="0064637D" w:rsidRDefault="0064637D">
      <w:r>
        <w:t>Заявитель подтверждает, что вся информация, содержащаяся в заявке и в прилагаемых к ней документах, является подлинной и не возражает против допуска к ней всех заинтересованных лиц.</w:t>
      </w:r>
    </w:p>
    <w:p w:rsidR="0064637D" w:rsidRDefault="0064637D">
      <w:r>
        <w:t>Перечень прилагаемых к заявке документов:</w:t>
      </w:r>
    </w:p>
    <w:p w:rsidR="0064637D" w:rsidRDefault="0064637D">
      <w:r>
        <w:t>заверенные копии учредительных документов;</w:t>
      </w:r>
    </w:p>
    <w:p w:rsidR="0064637D" w:rsidRDefault="0064637D">
      <w:r>
        <w:t>документ, удостоверяющий полномочия представителя заявителя (в случае обращения с заявкой представителя заявителя);</w:t>
      </w:r>
    </w:p>
    <w:p w:rsidR="0064637D" w:rsidRDefault="0064637D">
      <w:r>
        <w:t>справка о членстве в ревизионном союзе;</w:t>
      </w:r>
    </w:p>
    <w:p w:rsidR="0064637D" w:rsidRDefault="0064637D">
      <w:r>
        <w:t xml:space="preserve">согласия членов и руководителя на обработку и передачу персональных данных в соответствии с </w:t>
      </w:r>
      <w:hyperlink r:id="rId36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Федерации; бизнес-план;</w:t>
      </w:r>
    </w:p>
    <w:p w:rsidR="0064637D" w:rsidRDefault="0064637D">
      <w:r>
        <w:t>план расходов;</w:t>
      </w:r>
    </w:p>
    <w:p w:rsidR="0064637D" w:rsidRDefault="0064637D">
      <w:r>
        <w:t>выписка из банковского счета;</w:t>
      </w:r>
    </w:p>
    <w:p w:rsidR="0064637D" w:rsidRDefault="0064637D">
      <w:r>
        <w:t>положительное решение российской кредитной организации о предоставлении кредита;</w:t>
      </w:r>
    </w:p>
    <w:p w:rsidR="0064637D" w:rsidRDefault="0064637D">
      <w:r>
        <w:t xml:space="preserve">копия договоров лизинга с приложениями (в случае расходования гранта на цели, предусмотренные </w:t>
      </w:r>
      <w:hyperlink w:anchor="sub_206" w:history="1">
        <w:r>
          <w:rPr>
            <w:rStyle w:val="a4"/>
            <w:rFonts w:cs="Arial"/>
          </w:rPr>
          <w:t>абзацем седьмым пункта 2</w:t>
        </w:r>
      </w:hyperlink>
      <w:r>
        <w:t xml:space="preserve"> настоящего Порядка);</w:t>
      </w:r>
    </w:p>
    <w:p w:rsidR="0064637D" w:rsidRDefault="0064637D">
      <w:r>
        <w:t>заверенная копия договоров (предварительных договоров), соглашений о поставках произведенной заявителем сельскохозяйственной продукции и продукции ее переработки;</w:t>
      </w:r>
    </w:p>
    <w:p w:rsidR="0064637D" w:rsidRDefault="0064637D">
      <w:r>
        <w:t>заверенная копия заключения ревизионного союза сельскохозяйственных кооперативов о деятельности кооператива;</w:t>
      </w:r>
    </w:p>
    <w:p w:rsidR="0064637D" w:rsidRDefault="0064637D">
      <w:r>
        <w:t xml:space="preserve">копия проектной документации с заключениями (предоставляются в случае использования гранта на цели, предусмотренные </w:t>
      </w:r>
      <w:hyperlink w:anchor="sub_203" w:history="1">
        <w:r>
          <w:rPr>
            <w:rStyle w:val="a4"/>
            <w:rFonts w:cs="Arial"/>
          </w:rPr>
          <w:t>абзацем четвертым пункта 2</w:t>
        </w:r>
      </w:hyperlink>
      <w:r>
        <w:t xml:space="preserve"> настоящего Порядка);</w:t>
      </w:r>
    </w:p>
    <w:p w:rsidR="0064637D" w:rsidRDefault="0064637D">
      <w:r>
        <w:t>копия документов, устанавливающих права пользования на земельный участок используемый кооперативом (свидетельство о праве собственности, договор аренды);</w:t>
      </w:r>
    </w:p>
    <w:p w:rsidR="0064637D" w:rsidRDefault="0064637D">
      <w:r>
        <w:t xml:space="preserve">обязательство кооператива по исполнению условий соглашения о предоставления гранта, указанных в </w:t>
      </w:r>
      <w:hyperlink w:anchor="sub_1019" w:history="1">
        <w:r>
          <w:rPr>
            <w:rStyle w:val="a4"/>
            <w:rFonts w:cs="Arial"/>
          </w:rPr>
          <w:t>пункте 19</w:t>
        </w:r>
      </w:hyperlink>
      <w:r>
        <w:t xml:space="preserve"> настоящего Порядка.</w:t>
      </w:r>
    </w:p>
    <w:p w:rsidR="0064637D" w:rsidRDefault="0064637D">
      <w:r>
        <w:lastRenderedPageBreak/>
        <w:t xml:space="preserve">Даю согласие на передачу и обработку персональных данных в соответствии с </w:t>
      </w:r>
      <w:hyperlink r:id="rId37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___________.</w:t>
      </w:r>
    </w:p>
    <w:p w:rsidR="0064637D" w:rsidRDefault="0064637D"/>
    <w:p w:rsidR="0064637D" w:rsidRDefault="0064637D">
      <w:r>
        <w:t>Председатель кооператива ______________ "___" ______ 201__ г.</w:t>
      </w:r>
    </w:p>
    <w:p w:rsidR="0064637D" w:rsidRDefault="0064637D"/>
    <w:p w:rsidR="0064637D" w:rsidRDefault="0064637D"/>
    <w:p w:rsidR="0064637D" w:rsidRDefault="0064637D">
      <w:pPr>
        <w:pStyle w:val="a6"/>
        <w:rPr>
          <w:color w:val="000000"/>
          <w:sz w:val="16"/>
          <w:szCs w:val="16"/>
        </w:rPr>
      </w:pPr>
      <w:bookmarkStart w:id="150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64637D" w:rsidRDefault="0064637D">
      <w:pPr>
        <w:pStyle w:val="a7"/>
      </w:pPr>
      <w:r>
        <w:t xml:space="preserve">Приложение дополнено приложением 3 с 29 августа 2018 г. - </w:t>
      </w:r>
      <w:hyperlink r:id="rId38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29 августа 2018 г. N 212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Приложение 3 </w:t>
      </w:r>
    </w:p>
    <w:p w:rsidR="0064637D" w:rsidRDefault="0064637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</w:p>
    <w:p w:rsidR="0064637D" w:rsidRDefault="0064637D"/>
    <w:p w:rsidR="0064637D" w:rsidRDefault="0064637D">
      <w:pPr>
        <w:pStyle w:val="1"/>
      </w:pPr>
      <w:r>
        <w:t>План расходов</w:t>
      </w:r>
    </w:p>
    <w:p w:rsidR="0064637D" w:rsidRDefault="006463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555"/>
        <w:gridCol w:w="955"/>
        <w:gridCol w:w="746"/>
        <w:gridCol w:w="774"/>
        <w:gridCol w:w="1101"/>
        <w:gridCol w:w="1617"/>
        <w:gridCol w:w="1356"/>
      </w:tblGrid>
      <w:tr w:rsidR="0064637D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Вид приобретаемого товара, имущества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Количество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Цена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Финансирование</w:t>
            </w:r>
          </w:p>
        </w:tc>
      </w:tr>
      <w:tr w:rsidR="0064637D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средства гранта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собственные средства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заемные средства</w:t>
            </w:r>
          </w:p>
        </w:tc>
      </w:tr>
      <w:tr w:rsidR="0064637D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7D" w:rsidRDefault="0064637D">
            <w:pPr>
              <w:pStyle w:val="a8"/>
            </w:pPr>
          </w:p>
        </w:tc>
      </w:tr>
      <w:tr w:rsidR="0064637D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  <w:jc w:val="center"/>
            </w:pPr>
            <w:r>
              <w:t>...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D" w:rsidRDefault="0064637D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7D" w:rsidRDefault="0064637D">
            <w:pPr>
              <w:pStyle w:val="a8"/>
            </w:pPr>
          </w:p>
        </w:tc>
      </w:tr>
    </w:tbl>
    <w:p w:rsidR="0064637D" w:rsidRDefault="0064637D"/>
    <w:p w:rsidR="0064637D" w:rsidRDefault="0064637D">
      <w:r>
        <w:t>___________________________ "___" _____________ 201___ г.</w:t>
      </w:r>
    </w:p>
    <w:p w:rsidR="0064637D" w:rsidRDefault="0064637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(ФИО, подпись)</w:t>
      </w:r>
    </w:p>
    <w:p w:rsidR="0064637D" w:rsidRDefault="0064637D"/>
    <w:p w:rsidR="0064637D" w:rsidRDefault="0064637D">
      <w:r>
        <w:t>МП</w:t>
      </w:r>
    </w:p>
    <w:p w:rsidR="0064637D" w:rsidRDefault="0064637D"/>
    <w:p w:rsidR="0064637D" w:rsidRDefault="0064637D"/>
    <w:p w:rsidR="0064637D" w:rsidRDefault="0064637D"/>
    <w:p w:rsidR="0064637D" w:rsidRDefault="0064637D"/>
    <w:sectPr w:rsidR="006463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4"/>
    <w:rsid w:val="0064637D"/>
    <w:rsid w:val="00A51BA5"/>
    <w:rsid w:val="00C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hyperlink" Target="garantF1://30825465.1000" TargetMode="External"/><Relationship Id="rId18" Type="http://schemas.openxmlformats.org/officeDocument/2006/relationships/hyperlink" Target="garantF1://85181.20101" TargetMode="External"/><Relationship Id="rId26" Type="http://schemas.openxmlformats.org/officeDocument/2006/relationships/hyperlink" Target="garantF1://12025267.197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12048567.9" TargetMode="External"/><Relationship Id="rId34" Type="http://schemas.openxmlformats.org/officeDocument/2006/relationships/hyperlink" Target="garantF1://45313474.10" TargetMode="External"/><Relationship Id="rId7" Type="http://schemas.openxmlformats.org/officeDocument/2006/relationships/hyperlink" Target="garantF1://12012604.783" TargetMode="External"/><Relationship Id="rId12" Type="http://schemas.openxmlformats.org/officeDocument/2006/relationships/hyperlink" Target="garantF1://30825465.0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hyperlink" Target="garantF1://71755478.1000" TargetMode="External"/><Relationship Id="rId33" Type="http://schemas.openxmlformats.org/officeDocument/2006/relationships/hyperlink" Target="garantF1://12012604.30009" TargetMode="External"/><Relationship Id="rId38" Type="http://schemas.openxmlformats.org/officeDocument/2006/relationships/hyperlink" Target="garantF1://45313474.1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5638.0" TargetMode="External"/><Relationship Id="rId20" Type="http://schemas.openxmlformats.org/officeDocument/2006/relationships/hyperlink" Target="garantF1://30807078.1000" TargetMode="External"/><Relationship Id="rId29" Type="http://schemas.openxmlformats.org/officeDocument/2006/relationships/hyperlink" Target="garantF1://12033556.101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13668.1" TargetMode="External"/><Relationship Id="rId11" Type="http://schemas.openxmlformats.org/officeDocument/2006/relationships/hyperlink" Target="garantF1://70110644.0" TargetMode="External"/><Relationship Id="rId24" Type="http://schemas.openxmlformats.org/officeDocument/2006/relationships/hyperlink" Target="garantF1://10800200.1" TargetMode="External"/><Relationship Id="rId32" Type="http://schemas.openxmlformats.org/officeDocument/2006/relationships/hyperlink" Target="garantF1://12012604.20030" TargetMode="External"/><Relationship Id="rId37" Type="http://schemas.openxmlformats.org/officeDocument/2006/relationships/hyperlink" Target="garantF1://12048567.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1660580.9000" TargetMode="External"/><Relationship Id="rId23" Type="http://schemas.openxmlformats.org/officeDocument/2006/relationships/hyperlink" Target="garantF1://12053124.1000" TargetMode="External"/><Relationship Id="rId28" Type="http://schemas.openxmlformats.org/officeDocument/2006/relationships/hyperlink" Target="garantF1://10064072.20000" TargetMode="External"/><Relationship Id="rId36" Type="http://schemas.openxmlformats.org/officeDocument/2006/relationships/hyperlink" Target="garantF1://12048567.4" TargetMode="External"/><Relationship Id="rId10" Type="http://schemas.openxmlformats.org/officeDocument/2006/relationships/hyperlink" Target="garantF1://30814593.1000" TargetMode="External"/><Relationship Id="rId19" Type="http://schemas.openxmlformats.org/officeDocument/2006/relationships/hyperlink" Target="garantF1://12057576.1000" TargetMode="External"/><Relationship Id="rId31" Type="http://schemas.openxmlformats.org/officeDocument/2006/relationships/hyperlink" Target="garantF1://12012604.217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313474.10" TargetMode="External"/><Relationship Id="rId14" Type="http://schemas.openxmlformats.org/officeDocument/2006/relationships/hyperlink" Target="garantF1://71660580.8000" TargetMode="External"/><Relationship Id="rId22" Type="http://schemas.openxmlformats.org/officeDocument/2006/relationships/hyperlink" Target="garantF1://12038258.3" TargetMode="External"/><Relationship Id="rId27" Type="http://schemas.openxmlformats.org/officeDocument/2006/relationships/hyperlink" Target="garantF1://12012604.20030" TargetMode="External"/><Relationship Id="rId30" Type="http://schemas.openxmlformats.org/officeDocument/2006/relationships/hyperlink" Target="garantF1://12033556.4" TargetMode="External"/><Relationship Id="rId35" Type="http://schemas.openxmlformats.org/officeDocument/2006/relationships/hyperlink" Target="garantF1://45313474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2019-05-13T09:38:00Z</dcterms:created>
  <dcterms:modified xsi:type="dcterms:W3CDTF">2019-05-13T09:38:00Z</dcterms:modified>
</cp:coreProperties>
</file>