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4D91"/>
    <w:p w:rsidR="00000000" w:rsidRDefault="00D14D91"/>
    <w:p w:rsidR="00000000" w:rsidRDefault="00D14D91">
      <w:pPr>
        <w:ind w:firstLine="0"/>
        <w:jc w:val="right"/>
      </w:pPr>
      <w:bookmarkStart w:id="0" w:name="sub_200012"/>
      <w:r>
        <w:rPr>
          <w:rStyle w:val="a3"/>
        </w:rPr>
        <w:t>Приложение 12</w:t>
      </w:r>
    </w:p>
    <w:bookmarkEnd w:id="0"/>
    <w:p w:rsidR="00000000" w:rsidRDefault="00D14D91">
      <w:pPr>
        <w:ind w:firstLine="0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</w:rPr>
          <w:t>Порядку</w:t>
        </w:r>
      </w:hyperlink>
    </w:p>
    <w:p w:rsidR="00000000" w:rsidRDefault="00D14D91"/>
    <w:p w:rsidR="00000000" w:rsidRDefault="00D14D91">
      <w:pPr>
        <w:pStyle w:val="1"/>
      </w:pPr>
      <w:r>
        <w:t xml:space="preserve">Сведения </w:t>
      </w:r>
      <w:r>
        <w:br/>
        <w:t>о наличии сельскохозяйственных животных 20__ год</w:t>
      </w:r>
    </w:p>
    <w:p w:rsidR="00000000" w:rsidRDefault="00D14D91"/>
    <w:p w:rsidR="00000000" w:rsidRDefault="00D14D91">
      <w:pPr>
        <w:ind w:firstLine="0"/>
        <w:jc w:val="left"/>
        <w:sectPr w:rsidR="00000000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840"/>
        <w:gridCol w:w="140"/>
        <w:gridCol w:w="980"/>
        <w:gridCol w:w="980"/>
        <w:gridCol w:w="840"/>
        <w:gridCol w:w="140"/>
        <w:gridCol w:w="980"/>
        <w:gridCol w:w="840"/>
        <w:gridCol w:w="140"/>
        <w:gridCol w:w="980"/>
        <w:gridCol w:w="840"/>
        <w:gridCol w:w="140"/>
        <w:gridCol w:w="980"/>
        <w:gridCol w:w="840"/>
        <w:gridCol w:w="140"/>
        <w:gridCol w:w="980"/>
        <w:gridCol w:w="840"/>
        <w:gridCol w:w="140"/>
        <w:gridCol w:w="980"/>
        <w:gridCol w:w="840"/>
        <w:gridCol w:w="140"/>
        <w:gridCol w:w="980"/>
        <w:gridCol w:w="840"/>
        <w:gridCol w:w="140"/>
        <w:gridCol w:w="980"/>
        <w:gridCol w:w="84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lastRenderedPageBreak/>
              <w:t>Группа животных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Наличие на первое число года, в котором предоставляется субсидия</w:t>
            </w:r>
          </w:p>
        </w:tc>
        <w:tc>
          <w:tcPr>
            <w:tcW w:w="10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Приход</w:t>
            </w:r>
          </w:p>
        </w:tc>
        <w:tc>
          <w:tcPr>
            <w:tcW w:w="11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Расход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Наличие на дату подачи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приплод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переведено из других ферм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куплено, получено в обмен у других организаций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Иное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привес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Итого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реализовано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переведено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забито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пало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итого</w:t>
            </w: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4D9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переведено из других групп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в другие группы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на другие фермы</w:t>
            </w: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4D9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голов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19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4D91">
            <w:pPr>
              <w:pStyle w:val="aa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4D9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D91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4D91">
            <w:pPr>
              <w:pStyle w:val="aa"/>
            </w:pPr>
          </w:p>
        </w:tc>
      </w:tr>
    </w:tbl>
    <w:p w:rsidR="00000000" w:rsidRDefault="00D14D91">
      <w:pPr>
        <w:ind w:firstLine="0"/>
        <w:jc w:val="left"/>
        <w:sectPr w:rsidR="00000000">
          <w:headerReference w:type="default" r:id="rId10"/>
          <w:footerReference w:type="default" r:id="rId11"/>
          <w:pgSz w:w="3100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14D91" w:rsidP="00D14D91">
      <w:pPr>
        <w:ind w:firstLine="0"/>
      </w:pPr>
      <w:bookmarkStart w:id="1" w:name="_GoBack"/>
      <w:bookmarkEnd w:id="1"/>
    </w:p>
    <w:sectPr w:rsidR="00000000">
      <w:headerReference w:type="default" r:id="rId12"/>
      <w:footerReference w:type="default" r:id="rId1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4D91">
      <w:r>
        <w:separator/>
      </w:r>
    </w:p>
  </w:endnote>
  <w:endnote w:type="continuationSeparator" w:id="0">
    <w:p w:rsidR="00000000" w:rsidRDefault="00D1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14D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4D91">
      <w:r>
        <w:separator/>
      </w:r>
    </w:p>
  </w:footnote>
  <w:footnote w:type="continuationSeparator" w:id="0">
    <w:p w:rsidR="00000000" w:rsidRDefault="00D1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4D9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Карачаево-Черкесской Республики от 15 февраля 2023 г. N 26 "</w:t>
    </w:r>
    <w:proofErr w:type="gramStart"/>
    <w:r>
      <w:rPr>
        <w:rFonts w:ascii="Times New Roman" w:hAnsi="Times New Roman" w:cs="Times New Roman"/>
        <w:sz w:val="20"/>
        <w:szCs w:val="20"/>
      </w:rPr>
      <w:t>Об</w:t>
    </w:r>
    <w:proofErr w:type="gramEnd"/>
    <w:r>
      <w:rPr>
        <w:rFonts w:ascii="Times New Roman" w:hAnsi="Times New Roman" w:cs="Times New Roman"/>
        <w:sz w:val="20"/>
        <w:szCs w:val="20"/>
      </w:rPr>
      <w:t>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4D91">
    <w:pPr>
      <w:ind w:firstLine="0"/>
      <w:jc w:val="left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Постановление Правительства Карачаево-Черкесской Республики от 15 февраля 2023 г. N 26 "Об утверждении Порядков предоставления с</w:t>
    </w:r>
    <w:r>
      <w:rPr>
        <w:rFonts w:ascii="Times New Roman" w:hAnsi="Times New Roman" w:cs="Times New Roman"/>
        <w:sz w:val="20"/>
        <w:szCs w:val="20"/>
      </w:rPr>
      <w:t>убсидий из республиканского бюджета Карачаево-Черкесской Республики на поддержку сельскохозяйственного производства по отдельным подотраслям животноводства и на стимулирование…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4D9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Карачаево-Черкесской Республики от 15 февраля 2023 г. N 26 "</w:t>
    </w:r>
    <w:proofErr w:type="gramStart"/>
    <w:r>
      <w:rPr>
        <w:rFonts w:ascii="Times New Roman" w:hAnsi="Times New Roman" w:cs="Times New Roman"/>
        <w:sz w:val="20"/>
        <w:szCs w:val="20"/>
      </w:rPr>
      <w:t>Об</w:t>
    </w:r>
    <w:proofErr w:type="gramEnd"/>
    <w:r>
      <w:rPr>
        <w:rFonts w:ascii="Times New Roman" w:hAnsi="Times New Roman" w:cs="Times New Roman"/>
        <w:sz w:val="20"/>
        <w:szCs w:val="20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91"/>
    <w:rsid w:val="00D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2023-05-30T11:50:00Z</dcterms:created>
  <dcterms:modified xsi:type="dcterms:W3CDTF">2023-05-30T11:50:00Z</dcterms:modified>
</cp:coreProperties>
</file>