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48" w:rsidRPr="00AC665C" w:rsidRDefault="005F7F48" w:rsidP="00AC665C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20E27" w:rsidRPr="00520E27" w:rsidRDefault="00520E27" w:rsidP="005F7F48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520E27" w:rsidRPr="00520E27" w:rsidRDefault="00520E27" w:rsidP="00520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520E27" w:rsidRPr="00520E27" w:rsidRDefault="00520E27" w:rsidP="00520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520E27" w:rsidRPr="007C1780" w:rsidRDefault="00520E27" w:rsidP="00520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E27" w:rsidRPr="00520E27" w:rsidRDefault="00520E27" w:rsidP="00520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E2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20E27" w:rsidRPr="00520E27" w:rsidRDefault="00520E27" w:rsidP="00520E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0E27" w:rsidRPr="00520E27" w:rsidRDefault="00520E27" w:rsidP="00520E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_________                                     г. Черкесск                                             №  ___</w:t>
      </w:r>
    </w:p>
    <w:p w:rsidR="00520E27" w:rsidRPr="007C1780" w:rsidRDefault="00520E27" w:rsidP="00520E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50738" w:rsidRPr="00AC665C" w:rsidRDefault="00D92B54" w:rsidP="00AC665C">
      <w:pPr>
        <w:pStyle w:val="a5"/>
        <w:spacing w:after="0" w:line="240" w:lineRule="auto"/>
        <w:ind w:left="0" w:firstLine="1134"/>
        <w:jc w:val="both"/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E4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Карачаево-Черкесск</w:t>
      </w:r>
      <w:r w:rsidR="00AC665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Республики от 15.02.2013 №43 «</w:t>
      </w:r>
      <w:r w:rsidR="00AC665C" w:rsidRPr="00AC665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 субсидий на оказание несвязанной поддержки (поддержки доходов) сельскохозяйственных товаропроизводи</w:t>
      </w:r>
      <w:r w:rsidR="00AC665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телей в области растениеводства»</w:t>
      </w:r>
    </w:p>
    <w:p w:rsidR="00D92B54" w:rsidRPr="00AD7896" w:rsidRDefault="00AD006E" w:rsidP="00AD7896">
      <w:pPr>
        <w:pStyle w:val="a5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96ED9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В соответствии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с постановлением</w:t>
      </w:r>
      <w:r w:rsidRPr="00C96ED9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Правительства Российской Федерации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30.11.2019 №1573</w:t>
      </w:r>
      <w:r w:rsidRPr="00C96ED9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«О внесении изменений в приложени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е </w:t>
      </w:r>
      <w:r w:rsidRPr="00C96ED9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№ 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7</w:t>
      </w:r>
      <w:r w:rsidRPr="00C96ED9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к Государственной программе развития сельского хозяйства и регулирования рынков сельскохозяйственной прод</w:t>
      </w:r>
      <w:r w:rsidR="002146B2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укции, сырья и продовольствия»,</w:t>
      </w:r>
      <w:r w:rsidR="002146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в целях реализации мероприятий государственной программы «Развитие сельского хозяйства Карачаево-Черкесской Республики», утвержденной постановлением Правительства Карачаево-Черкесской Республики от 22.01.2019 №13,</w:t>
      </w:r>
      <w:r w:rsidRPr="00C96ED9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</w:t>
      </w:r>
      <w:r w:rsidR="00D92B54" w:rsidRPr="00AD006E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Карачаево-Черкесской Республики</w:t>
      </w:r>
      <w:proofErr w:type="gramEnd"/>
    </w:p>
    <w:p w:rsidR="00AD7896" w:rsidRPr="007C1780" w:rsidRDefault="00AD7896" w:rsidP="00AD7896">
      <w:pPr>
        <w:pStyle w:val="a5"/>
        <w:spacing w:after="0" w:line="240" w:lineRule="auto"/>
        <w:ind w:left="1068"/>
        <w:jc w:val="both"/>
        <w:rPr>
          <w:rStyle w:val="11"/>
          <w:rFonts w:ascii="Times New Roman" w:eastAsia="Calibri" w:hAnsi="Times New Roman" w:cs="Times New Roman"/>
          <w:b/>
          <w:bCs/>
          <w:color w:val="222222"/>
          <w:sz w:val="18"/>
          <w:szCs w:val="18"/>
        </w:rPr>
      </w:pPr>
    </w:p>
    <w:p w:rsidR="00450738" w:rsidRDefault="00D92B54" w:rsidP="00AC665C">
      <w:pPr>
        <w:pStyle w:val="a5"/>
        <w:spacing w:after="0" w:line="240" w:lineRule="auto"/>
        <w:ind w:left="1068"/>
        <w:jc w:val="both"/>
        <w:rPr>
          <w:rStyle w:val="11"/>
          <w:rFonts w:ascii="Times New Roman" w:eastAsia="Calibri" w:hAnsi="Times New Roman" w:cs="Times New Roman"/>
          <w:b/>
          <w:bCs/>
          <w:color w:val="222222"/>
          <w:sz w:val="24"/>
          <w:szCs w:val="24"/>
        </w:rPr>
      </w:pPr>
      <w:r w:rsidRPr="00AD7896">
        <w:rPr>
          <w:rStyle w:val="11"/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ПОСТАНОВЛЯЕТ:</w:t>
      </w:r>
    </w:p>
    <w:p w:rsidR="007C1780" w:rsidRPr="007C1780" w:rsidRDefault="007C1780" w:rsidP="00AC665C">
      <w:pPr>
        <w:pStyle w:val="a5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bCs/>
          <w:color w:val="222222"/>
          <w:sz w:val="16"/>
          <w:szCs w:val="16"/>
        </w:rPr>
      </w:pPr>
    </w:p>
    <w:p w:rsidR="00D92B54" w:rsidRDefault="00D92B54" w:rsidP="00AD7896">
      <w:pPr>
        <w:pStyle w:val="a5"/>
        <w:spacing w:after="0" w:line="240" w:lineRule="auto"/>
        <w:ind w:left="0" w:firstLine="1068"/>
        <w:jc w:val="both"/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04E4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Правительства Карачаево-Черкесской Республики от 15.02.2013 № 43 </w:t>
      </w:r>
      <w:r w:rsidR="00AC665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C665C" w:rsidRPr="00AC665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 субсидий на оказание несвязанной поддержки (поддержки доходов) сельскохозяйственных товаропроизводи</w:t>
      </w:r>
      <w:r w:rsidR="00AC665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телей в области растениеводства»</w:t>
      </w:r>
      <w:r w:rsidRPr="00604E4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постановлений Правительства Карачаево-Черкесской Республики</w:t>
      </w:r>
      <w:proofErr w:type="gramEnd"/>
      <w:r w:rsidRPr="00604E4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04E4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03.04.2013 №96, от 04.04.2018 №78, от 08.12.2014 №372, от 01.02.2016 №6, от 22.04.2016 №104, от 09.02.2017 №31, от 05.05.2017 №112, от 13.07.2017 №198, от 19.12.2017 №357, от 26.03.2019 № 87)</w:t>
      </w:r>
      <w:r w:rsidR="00FA66BE" w:rsidRPr="00604E4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04E4C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450738" w:rsidRDefault="00450738" w:rsidP="0045073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</w:t>
      </w:r>
      <w:r w:rsidRPr="0045073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1. Пункт 1 постановления изложить в следующей редакции:</w:t>
      </w:r>
    </w:p>
    <w:p w:rsidR="00450738" w:rsidRDefault="00450738" w:rsidP="0045073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«1. Утвердить </w:t>
      </w:r>
      <w:r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AD006E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субсидий на поддержку </w:t>
      </w:r>
      <w:proofErr w:type="spellStart"/>
      <w:r w:rsidRPr="00AD006E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подотраслей</w:t>
      </w:r>
      <w:proofErr w:type="spellEnd"/>
      <w:r w:rsidRPr="00AD006E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растениеводства</w:t>
      </w:r>
      <w:r w:rsidRPr="00AD006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счет средств республиканского  бюджета Карачаево-Черкесской Республики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AD006E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AD006E" w:rsidRPr="00450738" w:rsidRDefault="00AD006E" w:rsidP="0045073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5073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45073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2. </w:t>
      </w:r>
      <w:hyperlink r:id="rId9" w:history="1">
        <w:r w:rsidRPr="00450738">
          <w:rPr>
            <w:rFonts w:ascii="Times New Roman" w:eastAsiaTheme="minorEastAsia" w:hAnsi="Times New Roman" w:cs="Arial"/>
            <w:sz w:val="28"/>
            <w:szCs w:val="28"/>
            <w:lang w:eastAsia="ru-RU"/>
          </w:rPr>
          <w:t>Наименование</w:t>
        </w:r>
      </w:hyperlink>
      <w:r w:rsidRPr="0045073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постановления изложить в следующей редакции:</w:t>
      </w:r>
    </w:p>
    <w:p w:rsidR="00AD006E" w:rsidRPr="00833FF7" w:rsidRDefault="002146B2" w:rsidP="00AD78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D006E" w:rsidRPr="00AD006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D006E" w:rsidRPr="00AD006E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предоставления субсидий на поддержку </w:t>
      </w:r>
      <w:proofErr w:type="spellStart"/>
      <w:r w:rsidR="00AD006E" w:rsidRPr="00AD006E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подотраслей</w:t>
      </w:r>
      <w:proofErr w:type="spellEnd"/>
      <w:r w:rsidR="00AD006E" w:rsidRPr="00AD006E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растениеводства</w:t>
      </w:r>
      <w:r w:rsidR="00AD006E" w:rsidRPr="00AD006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счет средств республиканского  бюджета Карачаево-Черкесской Республики</w:t>
      </w:r>
      <w:r w:rsidR="00AD006E" w:rsidRPr="00AD006E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Start w:id="0" w:name="sub_20"/>
      <w:r w:rsidR="00450738">
        <w:rPr>
          <w:rStyle w:val="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0"/>
    <w:p w:rsidR="005214DF" w:rsidRPr="00AC665C" w:rsidRDefault="002146B2" w:rsidP="00AC66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AD006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F4547C" w:rsidRPr="00604E4C" w:rsidRDefault="00F4547C" w:rsidP="00D9187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bCs/>
          <w:kern w:val="3"/>
          <w:sz w:val="28"/>
          <w:szCs w:val="28"/>
        </w:rPr>
        <w:t>Председатель Правительства</w:t>
      </w:r>
    </w:p>
    <w:p w:rsidR="00450738" w:rsidRPr="00AC665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bCs/>
          <w:kern w:val="3"/>
          <w:sz w:val="28"/>
          <w:szCs w:val="28"/>
        </w:rPr>
        <w:t>Карачаево-Черкесской Республики</w:t>
      </w:r>
      <w:r w:rsidRPr="00604E4C">
        <w:rPr>
          <w:rFonts w:ascii="Times New Roman" w:eastAsia="Calibri" w:hAnsi="Times New Roman" w:cs="Times New Roman"/>
          <w:bCs/>
          <w:kern w:val="3"/>
          <w:sz w:val="28"/>
          <w:szCs w:val="28"/>
        </w:rPr>
        <w:tab/>
      </w:r>
      <w:r w:rsidRPr="00604E4C">
        <w:rPr>
          <w:rFonts w:ascii="Times New Roman" w:eastAsia="Calibri" w:hAnsi="Times New Roman" w:cs="Times New Roman"/>
          <w:bCs/>
          <w:kern w:val="3"/>
          <w:sz w:val="28"/>
          <w:szCs w:val="28"/>
        </w:rPr>
        <w:tab/>
        <w:t xml:space="preserve">            </w:t>
      </w:r>
      <w:r w:rsidR="004D75BD">
        <w:rPr>
          <w:rFonts w:ascii="Times New Roman" w:eastAsia="Calibri" w:hAnsi="Times New Roman" w:cs="Times New Roman"/>
          <w:bCs/>
          <w:kern w:val="3"/>
          <w:sz w:val="28"/>
          <w:szCs w:val="28"/>
        </w:rPr>
        <w:t xml:space="preserve">   </w:t>
      </w:r>
      <w:r w:rsidR="004D75BD">
        <w:rPr>
          <w:rFonts w:ascii="Times New Roman" w:eastAsia="Calibri" w:hAnsi="Times New Roman" w:cs="Times New Roman"/>
          <w:bCs/>
          <w:kern w:val="3"/>
          <w:sz w:val="28"/>
          <w:szCs w:val="28"/>
        </w:rPr>
        <w:tab/>
        <w:t xml:space="preserve">                   </w:t>
      </w:r>
      <w:r w:rsidRPr="00604E4C">
        <w:rPr>
          <w:rFonts w:ascii="Times New Roman" w:eastAsia="Calibri" w:hAnsi="Times New Roman" w:cs="Times New Roman"/>
          <w:bCs/>
          <w:kern w:val="3"/>
          <w:sz w:val="28"/>
          <w:szCs w:val="28"/>
        </w:rPr>
        <w:t xml:space="preserve">     А. А. </w:t>
      </w:r>
      <w:proofErr w:type="spellStart"/>
      <w:r w:rsidRPr="00604E4C">
        <w:rPr>
          <w:rFonts w:ascii="Times New Roman" w:eastAsia="Calibri" w:hAnsi="Times New Roman" w:cs="Times New Roman"/>
          <w:bCs/>
          <w:kern w:val="3"/>
          <w:sz w:val="28"/>
          <w:szCs w:val="28"/>
        </w:rPr>
        <w:t>Озов</w:t>
      </w:r>
      <w:proofErr w:type="spellEnd"/>
    </w:p>
    <w:p w:rsidR="00AC665C" w:rsidRPr="00AC665C" w:rsidRDefault="00AC665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</w:p>
    <w:p w:rsidR="00C73B12" w:rsidRPr="00AC665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Проект согласован: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Руководитель Администрации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Главы и Правительства КЧР </w:t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ab/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ab/>
        <w:t xml:space="preserve">                    </w:t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ab/>
        <w:t xml:space="preserve">       </w:t>
      </w:r>
      <w:r w:rsidR="004D75BD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</w:t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М. Н. </w:t>
      </w:r>
      <w:proofErr w:type="spellStart"/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Озов</w:t>
      </w:r>
      <w:proofErr w:type="spellEnd"/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          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5F7F48" w:rsidRPr="00604E4C" w:rsidRDefault="005F7F48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Первый заместитель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Председателя Правительства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Карачаево-Черкесской Республики   </w:t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ab/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ab/>
      </w:r>
      <w:r w:rsidR="004D75BD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</w:t>
      </w:r>
      <w:r w:rsidR="004D75BD">
        <w:rPr>
          <w:rFonts w:ascii="Times New Roman" w:eastAsia="Calibri" w:hAnsi="Times New Roman" w:cs="Times New Roman"/>
          <w:kern w:val="3"/>
          <w:sz w:val="28"/>
          <w:szCs w:val="28"/>
        </w:rPr>
        <w:tab/>
        <w:t xml:space="preserve">             </w:t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Э. П.  </w:t>
      </w:r>
      <w:proofErr w:type="spellStart"/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Байчоров</w:t>
      </w:r>
      <w:proofErr w:type="spellEnd"/>
    </w:p>
    <w:p w:rsidR="007727A4" w:rsidRDefault="007727A4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AD7896" w:rsidRPr="00604E4C" w:rsidRDefault="00AD7896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Заместитель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Председателя Правительства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Карачаево-Черкесской Республики,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Министр финансов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Карачаево-Черкесской Республики                        </w:t>
      </w:r>
      <w:r w:rsidR="004D75BD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</w:t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М. Х. </w:t>
      </w:r>
      <w:proofErr w:type="spellStart"/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Суюнчев</w:t>
      </w:r>
      <w:proofErr w:type="spellEnd"/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</w:p>
    <w:p w:rsidR="00C642F2" w:rsidRPr="00604E4C" w:rsidRDefault="00C642F2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C642F2" w:rsidRPr="00604E4C" w:rsidRDefault="00C642F2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Заместитель Руководителя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Администрации Главы и Правительства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Карачаево-Черкесской Республики,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Начальник Управления документационного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обеспечения Главы и Правительства</w:t>
      </w:r>
    </w:p>
    <w:p w:rsidR="00F4547C" w:rsidRPr="00D9187A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Карачаево-Черкесской Республики          </w:t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ab/>
        <w:t xml:space="preserve">           </w:t>
      </w:r>
      <w:r w:rsidR="004D75BD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</w:t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Ф. Я. </w:t>
      </w:r>
      <w:proofErr w:type="spellStart"/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Астежева</w:t>
      </w:r>
      <w:proofErr w:type="spellEnd"/>
    </w:p>
    <w:p w:rsidR="0019582A" w:rsidRDefault="0019582A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19582A" w:rsidRDefault="0019582A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Министр экономического развития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Карачаево-Черкесской Республики                         </w:t>
      </w:r>
      <w:r w:rsidR="004D75BD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</w:t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А. Х. </w:t>
      </w:r>
      <w:hyperlink r:id="rId10" w:history="1">
        <w:proofErr w:type="spellStart"/>
        <w:r w:rsidRPr="00604E4C">
          <w:rPr>
            <w:rFonts w:ascii="Times New Roman" w:eastAsia="Calibri" w:hAnsi="Times New Roman" w:cs="Times New Roman"/>
            <w:kern w:val="3"/>
            <w:sz w:val="28"/>
            <w:szCs w:val="28"/>
          </w:rPr>
          <w:t>Накохов</w:t>
        </w:r>
        <w:proofErr w:type="spellEnd"/>
        <w:r w:rsidRPr="00604E4C">
          <w:rPr>
            <w:rFonts w:ascii="Times New Roman" w:eastAsia="Calibri" w:hAnsi="Times New Roman" w:cs="Times New Roman"/>
            <w:kern w:val="3"/>
            <w:sz w:val="28"/>
            <w:szCs w:val="28"/>
          </w:rPr>
          <w:t xml:space="preserve"> </w:t>
        </w:r>
      </w:hyperlink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833FF7" w:rsidRDefault="00833FF7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Начальник </w:t>
      </w:r>
      <w:proofErr w:type="gramStart"/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Государственно-правового</w:t>
      </w:r>
      <w:proofErr w:type="gramEnd"/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Управления Главы и Правительства</w:t>
      </w:r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Карачаево-Черкесской Республики                       </w:t>
      </w:r>
      <w:r w:rsidR="004D75BD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</w:t>
      </w: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А. А. </w:t>
      </w:r>
      <w:proofErr w:type="spellStart"/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>Тлишев</w:t>
      </w:r>
      <w:proofErr w:type="spellEnd"/>
    </w:p>
    <w:p w:rsidR="00F4547C" w:rsidRPr="00604E4C" w:rsidRDefault="00F4547C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F4547C" w:rsidRPr="00604E4C" w:rsidRDefault="00F4547C" w:rsidP="00D9187A">
      <w:pPr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4E4C">
        <w:rPr>
          <w:rFonts w:ascii="Times New Roman" w:eastAsia="Calibri" w:hAnsi="Times New Roman" w:cs="Times New Roman"/>
          <w:kern w:val="3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F4547C" w:rsidRPr="00604E4C" w:rsidRDefault="00F4547C" w:rsidP="00D9187A">
      <w:pPr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717934" w:rsidRPr="00717934" w:rsidRDefault="00717934" w:rsidP="0071793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</w:pPr>
      <w:proofErr w:type="spellStart"/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>И.о</w:t>
      </w:r>
      <w:proofErr w:type="spellEnd"/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>. Министра сельского хозяйства</w:t>
      </w:r>
    </w:p>
    <w:p w:rsidR="00717934" w:rsidRPr="00717934" w:rsidRDefault="00717934" w:rsidP="0071793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</w:pPr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 xml:space="preserve">Карачаево-Черкесской Республики                                               Р.А. </w:t>
      </w:r>
      <w:proofErr w:type="spellStart"/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>Аслануков</w:t>
      </w:r>
      <w:proofErr w:type="spellEnd"/>
    </w:p>
    <w:p w:rsidR="001140BB" w:rsidRDefault="001140BB" w:rsidP="00D9187A">
      <w:pPr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0E27" w:rsidRPr="00284CEC" w:rsidRDefault="00520E27" w:rsidP="00FF1DED">
      <w:pPr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520E27" w:rsidRPr="00284CEC" w:rsidRDefault="00520E27" w:rsidP="00FF1DED">
      <w:pPr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520E27" w:rsidRPr="00284CEC" w:rsidRDefault="00520E27" w:rsidP="00FF1DED">
      <w:pPr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</w:t>
      </w:r>
    </w:p>
    <w:p w:rsidR="00520E27" w:rsidRPr="00284CEC" w:rsidRDefault="00AA7CA4" w:rsidP="00FF1DED">
      <w:pPr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>от ________ 2019</w:t>
      </w:r>
      <w:r w:rsidR="00520E27" w:rsidRPr="00284CEC">
        <w:rPr>
          <w:rFonts w:ascii="Times New Roman" w:eastAsia="Calibri" w:hAnsi="Times New Roman" w:cs="Times New Roman"/>
          <w:sz w:val="28"/>
          <w:szCs w:val="28"/>
        </w:rPr>
        <w:t xml:space="preserve"> года № ____</w:t>
      </w:r>
    </w:p>
    <w:p w:rsidR="00520E27" w:rsidRPr="00284CEC" w:rsidRDefault="00520E27" w:rsidP="00FF1DED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E27" w:rsidRPr="00284CEC" w:rsidRDefault="00520E27" w:rsidP="00FF1DED">
      <w:pPr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520E27" w:rsidRPr="00284CEC" w:rsidRDefault="00520E27" w:rsidP="00FF1DED">
      <w:pPr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на поддержку </w:t>
      </w:r>
      <w:proofErr w:type="spellStart"/>
      <w:r w:rsidRPr="00284CEC">
        <w:rPr>
          <w:rFonts w:ascii="Times New Roman" w:eastAsia="Calibri" w:hAnsi="Times New Roman" w:cs="Times New Roman"/>
          <w:sz w:val="28"/>
          <w:szCs w:val="28"/>
        </w:rPr>
        <w:t>подотраслей</w:t>
      </w:r>
      <w:proofErr w:type="spellEnd"/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 растениеводства за счет средств республиканского бюджета Карачаево-Черкесской Республики</w:t>
      </w:r>
    </w:p>
    <w:p w:rsidR="00520E27" w:rsidRPr="00284CEC" w:rsidRDefault="00520E27" w:rsidP="00FF1DED">
      <w:pPr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0E27" w:rsidRPr="00284CEC" w:rsidRDefault="00520E27" w:rsidP="00FF1DED">
      <w:pPr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>1.Общие положения</w:t>
      </w:r>
    </w:p>
    <w:p w:rsidR="00D96893" w:rsidRPr="00284CEC" w:rsidRDefault="00D96893" w:rsidP="00FF1DED">
      <w:pPr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345" w:rsidRPr="00284CEC" w:rsidRDefault="00520E27" w:rsidP="00FF1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>1.1</w:t>
      </w:r>
      <w:r w:rsidR="00D96893" w:rsidRPr="00284CEC">
        <w:rPr>
          <w:rFonts w:ascii="Times New Roman" w:eastAsia="Calibri" w:hAnsi="Times New Roman" w:cs="Times New Roman"/>
          <w:sz w:val="28"/>
          <w:szCs w:val="28"/>
        </w:rPr>
        <w:t>.</w:t>
      </w: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F3868" w:rsidRPr="00284CE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порядок и условия предоставления за счет средств </w:t>
      </w:r>
      <w:hyperlink r:id="rId11" w:history="1">
        <w:r w:rsidR="003F3868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республиканского бюджета</w:t>
        </w:r>
      </w:hyperlink>
      <w:r w:rsidR="003F3868" w:rsidRPr="00284CEC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субсидий на поддержку </w:t>
      </w:r>
      <w:proofErr w:type="spellStart"/>
      <w:r w:rsidR="003F3868" w:rsidRPr="00284CEC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3F3868" w:rsidRPr="00284CEC">
        <w:rPr>
          <w:rFonts w:ascii="Times New Roman" w:hAnsi="Times New Roman" w:cs="Times New Roman"/>
          <w:sz w:val="28"/>
          <w:szCs w:val="28"/>
        </w:rPr>
        <w:t xml:space="preserve"> растениеводства (далее - субсидии)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хозяйство, (далее - субсидии, получатели субсидий),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</w:t>
      </w:r>
      <w:proofErr w:type="gramEnd"/>
      <w:r w:rsidR="003F3868" w:rsidRPr="00284CEC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12" w:history="1">
        <w:r w:rsidR="003F3868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части 1 статьи 3</w:t>
        </w:r>
      </w:hyperlink>
      <w:r w:rsidR="003F3868" w:rsidRPr="00284CEC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N 264-ФЗ "</w:t>
      </w:r>
      <w:r w:rsidR="00DF13A2" w:rsidRPr="00284CEC">
        <w:rPr>
          <w:rFonts w:ascii="Times New Roman" w:hAnsi="Times New Roman" w:cs="Times New Roman"/>
          <w:sz w:val="28"/>
          <w:szCs w:val="28"/>
        </w:rPr>
        <w:t>О развитии сельского хозяйства" (далее - сельскохозяйственные товаропроизводители).</w:t>
      </w:r>
      <w:bookmarkStart w:id="1" w:name="sub_111"/>
      <w:r w:rsidR="00DF13A2"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868" w:rsidRPr="00284CEC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субсидии являются средства республиканского бюджета и средства федерального бюджета, предоставляемые в соответствии с </w:t>
      </w:r>
      <w:hyperlink r:id="rId13" w:history="1">
        <w:r w:rsidR="003F3868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F3868" w:rsidRPr="00284C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N 717 "О государственной программе развития сельского хозяйства и регулирования рынков сельскохозяйственной продукции, сырья и продовольствия", в целях </w:t>
      </w:r>
      <w:proofErr w:type="spellStart"/>
      <w:r w:rsidR="003F3868" w:rsidRPr="00284CE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F3868" w:rsidRPr="00284CEC">
        <w:rPr>
          <w:rFonts w:ascii="Times New Roman" w:hAnsi="Times New Roman" w:cs="Times New Roman"/>
          <w:sz w:val="28"/>
          <w:szCs w:val="28"/>
        </w:rPr>
        <w:t xml:space="preserve"> расходных обязательств Карачаево-Черкесской Республики, возникающих при реализации мероприятий, предусмотренных </w:t>
      </w:r>
      <w:hyperlink r:id="rId14" w:history="1">
        <w:r w:rsidR="003F3868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F3868" w:rsidRPr="00284CEC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22.01.2019 N 13 "О Государственной</w:t>
      </w:r>
      <w:proofErr w:type="gramEnd"/>
      <w:r w:rsidR="003F3868" w:rsidRPr="00284CEC">
        <w:rPr>
          <w:rFonts w:ascii="Times New Roman" w:hAnsi="Times New Roman" w:cs="Times New Roman"/>
          <w:sz w:val="28"/>
          <w:szCs w:val="28"/>
        </w:rPr>
        <w:t xml:space="preserve"> программе "Развитие сельского хозяйства Карачаево-Черкесской Республики" (далее - Программа).</w:t>
      </w:r>
      <w:bookmarkStart w:id="2" w:name="sub_12"/>
      <w:bookmarkEnd w:id="1"/>
    </w:p>
    <w:p w:rsidR="00161F52" w:rsidRPr="00284CEC" w:rsidRDefault="003F3868" w:rsidP="00FF1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 xml:space="preserve">1.2. Понятия и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>термины, используемые в настоящем Порядке применяются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 xml:space="preserve"> в значениях, установленных </w:t>
      </w:r>
      <w:hyperlink r:id="rId15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федеральным законодательством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и законодательством Карачаево-Черкесской Республики.</w:t>
      </w:r>
      <w:bookmarkStart w:id="3" w:name="sub_13"/>
      <w:bookmarkEnd w:id="2"/>
    </w:p>
    <w:p w:rsidR="003F3868" w:rsidRPr="00284CEC" w:rsidRDefault="003F3868" w:rsidP="00FF1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 xml:space="preserve">Целями предоставления субсидий являются обеспечение устойчивого развития 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растениеводства на основе проведения </w:t>
      </w:r>
      <w:r w:rsidRPr="00284CEC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комплексной модернизации материально-технической базы производства продукции растениеводства, обеспечение населения продовольствием на уровне рациональных норм потребления, создание конкурентоспособности растениеводческой продукции, сырья и продовольствия, произведенных на территории Карачаево-Черкесской Республики, на внутреннем и внешнем рынках в целях 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и наращивания экспортного потенциала.</w:t>
      </w:r>
      <w:proofErr w:type="gramEnd"/>
    </w:p>
    <w:p w:rsidR="003F3868" w:rsidRPr="00284CEC" w:rsidRDefault="003F3868" w:rsidP="00D51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 w:rsidRPr="00284CEC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из республиканского бюджета Карачаево-Черкесской Республики в пределах средств, предусмотренных на эти цели </w:t>
      </w:r>
      <w:hyperlink r:id="rId16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о республиканском бюджете Карачаево-Черкесской Республики на соответствующий финансовый год и плановый период, на условиях 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расходных обязательств Карачаево-Черкесской Республики и средств федерального бюджета.</w:t>
      </w:r>
    </w:p>
    <w:p w:rsidR="00520E27" w:rsidRPr="00284CEC" w:rsidRDefault="003F3868" w:rsidP="00D51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"/>
      <w:bookmarkEnd w:id="4"/>
      <w:r w:rsidRPr="00284CEC">
        <w:rPr>
          <w:rFonts w:ascii="Times New Roman" w:hAnsi="Times New Roman" w:cs="Times New Roman"/>
          <w:sz w:val="28"/>
          <w:szCs w:val="28"/>
        </w:rPr>
        <w:t xml:space="preserve">1.5. Главным распорядителем бюджетных средств по предоставлению субсидий является </w:t>
      </w:r>
      <w:hyperlink r:id="rId17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Министерство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сельского хозяйства Карачаево-Черкесской Республики (далее - Министерство)</w:t>
      </w:r>
      <w:bookmarkEnd w:id="5"/>
      <w:r w:rsidR="00C642F2" w:rsidRPr="00284CEC">
        <w:rPr>
          <w:rFonts w:ascii="Times New Roman" w:hAnsi="Times New Roman" w:cs="Times New Roman"/>
          <w:sz w:val="28"/>
          <w:szCs w:val="28"/>
        </w:rPr>
        <w:t>.</w:t>
      </w:r>
    </w:p>
    <w:p w:rsidR="00012D05" w:rsidRPr="00284CEC" w:rsidRDefault="00012D05" w:rsidP="00FF1DED">
      <w:pPr>
        <w:tabs>
          <w:tab w:val="left" w:pos="336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E27" w:rsidRPr="00284CEC" w:rsidRDefault="00520E27" w:rsidP="00E703A5">
      <w:pPr>
        <w:tabs>
          <w:tab w:val="left" w:pos="336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CEC">
        <w:rPr>
          <w:rFonts w:ascii="Times New Roman" w:eastAsia="Calibri" w:hAnsi="Times New Roman" w:cs="Times New Roman"/>
          <w:b/>
          <w:sz w:val="28"/>
          <w:szCs w:val="28"/>
        </w:rPr>
        <w:t>2.Условия и порядок предоставления субсидии</w:t>
      </w:r>
    </w:p>
    <w:p w:rsidR="00EE47DA" w:rsidRPr="00284CEC" w:rsidRDefault="00520E27" w:rsidP="00FF1DED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ab/>
      </w:r>
    </w:p>
    <w:p w:rsidR="00520E27" w:rsidRPr="00284CEC" w:rsidRDefault="00A94345" w:rsidP="00FF1DED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20E27" w:rsidRPr="00284CEC">
        <w:rPr>
          <w:rFonts w:ascii="Times New Roman" w:eastAsia="Calibri" w:hAnsi="Times New Roman" w:cs="Times New Roman"/>
          <w:sz w:val="28"/>
          <w:szCs w:val="28"/>
        </w:rPr>
        <w:t>2.1. Субсидии предоставляются:</w:t>
      </w:r>
    </w:p>
    <w:p w:rsidR="00A26750" w:rsidRPr="00284CEC" w:rsidRDefault="00A26750" w:rsidP="00FF1DED">
      <w:pPr>
        <w:pStyle w:val="12"/>
        <w:shd w:val="clear" w:color="auto" w:fill="auto"/>
        <w:tabs>
          <w:tab w:val="left" w:pos="1201"/>
        </w:tabs>
        <w:ind w:firstLine="880"/>
        <w:jc w:val="both"/>
      </w:pPr>
      <w:proofErr w:type="gramStart"/>
      <w:r w:rsidRPr="00284CEC">
        <w:t>а)</w:t>
      </w:r>
      <w:r w:rsidRPr="00284CEC">
        <w:tab/>
        <w:t>сельскохозяйственным товаропроизводителям, включенным в единый реестр субъектов малого и среднего предпринимательства, отвечающим критериям малого предприятия в соответствии с Федеральным законом «О развитии малого и среднего предпринимательства в Российской Федерации» на финансовое обеспечение (возмещение) части затрат</w:t>
      </w:r>
      <w:r w:rsidR="00667652" w:rsidRPr="00284CEC">
        <w:t xml:space="preserve"> (без учета налога на добавленную стоимость) </w:t>
      </w:r>
      <w:r w:rsidRPr="00284CEC">
        <w:t xml:space="preserve">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</w:t>
      </w:r>
      <w:proofErr w:type="gramEnd"/>
      <w:r w:rsidRPr="00284CEC">
        <w:t xml:space="preserve"> почв -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грунта;</w:t>
      </w:r>
    </w:p>
    <w:p w:rsidR="00D9187A" w:rsidRPr="00284CEC" w:rsidRDefault="00A26750" w:rsidP="00FF1DED">
      <w:pPr>
        <w:pStyle w:val="12"/>
        <w:shd w:val="clear" w:color="auto" w:fill="auto"/>
        <w:ind w:firstLine="860"/>
        <w:jc w:val="both"/>
      </w:pPr>
      <w:r w:rsidRPr="00284CEC">
        <w:t>б) на финансовое обеспечение (возмещение) части затрат</w:t>
      </w:r>
      <w:r w:rsidR="00667652" w:rsidRPr="00284CEC">
        <w:t xml:space="preserve"> (без учета </w:t>
      </w:r>
    </w:p>
    <w:p w:rsidR="00AD7896" w:rsidRPr="00284CEC" w:rsidRDefault="00667652" w:rsidP="00FF1DED">
      <w:pPr>
        <w:pStyle w:val="12"/>
        <w:shd w:val="clear" w:color="auto" w:fill="auto"/>
        <w:ind w:firstLine="0"/>
        <w:jc w:val="both"/>
      </w:pPr>
      <w:r w:rsidRPr="00284CEC">
        <w:t xml:space="preserve">налога на добавленную стоимость) </w:t>
      </w:r>
      <w:r w:rsidR="00A26750" w:rsidRPr="00284CEC">
        <w:t xml:space="preserve"> на проведение комплекса агротехнологических </w:t>
      </w:r>
      <w:r w:rsidR="00AD7896" w:rsidRPr="00284CEC">
        <w:t xml:space="preserve">         </w:t>
      </w:r>
      <w:r w:rsidR="00A26750" w:rsidRPr="00284CEC">
        <w:t xml:space="preserve">работ </w:t>
      </w:r>
      <w:r w:rsidR="00AD7896" w:rsidRPr="00284CEC">
        <w:t xml:space="preserve">    </w:t>
      </w:r>
      <w:r w:rsidR="00A26750" w:rsidRPr="00284CEC">
        <w:t xml:space="preserve">в </w:t>
      </w:r>
      <w:r w:rsidR="00AD7896" w:rsidRPr="00284CEC">
        <w:t xml:space="preserve">   </w:t>
      </w:r>
      <w:r w:rsidR="00A26750" w:rsidRPr="00284CEC">
        <w:t>области</w:t>
      </w:r>
      <w:r w:rsidR="00AD7896" w:rsidRPr="00284CEC">
        <w:t xml:space="preserve">  </w:t>
      </w:r>
      <w:r w:rsidR="00A26750" w:rsidRPr="00284CEC">
        <w:t xml:space="preserve"> </w:t>
      </w:r>
      <w:r w:rsidR="00AD7896" w:rsidRPr="00284CEC">
        <w:t xml:space="preserve">  </w:t>
      </w:r>
      <w:r w:rsidR="00A26750" w:rsidRPr="00284CEC">
        <w:t xml:space="preserve">развития </w:t>
      </w:r>
      <w:r w:rsidR="00AD7896" w:rsidRPr="00284CEC">
        <w:t xml:space="preserve">     </w:t>
      </w:r>
      <w:r w:rsidR="00A26750" w:rsidRPr="00284CEC">
        <w:t xml:space="preserve">семеноводства </w:t>
      </w:r>
    </w:p>
    <w:p w:rsidR="00A26750" w:rsidRPr="00284CEC" w:rsidRDefault="00A26750" w:rsidP="00FF1DED">
      <w:pPr>
        <w:pStyle w:val="12"/>
        <w:shd w:val="clear" w:color="auto" w:fill="auto"/>
        <w:ind w:firstLine="0"/>
        <w:jc w:val="both"/>
      </w:pPr>
      <w:proofErr w:type="gramStart"/>
      <w:r w:rsidRPr="00284CEC">
        <w:t xml:space="preserve">сельскохозяйственных культур - по ставке на 1 гектар посевных площадей, занятых оригинальным и элитным семенным картофелем, и (или) семенными посевами кукурузы для производства семян родительских форм гибридов и гибридов первого поколения </w:t>
      </w:r>
      <w:r w:rsidRPr="00284CEC">
        <w:rPr>
          <w:lang w:val="en-US" w:bidi="en-US"/>
        </w:rPr>
        <w:t>F</w:t>
      </w:r>
      <w:r w:rsidRPr="00284CEC">
        <w:rPr>
          <w:lang w:bidi="en-US"/>
        </w:rPr>
        <w:t xml:space="preserve">1, </w:t>
      </w:r>
      <w:r w:rsidRPr="00284CEC">
        <w:t xml:space="preserve">и (или) семенными посевами подсолнечника для производства семян родительских форм гибридов и гибридов первого поколения </w:t>
      </w:r>
      <w:r w:rsidRPr="00284CEC">
        <w:rPr>
          <w:lang w:val="en-US" w:bidi="en-US"/>
        </w:rPr>
        <w:t>F</w:t>
      </w:r>
      <w:r w:rsidRPr="00284CEC">
        <w:rPr>
          <w:lang w:bidi="en-US"/>
        </w:rPr>
        <w:t xml:space="preserve">1, </w:t>
      </w:r>
      <w:r w:rsidRPr="00284CEC">
        <w:t>а также оригинальных и элитных семян, и (или) семенными посевами сахарной свеклы для</w:t>
      </w:r>
      <w:proofErr w:type="gramEnd"/>
      <w:r w:rsidRPr="00284CEC">
        <w:t xml:space="preserve"> производства семян родительских форм </w:t>
      </w:r>
      <w:r w:rsidRPr="00284CEC">
        <w:lastRenderedPageBreak/>
        <w:t xml:space="preserve">гибридов и гибридов первого поколения </w:t>
      </w:r>
      <w:r w:rsidRPr="00284CEC">
        <w:rPr>
          <w:lang w:val="en-US" w:bidi="en-US"/>
        </w:rPr>
        <w:t>F</w:t>
      </w:r>
      <w:r w:rsidRPr="00284CEC">
        <w:rPr>
          <w:lang w:bidi="en-US"/>
        </w:rPr>
        <w:t xml:space="preserve">1 </w:t>
      </w:r>
      <w:r w:rsidRPr="00284CEC">
        <w:t>и (или) семенными посевами овощных культур открытого грунта;</w:t>
      </w:r>
    </w:p>
    <w:p w:rsidR="00A26750" w:rsidRPr="00284CEC" w:rsidRDefault="00A26750" w:rsidP="00FF1DED">
      <w:pPr>
        <w:pStyle w:val="12"/>
        <w:shd w:val="clear" w:color="auto" w:fill="auto"/>
        <w:ind w:firstLine="880"/>
        <w:jc w:val="both"/>
      </w:pPr>
      <w:r w:rsidRPr="00284CEC">
        <w:t>в) на финансовое обеспечение (возмещение) части затрат</w:t>
      </w:r>
      <w:r w:rsidR="00667652" w:rsidRPr="00284CEC">
        <w:t xml:space="preserve"> (без учета налога на добавленную стоимость) </w:t>
      </w:r>
      <w:r w:rsidRPr="00284CEC">
        <w:t xml:space="preserve"> на поддержку элитного семеноводства по ставке на 1 гектар посевной площади, засеянной элитными семенами (произведенными на территории Российской Федерации), под сельскохозяйственными культурами;</w:t>
      </w:r>
    </w:p>
    <w:p w:rsidR="00A26750" w:rsidRPr="00284CEC" w:rsidRDefault="00A26750" w:rsidP="00FF1DED">
      <w:pPr>
        <w:pStyle w:val="12"/>
        <w:shd w:val="clear" w:color="auto" w:fill="auto"/>
        <w:ind w:firstLine="860"/>
        <w:jc w:val="both"/>
      </w:pPr>
      <w:r w:rsidRPr="00284CEC">
        <w:t>г) на финансовое обеспечение (возмещение) части затрат</w:t>
      </w:r>
      <w:r w:rsidR="00667652" w:rsidRPr="00284CEC">
        <w:t xml:space="preserve"> (без учета налога на добавленную стоимость) </w:t>
      </w:r>
      <w:r w:rsidRPr="00284CEC">
        <w:t xml:space="preserve"> на проведение комплекса агротехнологических работ по ставке на 1 гектар посевной площади, занятой льном-долгунцом и технической коноплей.</w:t>
      </w:r>
    </w:p>
    <w:p w:rsidR="00667652" w:rsidRPr="00284CEC" w:rsidRDefault="00667652" w:rsidP="00FF1DED">
      <w:pPr>
        <w:pStyle w:val="12"/>
        <w:shd w:val="clear" w:color="auto" w:fill="auto"/>
        <w:tabs>
          <w:tab w:val="left" w:pos="1337"/>
        </w:tabs>
        <w:ind w:firstLine="0"/>
        <w:jc w:val="both"/>
      </w:pPr>
      <w:r w:rsidRPr="00284CEC">
        <w:tab/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 включая сумму налога на добавленную стоимость.</w:t>
      </w:r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FB72A9" w:rsidRPr="00284CEC">
        <w:rPr>
          <w:rFonts w:ascii="Times New Roman" w:hAnsi="Times New Roman" w:cs="Times New Roman"/>
          <w:sz w:val="28"/>
          <w:szCs w:val="28"/>
        </w:rPr>
        <w:t>2</w:t>
      </w:r>
      <w:r w:rsidRPr="00284CEC">
        <w:rPr>
          <w:rFonts w:ascii="Times New Roman" w:hAnsi="Times New Roman" w:cs="Times New Roman"/>
          <w:sz w:val="28"/>
          <w:szCs w:val="28"/>
        </w:rPr>
        <w:t>. Размер субсидии, предоставляемой i-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сельскохозяйственному товаропроизводителю республики (кроме ЛПХ) 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на поддержку отдельных </w:t>
      </w:r>
      <w:proofErr w:type="spellStart"/>
      <w:r w:rsidR="00D437BE" w:rsidRPr="00284CEC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D437BE" w:rsidRPr="00284CEC">
        <w:rPr>
          <w:rFonts w:ascii="Times New Roman" w:hAnsi="Times New Roman" w:cs="Times New Roman"/>
          <w:sz w:val="28"/>
          <w:szCs w:val="28"/>
        </w:rPr>
        <w:t xml:space="preserve">  растениеводства в области</w:t>
      </w:r>
      <w:r w:rsidR="0043533D" w:rsidRPr="00284CE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437BE" w:rsidRPr="00284CEC">
        <w:rPr>
          <w:rFonts w:ascii="Times New Roman" w:hAnsi="Times New Roman" w:cs="Times New Roman"/>
          <w:sz w:val="28"/>
          <w:szCs w:val="28"/>
        </w:rPr>
        <w:t>я</w:t>
      </w:r>
      <w:r w:rsidR="0043533D" w:rsidRPr="00284CEC">
        <w:rPr>
          <w:rFonts w:ascii="Times New Roman" w:hAnsi="Times New Roman" w:cs="Times New Roman"/>
          <w:sz w:val="28"/>
          <w:szCs w:val="28"/>
        </w:rPr>
        <w:t xml:space="preserve"> комплекса агротехнологических работ </w:t>
      </w:r>
      <w:r w:rsidRPr="00284CEC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 xml:space="preserve"> (</w:t>
      </w:r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7625A" wp14:editId="22451C85">
            <wp:extent cx="275590" cy="2641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001481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345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1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665DE7" wp14:editId="002D566A">
            <wp:extent cx="3734435" cy="129984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sub_242"/>
      <w:bookmarkEnd w:id="6"/>
    </w:p>
    <w:p w:rsidR="00A94345" w:rsidRPr="00284CEC" w:rsidRDefault="00A94345" w:rsidP="00FF1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81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где:</w:t>
      </w:r>
    </w:p>
    <w:p w:rsidR="00AD7896" w:rsidRPr="00284CEC" w:rsidRDefault="00AD789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43"/>
      <w:bookmarkEnd w:id="7"/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58DEC5" wp14:editId="7A672998">
            <wp:extent cx="253365" cy="2641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- размер субсидии на поддержку </w:t>
      </w:r>
      <w:r w:rsidR="00712EBC" w:rsidRPr="00284CEC">
        <w:rPr>
          <w:rFonts w:ascii="Times New Roman" w:hAnsi="Times New Roman" w:cs="Times New Roman"/>
          <w:sz w:val="28"/>
          <w:szCs w:val="28"/>
        </w:rPr>
        <w:t xml:space="preserve">отдельных 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 растениеводства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 в области проведения комплекса агротехнологических работ,</w:t>
      </w:r>
      <w:r w:rsidRPr="00284CEC">
        <w:rPr>
          <w:rFonts w:ascii="Times New Roman" w:hAnsi="Times New Roman" w:cs="Times New Roman"/>
          <w:sz w:val="28"/>
          <w:szCs w:val="28"/>
        </w:rPr>
        <w:t xml:space="preserve"> сель</w:t>
      </w:r>
      <w:r w:rsidR="00F4153B">
        <w:rPr>
          <w:rFonts w:ascii="Times New Roman" w:hAnsi="Times New Roman" w:cs="Times New Roman"/>
          <w:sz w:val="28"/>
          <w:szCs w:val="28"/>
        </w:rPr>
        <w:t>ско</w:t>
      </w:r>
      <w:r w:rsidRPr="00284CEC">
        <w:rPr>
          <w:rFonts w:ascii="Times New Roman" w:hAnsi="Times New Roman" w:cs="Times New Roman"/>
          <w:sz w:val="28"/>
          <w:szCs w:val="28"/>
        </w:rPr>
        <w:t>хоз</w:t>
      </w:r>
      <w:r w:rsidR="00F4153B">
        <w:rPr>
          <w:rFonts w:ascii="Times New Roman" w:hAnsi="Times New Roman" w:cs="Times New Roman"/>
          <w:sz w:val="28"/>
          <w:szCs w:val="28"/>
        </w:rPr>
        <w:t>яйст</w:t>
      </w:r>
      <w:r w:rsidRPr="00284CEC">
        <w:rPr>
          <w:rFonts w:ascii="Times New Roman" w:hAnsi="Times New Roman" w:cs="Times New Roman"/>
          <w:sz w:val="28"/>
          <w:szCs w:val="28"/>
        </w:rPr>
        <w:t>в</w:t>
      </w:r>
      <w:r w:rsidR="00F4153B">
        <w:rPr>
          <w:rFonts w:ascii="Times New Roman" w:hAnsi="Times New Roman" w:cs="Times New Roman"/>
          <w:sz w:val="28"/>
          <w:szCs w:val="28"/>
        </w:rPr>
        <w:t>енным товаро</w:t>
      </w:r>
      <w:r w:rsidRPr="00284CEC">
        <w:rPr>
          <w:rFonts w:ascii="Times New Roman" w:hAnsi="Times New Roman" w:cs="Times New Roman"/>
          <w:sz w:val="28"/>
          <w:szCs w:val="28"/>
        </w:rPr>
        <w:t>производителям республики в текущем финансовом году;</w:t>
      </w:r>
    </w:p>
    <w:p w:rsidR="00FD12D3" w:rsidRPr="00284CEC" w:rsidRDefault="00C73B12" w:rsidP="00FF1DED">
      <w:pPr>
        <w:pStyle w:val="12"/>
        <w:shd w:val="clear" w:color="auto" w:fill="auto"/>
        <w:tabs>
          <w:tab w:val="left" w:pos="1201"/>
        </w:tabs>
        <w:ind w:firstLine="0"/>
        <w:jc w:val="both"/>
      </w:pPr>
      <w:bookmarkStart w:id="9" w:name="sub_244"/>
      <w:bookmarkEnd w:id="8"/>
      <w:r w:rsidRPr="00284CEC">
        <w:lastRenderedPageBreak/>
        <w:t xml:space="preserve">        </w:t>
      </w:r>
      <w:r w:rsidR="00D51EC0">
        <w:pict>
          <v:shape id="Рисунок 31" o:spid="_x0000_i1033" type="#_x0000_t75" style="width:14.25pt;height:19pt;visibility:visible;mso-wrap-style:square">
            <v:imagedata r:id="rId21" o:title=""/>
          </v:shape>
        </w:pict>
      </w:r>
      <w:r w:rsidR="00001481" w:rsidRPr="00284CEC">
        <w:t xml:space="preserve"> </w:t>
      </w:r>
      <w:proofErr w:type="gramStart"/>
      <w:r w:rsidR="00001481" w:rsidRPr="00284CEC">
        <w:t>- доля посевной площади</w:t>
      </w:r>
      <w:r w:rsidR="00F03D6D" w:rsidRPr="00284CEC">
        <w:t xml:space="preserve">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 </w:t>
      </w:r>
      <w:r w:rsidR="00001481" w:rsidRPr="00284CEC">
        <w:t>в отчетном финансовом году i-</w:t>
      </w:r>
      <w:proofErr w:type="spellStart"/>
      <w:r w:rsidR="00001481" w:rsidRPr="00284CEC">
        <w:t>го</w:t>
      </w:r>
      <w:proofErr w:type="spellEnd"/>
      <w:r w:rsidR="00001481" w:rsidRPr="00284CEC">
        <w:t xml:space="preserve"> </w:t>
      </w:r>
      <w:r w:rsidR="00F4153B" w:rsidRPr="00284CEC">
        <w:t>сель</w:t>
      </w:r>
      <w:r w:rsidR="00F4153B">
        <w:t>ско</w:t>
      </w:r>
      <w:r w:rsidR="00F4153B" w:rsidRPr="00284CEC">
        <w:t>хоз</w:t>
      </w:r>
      <w:r w:rsidR="00F4153B">
        <w:t>яйст</w:t>
      </w:r>
      <w:r w:rsidR="00F4153B" w:rsidRPr="00284CEC">
        <w:t>в</w:t>
      </w:r>
      <w:r w:rsidR="00F4153B">
        <w:t>енным товаро</w:t>
      </w:r>
      <w:r w:rsidR="00F4153B" w:rsidRPr="00284CEC">
        <w:t>производителям</w:t>
      </w:r>
      <w:r w:rsidR="00001481" w:rsidRPr="00284CEC">
        <w:t xml:space="preserve"> (кроме ЛПХ) в общей посевной площади, занятой посевами зерновых, зернобобовых</w:t>
      </w:r>
      <w:r w:rsidR="00F03D6D" w:rsidRPr="00284CEC">
        <w:t xml:space="preserve">, масличных (за исключением рапса и сои),  </w:t>
      </w:r>
      <w:r w:rsidR="00001481" w:rsidRPr="00284CEC">
        <w:t xml:space="preserve"> и кормовых культур,</w:t>
      </w:r>
      <w:r w:rsidR="007A17DA" w:rsidRPr="00284CEC">
        <w:t xml:space="preserve"> а также картофеля и овощных культур открытого грунта</w:t>
      </w:r>
      <w:r w:rsidR="00001481" w:rsidRPr="00284CEC">
        <w:t xml:space="preserve"> имеющихся у </w:t>
      </w:r>
      <w:r w:rsidR="00F4153B" w:rsidRPr="00284CEC">
        <w:t>сель</w:t>
      </w:r>
      <w:r w:rsidR="00F4153B">
        <w:t>ско</w:t>
      </w:r>
      <w:r w:rsidR="00F4153B" w:rsidRPr="00284CEC">
        <w:t>хоз</w:t>
      </w:r>
      <w:r w:rsidR="00F4153B">
        <w:t>яйст</w:t>
      </w:r>
      <w:r w:rsidR="00F4153B" w:rsidRPr="00284CEC">
        <w:t>в</w:t>
      </w:r>
      <w:r w:rsidR="00F4153B">
        <w:t>енн</w:t>
      </w:r>
      <w:r w:rsidR="007B373D">
        <w:t>ого</w:t>
      </w:r>
      <w:proofErr w:type="gramEnd"/>
      <w:r w:rsidR="00F4153B">
        <w:t xml:space="preserve"> товаро</w:t>
      </w:r>
      <w:r w:rsidR="007B373D">
        <w:t>производителя</w:t>
      </w:r>
      <w:r w:rsidR="00001481" w:rsidRPr="00284CEC">
        <w:t xml:space="preserve"> республики (кроме ЛПХ), включенных в реестр получателей субсидии в текущем финансовом году;</w:t>
      </w:r>
      <w:bookmarkStart w:id="10" w:name="sub_245"/>
      <w:bookmarkEnd w:id="9"/>
    </w:p>
    <w:p w:rsidR="00001481" w:rsidRPr="00284CEC" w:rsidRDefault="00001481" w:rsidP="00FF1DED">
      <w:pPr>
        <w:pStyle w:val="12"/>
        <w:shd w:val="clear" w:color="auto" w:fill="auto"/>
        <w:tabs>
          <w:tab w:val="left" w:pos="1201"/>
        </w:tabs>
        <w:ind w:firstLine="880"/>
        <w:jc w:val="both"/>
      </w:pPr>
      <w:r w:rsidRPr="00284CEC">
        <w:rPr>
          <w:noProof/>
          <w:lang w:eastAsia="ru-RU"/>
        </w:rPr>
        <w:drawing>
          <wp:inline distT="0" distB="0" distL="0" distR="0" wp14:anchorId="62B3A860" wp14:editId="214F43F8">
            <wp:extent cx="187325" cy="242570"/>
            <wp:effectExtent l="0" t="0" r="3175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t xml:space="preserve"> </w:t>
      </w:r>
      <w:proofErr w:type="gramStart"/>
      <w:r w:rsidRPr="00284CEC">
        <w:t>- коэффициент соотношения уровня интенсивности использования посевных площадей i-</w:t>
      </w:r>
      <w:proofErr w:type="spellStart"/>
      <w:r w:rsidRPr="00284CEC">
        <w:t>го</w:t>
      </w:r>
      <w:proofErr w:type="spellEnd"/>
      <w:r w:rsidRPr="00284CEC">
        <w:t xml:space="preserve"> </w:t>
      </w:r>
      <w:r w:rsidR="00F4153B" w:rsidRPr="00284CEC">
        <w:t>сель</w:t>
      </w:r>
      <w:r w:rsidR="00F4153B">
        <w:t>ско</w:t>
      </w:r>
      <w:r w:rsidR="00F4153B" w:rsidRPr="00284CEC">
        <w:t>хоз</w:t>
      </w:r>
      <w:r w:rsidR="00F4153B">
        <w:t>яйст</w:t>
      </w:r>
      <w:r w:rsidR="00F4153B" w:rsidRPr="00284CEC">
        <w:t>в</w:t>
      </w:r>
      <w:r w:rsidR="00F4153B">
        <w:t>енным</w:t>
      </w:r>
      <w:r w:rsidR="00F4153B">
        <w:t>и</w:t>
      </w:r>
      <w:r w:rsidR="00F4153B">
        <w:t xml:space="preserve"> товаро</w:t>
      </w:r>
      <w:r w:rsidR="00F4153B" w:rsidRPr="00284CEC">
        <w:t>производителям</w:t>
      </w:r>
      <w:r w:rsidR="00F4153B">
        <w:t>и</w:t>
      </w:r>
      <w:r w:rsidRPr="00284CEC">
        <w:t xml:space="preserve"> (кроме ЛПХ), занятых посевами </w:t>
      </w:r>
      <w:r w:rsidR="00F03D6D" w:rsidRPr="00284CEC">
        <w:t xml:space="preserve">зерновых, зернобобовых, масличных (за исключением рапса и сои) </w:t>
      </w:r>
      <w:r w:rsidRPr="00284CEC">
        <w:t>и кормовых культур</w:t>
      </w:r>
      <w:r w:rsidR="007A17DA" w:rsidRPr="00284CEC">
        <w:t>, а также картофеля и овощных культур открытого грунта</w:t>
      </w:r>
      <w:r w:rsidRPr="00284CEC">
        <w:t xml:space="preserve"> в отчетном финансовом году со средним его значением по </w:t>
      </w:r>
      <w:r w:rsidR="00F4153B" w:rsidRPr="00284CEC">
        <w:t>сель</w:t>
      </w:r>
      <w:r w:rsidR="00F4153B">
        <w:t>ско</w:t>
      </w:r>
      <w:r w:rsidR="00F4153B" w:rsidRPr="00284CEC">
        <w:t>хоз</w:t>
      </w:r>
      <w:r w:rsidR="00F4153B">
        <w:t>яйст</w:t>
      </w:r>
      <w:r w:rsidR="00F4153B" w:rsidRPr="00284CEC">
        <w:t>в</w:t>
      </w:r>
      <w:r w:rsidR="00F4153B">
        <w:t>енным товаро</w:t>
      </w:r>
      <w:r w:rsidR="00F4153B" w:rsidRPr="00284CEC">
        <w:t>производителям</w:t>
      </w:r>
      <w:r w:rsidRPr="00284CEC">
        <w:t xml:space="preserve"> республики (кроме ЛПХ), включенным в реестр получателей субсидии в текущем финансовом году;</w:t>
      </w:r>
      <w:proofErr w:type="gramEnd"/>
    </w:p>
    <w:bookmarkEnd w:id="10"/>
    <w:p w:rsidR="00C73B12" w:rsidRPr="00284CEC" w:rsidRDefault="00D51EC0" w:rsidP="007B3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29" o:spid="_x0000_i1034" type="#_x0000_t75" style="width:15.6pt;height:19pt;visibility:visible;mso-wrap-style:square">
            <v:imagedata r:id="rId23" o:title=""/>
          </v:shape>
        </w:pic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sub_246"/>
      <w:r w:rsidR="00001481" w:rsidRPr="00284CEC">
        <w:rPr>
          <w:rFonts w:ascii="Times New Roman" w:hAnsi="Times New Roman" w:cs="Times New Roman"/>
          <w:sz w:val="28"/>
          <w:szCs w:val="28"/>
        </w:rPr>
        <w:t>- показатель почвенного плодородия i-</w:t>
      </w:r>
      <w:proofErr w:type="spellStart"/>
      <w:r w:rsidR="00001481" w:rsidRPr="00284C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01481" w:rsidRPr="00284CEC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(кроме ЛПХ), рассчитываемый ФГБУ "Центр агрохимической службы "Карачаево-Черк</w:t>
      </w:r>
      <w:r w:rsidR="007B373D">
        <w:rPr>
          <w:rFonts w:ascii="Times New Roman" w:hAnsi="Times New Roman" w:cs="Times New Roman"/>
          <w:sz w:val="28"/>
          <w:szCs w:val="28"/>
        </w:rPr>
        <w:t xml:space="preserve">есский" на основании </w:t>
      </w:r>
      <w:proofErr w:type="gramStart"/>
      <w:r w:rsidR="007B373D">
        <w:rPr>
          <w:rFonts w:ascii="Times New Roman" w:hAnsi="Times New Roman" w:cs="Times New Roman"/>
          <w:sz w:val="28"/>
          <w:szCs w:val="28"/>
        </w:rPr>
        <w:t>результатов</w: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 государственного учета показателей состояния плодородия земель сельскохозяйственного назначения</w:t>
      </w:r>
      <w:proofErr w:type="gramEnd"/>
      <w:r w:rsidR="00001481" w:rsidRPr="00284C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4" w:history="1">
        <w:r w:rsidR="00001481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методикой</w:t>
        </w:r>
      </w:hyperlink>
      <w:r w:rsidR="00001481" w:rsidRPr="00284CEC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25" w:history="1">
        <w:r w:rsidR="00001481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="00001481" w:rsidRPr="00284CEC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</w:t>
      </w:r>
      <w:r w:rsidR="00F4153B">
        <w:rPr>
          <w:rFonts w:ascii="Times New Roman" w:hAnsi="Times New Roman" w:cs="Times New Roman"/>
          <w:sz w:val="28"/>
          <w:szCs w:val="28"/>
        </w:rPr>
        <w:t>ийской Федерации от 06.07.2017 №</w:t>
      </w:r>
      <w:r w:rsidR="00001481" w:rsidRPr="00284CEC">
        <w:rPr>
          <w:rFonts w:ascii="Times New Roman" w:hAnsi="Times New Roman" w:cs="Times New Roman"/>
          <w:sz w:val="28"/>
          <w:szCs w:val="28"/>
        </w:rPr>
        <w:t> 325;</w:t>
      </w:r>
      <w:bookmarkStart w:id="12" w:name="sub_247"/>
      <w:bookmarkEnd w:id="11"/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E2C6CF" wp14:editId="22F1F294">
            <wp:extent cx="198120" cy="2641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 xml:space="preserve">- минимальная ставка субсидии на 1 гектар посевной площади сельскохозяйственных культур, рассчитанная как отношение 60% общего объема субсидии, предусмотренной на </w:t>
      </w:r>
      <w:r w:rsidR="00F03D6D" w:rsidRPr="00284CEC">
        <w:rPr>
          <w:rFonts w:ascii="Times New Roman" w:hAnsi="Times New Roman" w:cs="Times New Roman"/>
          <w:sz w:val="28"/>
          <w:szCs w:val="28"/>
        </w:rPr>
        <w:t xml:space="preserve">поддержку </w:t>
      </w:r>
      <w:proofErr w:type="spellStart"/>
      <w:r w:rsidR="00F03D6D" w:rsidRPr="00284CEC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7A17DA" w:rsidRPr="00284CEC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F03D6D"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="00D437BE" w:rsidRPr="00284CEC">
        <w:rPr>
          <w:rFonts w:ascii="Times New Roman" w:hAnsi="Times New Roman" w:cs="Times New Roman"/>
          <w:sz w:val="28"/>
          <w:szCs w:val="28"/>
        </w:rPr>
        <w:t>в области проведения комплекса агротехнологических работ</w:t>
      </w:r>
      <w:r w:rsidRPr="00284CEC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(кроме ЛПХ) на текущий финансовый год, к общей посевной площади сельскохозяйственных культур, имеющейся у </w:t>
      </w:r>
      <w:r w:rsidR="00F4153B" w:rsidRPr="00284CEC">
        <w:rPr>
          <w:rFonts w:ascii="Times New Roman" w:hAnsi="Times New Roman" w:cs="Times New Roman"/>
          <w:sz w:val="28"/>
          <w:szCs w:val="28"/>
        </w:rPr>
        <w:t>сель</w:t>
      </w:r>
      <w:r w:rsidR="00F4153B">
        <w:rPr>
          <w:rFonts w:ascii="Times New Roman" w:hAnsi="Times New Roman" w:cs="Times New Roman"/>
          <w:sz w:val="28"/>
          <w:szCs w:val="28"/>
        </w:rPr>
        <w:t>ско</w:t>
      </w:r>
      <w:r w:rsidR="00F4153B" w:rsidRPr="00284CEC">
        <w:rPr>
          <w:rFonts w:ascii="Times New Roman" w:hAnsi="Times New Roman" w:cs="Times New Roman"/>
          <w:sz w:val="28"/>
          <w:szCs w:val="28"/>
        </w:rPr>
        <w:t>хоз</w:t>
      </w:r>
      <w:r w:rsidR="00F4153B">
        <w:rPr>
          <w:rFonts w:ascii="Times New Roman" w:hAnsi="Times New Roman" w:cs="Times New Roman"/>
          <w:sz w:val="28"/>
          <w:szCs w:val="28"/>
        </w:rPr>
        <w:t>яйст</w:t>
      </w:r>
      <w:r w:rsidR="00F4153B" w:rsidRPr="00284CEC">
        <w:rPr>
          <w:rFonts w:ascii="Times New Roman" w:hAnsi="Times New Roman" w:cs="Times New Roman"/>
          <w:sz w:val="28"/>
          <w:szCs w:val="28"/>
        </w:rPr>
        <w:t>в</w:t>
      </w:r>
      <w:r w:rsidR="00F4153B">
        <w:rPr>
          <w:rFonts w:ascii="Times New Roman" w:hAnsi="Times New Roman" w:cs="Times New Roman"/>
          <w:sz w:val="28"/>
          <w:szCs w:val="28"/>
        </w:rPr>
        <w:t>енн</w:t>
      </w:r>
      <w:r w:rsidR="00F4153B">
        <w:rPr>
          <w:rFonts w:ascii="Times New Roman" w:hAnsi="Times New Roman" w:cs="Times New Roman"/>
          <w:sz w:val="28"/>
          <w:szCs w:val="28"/>
        </w:rPr>
        <w:t>ых</w:t>
      </w:r>
      <w:r w:rsidR="00F4153B">
        <w:rPr>
          <w:rFonts w:ascii="Times New Roman" w:hAnsi="Times New Roman" w:cs="Times New Roman"/>
          <w:sz w:val="28"/>
          <w:szCs w:val="28"/>
        </w:rPr>
        <w:t xml:space="preserve"> товаро</w:t>
      </w:r>
      <w:r w:rsidR="00F4153B">
        <w:rPr>
          <w:rFonts w:ascii="Times New Roman" w:hAnsi="Times New Roman" w:cs="Times New Roman"/>
          <w:sz w:val="28"/>
          <w:szCs w:val="28"/>
        </w:rPr>
        <w:t>производителей</w:t>
      </w:r>
      <w:r w:rsidRPr="00284CEC">
        <w:rPr>
          <w:rFonts w:ascii="Times New Roman" w:hAnsi="Times New Roman" w:cs="Times New Roman"/>
          <w:sz w:val="28"/>
          <w:szCs w:val="28"/>
        </w:rPr>
        <w:t xml:space="preserve"> республики, включенных в реестр получателей субсидии в текущем финансовом году;</w:t>
      </w:r>
      <w:proofErr w:type="gramEnd"/>
    </w:p>
    <w:p w:rsidR="00D9187A" w:rsidRPr="00284CEC" w:rsidRDefault="00D9187A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48"/>
      <w:bookmarkEnd w:id="12"/>
    </w:p>
    <w:p w:rsidR="00AD7896" w:rsidRPr="00284CEC" w:rsidRDefault="00AD789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F3E983" wp14:editId="465226F3">
            <wp:extent cx="462915" cy="264160"/>
            <wp:effectExtent l="0" t="0" r="0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 xml:space="preserve">- сумма посевных площадей сельскохозяйственных культур, имеющаяся в году предшествующем текущему у </w:t>
      </w:r>
      <w:r w:rsidR="00F4153B" w:rsidRPr="00284CEC">
        <w:rPr>
          <w:rFonts w:ascii="Times New Roman" w:hAnsi="Times New Roman" w:cs="Times New Roman"/>
          <w:sz w:val="28"/>
          <w:szCs w:val="28"/>
        </w:rPr>
        <w:t>сель</w:t>
      </w:r>
      <w:r w:rsidR="00F4153B">
        <w:rPr>
          <w:rFonts w:ascii="Times New Roman" w:hAnsi="Times New Roman" w:cs="Times New Roman"/>
          <w:sz w:val="28"/>
          <w:szCs w:val="28"/>
        </w:rPr>
        <w:t>ско</w:t>
      </w:r>
      <w:r w:rsidR="00F4153B" w:rsidRPr="00284CEC">
        <w:rPr>
          <w:rFonts w:ascii="Times New Roman" w:hAnsi="Times New Roman" w:cs="Times New Roman"/>
          <w:sz w:val="28"/>
          <w:szCs w:val="28"/>
        </w:rPr>
        <w:t>хоз</w:t>
      </w:r>
      <w:r w:rsidR="00F4153B">
        <w:rPr>
          <w:rFonts w:ascii="Times New Roman" w:hAnsi="Times New Roman" w:cs="Times New Roman"/>
          <w:sz w:val="28"/>
          <w:szCs w:val="28"/>
        </w:rPr>
        <w:t>яйст</w:t>
      </w:r>
      <w:r w:rsidR="00F4153B" w:rsidRPr="00284CEC">
        <w:rPr>
          <w:rFonts w:ascii="Times New Roman" w:hAnsi="Times New Roman" w:cs="Times New Roman"/>
          <w:sz w:val="28"/>
          <w:szCs w:val="28"/>
        </w:rPr>
        <w:t>в</w:t>
      </w:r>
      <w:r w:rsidR="00F4153B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F4153B">
        <w:rPr>
          <w:rFonts w:ascii="Times New Roman" w:hAnsi="Times New Roman" w:cs="Times New Roman"/>
          <w:sz w:val="28"/>
          <w:szCs w:val="28"/>
        </w:rPr>
        <w:lastRenderedPageBreak/>
        <w:t>товаропроизводителей</w:t>
      </w:r>
      <w:r w:rsidRPr="00284CEC">
        <w:rPr>
          <w:rFonts w:ascii="Times New Roman" w:hAnsi="Times New Roman" w:cs="Times New Roman"/>
          <w:sz w:val="28"/>
          <w:szCs w:val="28"/>
        </w:rPr>
        <w:t xml:space="preserve"> республики, включенных в реестр получателей субсидии в текущем финансовом году;</w:t>
      </w:r>
      <w:proofErr w:type="gramEnd"/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49"/>
      <w:bookmarkEnd w:id="13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D0261" wp14:editId="004135BC">
            <wp:extent cx="220345" cy="26416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- количество получателей субсидии в текущем финансовом году, осуществляющих производство зерновых, зернобобовых</w:t>
      </w:r>
      <w:r w:rsidR="00F03D6D" w:rsidRPr="00284CEC">
        <w:rPr>
          <w:rFonts w:ascii="Times New Roman" w:hAnsi="Times New Roman" w:cs="Times New Roman"/>
          <w:sz w:val="28"/>
          <w:szCs w:val="28"/>
        </w:rPr>
        <w:t xml:space="preserve">, масличных (за исключением рапса и сои) </w:t>
      </w:r>
      <w:r w:rsidRPr="00284CEC">
        <w:rPr>
          <w:rFonts w:ascii="Times New Roman" w:hAnsi="Times New Roman" w:cs="Times New Roman"/>
          <w:sz w:val="28"/>
          <w:szCs w:val="28"/>
        </w:rPr>
        <w:t>и кормовых сельскохозяйственных культур</w:t>
      </w:r>
      <w:r w:rsidR="007A17DA" w:rsidRPr="00284CEC">
        <w:rPr>
          <w:rFonts w:ascii="Times New Roman" w:hAnsi="Times New Roman" w:cs="Times New Roman"/>
          <w:sz w:val="28"/>
          <w:szCs w:val="28"/>
        </w:rPr>
        <w:t>, а также картофелем и овощными культурами открытого грунта</w:t>
      </w:r>
      <w:r w:rsidRPr="00284CEC">
        <w:rPr>
          <w:rFonts w:ascii="Times New Roman" w:hAnsi="Times New Roman" w:cs="Times New Roman"/>
          <w:sz w:val="28"/>
          <w:szCs w:val="28"/>
        </w:rPr>
        <w:t xml:space="preserve"> в республике;</w:t>
      </w:r>
    </w:p>
    <w:p w:rsidR="00D437BE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410"/>
      <w:bookmarkEnd w:id="14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70F63" wp14:editId="69D63B9B">
            <wp:extent cx="165100" cy="242570"/>
            <wp:effectExtent l="0" t="0" r="635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>- посевная площадь, занятая зерновыми, зернобобовыми</w:t>
      </w:r>
      <w:r w:rsidR="00F03D6D" w:rsidRPr="00284CEC">
        <w:rPr>
          <w:rFonts w:ascii="Times New Roman" w:hAnsi="Times New Roman" w:cs="Times New Roman"/>
          <w:sz w:val="28"/>
          <w:szCs w:val="28"/>
        </w:rPr>
        <w:t xml:space="preserve">, масличными (за исключением рапса и сои)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и кормовыми сельскохозяйственными культурами,</w:t>
      </w:r>
      <w:r w:rsidR="007A17DA" w:rsidRPr="00284CEC">
        <w:rPr>
          <w:rFonts w:ascii="Times New Roman" w:hAnsi="Times New Roman" w:cs="Times New Roman"/>
          <w:sz w:val="28"/>
          <w:szCs w:val="28"/>
        </w:rPr>
        <w:t xml:space="preserve"> а также картофелем и овощными культурами открытого грунта</w:t>
      </w:r>
      <w:r w:rsidRPr="00284CEC">
        <w:rPr>
          <w:rFonts w:ascii="Times New Roman" w:hAnsi="Times New Roman" w:cs="Times New Roman"/>
          <w:sz w:val="28"/>
          <w:szCs w:val="28"/>
        </w:rPr>
        <w:t xml:space="preserve"> имеющаяся у i-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="00F4153B" w:rsidRPr="00284CEC">
        <w:rPr>
          <w:rFonts w:ascii="Times New Roman" w:hAnsi="Times New Roman" w:cs="Times New Roman"/>
          <w:sz w:val="28"/>
          <w:szCs w:val="28"/>
        </w:rPr>
        <w:t>сель</w:t>
      </w:r>
      <w:r w:rsidR="00F4153B">
        <w:rPr>
          <w:rFonts w:ascii="Times New Roman" w:hAnsi="Times New Roman" w:cs="Times New Roman"/>
          <w:sz w:val="28"/>
          <w:szCs w:val="28"/>
        </w:rPr>
        <w:t>ско</w:t>
      </w:r>
      <w:r w:rsidR="00F4153B" w:rsidRPr="00284CEC">
        <w:rPr>
          <w:rFonts w:ascii="Times New Roman" w:hAnsi="Times New Roman" w:cs="Times New Roman"/>
          <w:sz w:val="28"/>
          <w:szCs w:val="28"/>
        </w:rPr>
        <w:t>хоз</w:t>
      </w:r>
      <w:r w:rsidR="00F4153B">
        <w:rPr>
          <w:rFonts w:ascii="Times New Roman" w:hAnsi="Times New Roman" w:cs="Times New Roman"/>
          <w:sz w:val="28"/>
          <w:szCs w:val="28"/>
        </w:rPr>
        <w:t>яйст</w:t>
      </w:r>
      <w:r w:rsidR="00F4153B" w:rsidRPr="00284CEC">
        <w:rPr>
          <w:rFonts w:ascii="Times New Roman" w:hAnsi="Times New Roman" w:cs="Times New Roman"/>
          <w:sz w:val="28"/>
          <w:szCs w:val="28"/>
        </w:rPr>
        <w:t>в</w:t>
      </w:r>
      <w:r w:rsidR="00F4153B">
        <w:rPr>
          <w:rFonts w:ascii="Times New Roman" w:hAnsi="Times New Roman" w:cs="Times New Roman"/>
          <w:sz w:val="28"/>
          <w:szCs w:val="28"/>
        </w:rPr>
        <w:t>енных товаропроизводителей</w:t>
      </w:r>
      <w:r w:rsidRPr="00284CEC">
        <w:rPr>
          <w:rFonts w:ascii="Times New Roman" w:hAnsi="Times New Roman" w:cs="Times New Roman"/>
          <w:sz w:val="28"/>
          <w:szCs w:val="28"/>
        </w:rPr>
        <w:t xml:space="preserve"> республики, включенного в реестр получателей субсидии в текущем финансовом году.</w:t>
      </w:r>
      <w:bookmarkStart w:id="16" w:name="sub_25"/>
      <w:bookmarkEnd w:id="15"/>
      <w:proofErr w:type="gramEnd"/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GoBack"/>
      <w:r w:rsidRPr="00AF1345">
        <w:rPr>
          <w:rFonts w:ascii="Times New Roman" w:hAnsi="Times New Roman" w:cs="Times New Roman"/>
          <w:sz w:val="28"/>
          <w:szCs w:val="28"/>
        </w:rPr>
        <w:t>2.</w:t>
      </w:r>
      <w:r w:rsidR="00FB72A9" w:rsidRPr="00AF1345">
        <w:rPr>
          <w:rFonts w:ascii="Times New Roman" w:hAnsi="Times New Roman" w:cs="Times New Roman"/>
          <w:sz w:val="28"/>
          <w:szCs w:val="28"/>
        </w:rPr>
        <w:t>3</w:t>
      </w:r>
      <w:r w:rsidRPr="00AF1345">
        <w:rPr>
          <w:rFonts w:ascii="Times New Roman" w:hAnsi="Times New Roman" w:cs="Times New Roman"/>
          <w:sz w:val="28"/>
          <w:szCs w:val="28"/>
        </w:rPr>
        <w:t xml:space="preserve">. Доля посевной </w:t>
      </w:r>
      <w:bookmarkEnd w:id="17"/>
      <w:r w:rsidRPr="00284CEC">
        <w:rPr>
          <w:rFonts w:ascii="Times New Roman" w:hAnsi="Times New Roman" w:cs="Times New Roman"/>
          <w:sz w:val="28"/>
          <w:szCs w:val="28"/>
        </w:rPr>
        <w:t>площади зерновых, зернобобовых</w:t>
      </w:r>
      <w:r w:rsidR="00F03D6D" w:rsidRPr="00284CEC">
        <w:rPr>
          <w:rFonts w:ascii="Times New Roman" w:hAnsi="Times New Roman" w:cs="Times New Roman"/>
          <w:sz w:val="28"/>
          <w:szCs w:val="28"/>
        </w:rPr>
        <w:t xml:space="preserve">, масличных (за исключением рапса и сои)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и кормовых культур</w:t>
      </w:r>
      <w:r w:rsidR="007A17DA" w:rsidRPr="00284CEC">
        <w:rPr>
          <w:rFonts w:ascii="Times New Roman" w:hAnsi="Times New Roman" w:cs="Times New Roman"/>
          <w:sz w:val="28"/>
          <w:szCs w:val="28"/>
        </w:rPr>
        <w:t>, а также картофел</w:t>
      </w:r>
      <w:r w:rsidR="00FD12D3" w:rsidRPr="00284CEC">
        <w:rPr>
          <w:rFonts w:ascii="Times New Roman" w:hAnsi="Times New Roman" w:cs="Times New Roman"/>
          <w:sz w:val="28"/>
          <w:szCs w:val="28"/>
        </w:rPr>
        <w:t>я</w:t>
      </w:r>
      <w:r w:rsidR="007A17DA" w:rsidRPr="00284CEC">
        <w:rPr>
          <w:rFonts w:ascii="Times New Roman" w:hAnsi="Times New Roman" w:cs="Times New Roman"/>
          <w:sz w:val="28"/>
          <w:szCs w:val="28"/>
        </w:rPr>
        <w:t xml:space="preserve"> и овощны</w:t>
      </w:r>
      <w:r w:rsidR="00FD12D3" w:rsidRPr="00284CEC">
        <w:rPr>
          <w:rFonts w:ascii="Times New Roman" w:hAnsi="Times New Roman" w:cs="Times New Roman"/>
          <w:sz w:val="28"/>
          <w:szCs w:val="28"/>
        </w:rPr>
        <w:t>х</w:t>
      </w:r>
      <w:r w:rsidR="007A17DA" w:rsidRPr="00284CEC">
        <w:rPr>
          <w:rFonts w:ascii="Times New Roman" w:hAnsi="Times New Roman" w:cs="Times New Roman"/>
          <w:sz w:val="28"/>
          <w:szCs w:val="28"/>
        </w:rPr>
        <w:t xml:space="preserve"> культур открытого грунта</w:t>
      </w:r>
      <w:r w:rsidRPr="00284CEC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(кроме ЛПХ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>)</w:t>
      </w:r>
      <w:r w:rsidR="00FB72A9"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Pr="00284CEC">
        <w:rPr>
          <w:rFonts w:ascii="Times New Roman" w:hAnsi="Times New Roman" w:cs="Times New Roman"/>
          <w:sz w:val="28"/>
          <w:szCs w:val="28"/>
        </w:rPr>
        <w:t xml:space="preserve"> (</w:t>
      </w:r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98E16" wp14:editId="1B8CC799">
            <wp:extent cx="187325" cy="242570"/>
            <wp:effectExtent l="0" t="0" r="3175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bookmarkEnd w:id="16"/>
    <w:p w:rsidR="00001481" w:rsidRPr="00284CEC" w:rsidRDefault="00001481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2A9" w:rsidRPr="00284CEC" w:rsidRDefault="00001481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51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38C0F" wp14:editId="7BF0D1EB">
            <wp:extent cx="1068705" cy="264160"/>
            <wp:effectExtent l="0" t="0" r="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>,</w:t>
      </w:r>
      <w:bookmarkStart w:id="19" w:name="sub_252"/>
      <w:bookmarkEnd w:id="18"/>
    </w:p>
    <w:p w:rsidR="00001481" w:rsidRPr="00284CEC" w:rsidRDefault="00001481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где:</w:t>
      </w:r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53"/>
      <w:bookmarkEnd w:id="19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22698" wp14:editId="2D7F8995">
            <wp:extent cx="165100" cy="242570"/>
            <wp:effectExtent l="0" t="0" r="635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>- посевная площадь, занятая зерновыми, зернобобовыми</w:t>
      </w:r>
      <w:r w:rsidR="00FB72A9" w:rsidRPr="00284CEC">
        <w:rPr>
          <w:rFonts w:ascii="Times New Roman" w:hAnsi="Times New Roman" w:cs="Times New Roman"/>
          <w:sz w:val="28"/>
          <w:szCs w:val="28"/>
        </w:rPr>
        <w:t xml:space="preserve">, масличными (за исключением рапса и сои)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и кормовыми сельскохозяйственными культурами, 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а также картофелем и овощными культурами открытого грунта </w:t>
      </w:r>
      <w:r w:rsidRPr="00284CEC">
        <w:rPr>
          <w:rFonts w:ascii="Times New Roman" w:hAnsi="Times New Roman" w:cs="Times New Roman"/>
          <w:sz w:val="28"/>
          <w:szCs w:val="28"/>
        </w:rPr>
        <w:t>имеющаяся у i-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="004C214F" w:rsidRPr="00284CEC">
        <w:rPr>
          <w:rFonts w:ascii="Times New Roman" w:hAnsi="Times New Roman" w:cs="Times New Roman"/>
          <w:sz w:val="28"/>
          <w:szCs w:val="28"/>
        </w:rPr>
        <w:t>сель</w:t>
      </w:r>
      <w:r w:rsidR="004C214F">
        <w:rPr>
          <w:rFonts w:ascii="Times New Roman" w:hAnsi="Times New Roman" w:cs="Times New Roman"/>
          <w:sz w:val="28"/>
          <w:szCs w:val="28"/>
        </w:rPr>
        <w:t>ско</w:t>
      </w:r>
      <w:r w:rsidR="004C214F" w:rsidRPr="00284CEC">
        <w:rPr>
          <w:rFonts w:ascii="Times New Roman" w:hAnsi="Times New Roman" w:cs="Times New Roman"/>
          <w:sz w:val="28"/>
          <w:szCs w:val="28"/>
        </w:rPr>
        <w:t>хоз</w:t>
      </w:r>
      <w:r w:rsidR="004C214F">
        <w:rPr>
          <w:rFonts w:ascii="Times New Roman" w:hAnsi="Times New Roman" w:cs="Times New Roman"/>
          <w:sz w:val="28"/>
          <w:szCs w:val="28"/>
        </w:rPr>
        <w:t>яйст</w:t>
      </w:r>
      <w:r w:rsidR="004C214F" w:rsidRPr="00284CEC">
        <w:rPr>
          <w:rFonts w:ascii="Times New Roman" w:hAnsi="Times New Roman" w:cs="Times New Roman"/>
          <w:sz w:val="28"/>
          <w:szCs w:val="28"/>
        </w:rPr>
        <w:t>в</w:t>
      </w:r>
      <w:r w:rsidR="004C214F">
        <w:rPr>
          <w:rFonts w:ascii="Times New Roman" w:hAnsi="Times New Roman" w:cs="Times New Roman"/>
          <w:sz w:val="28"/>
          <w:szCs w:val="28"/>
        </w:rPr>
        <w:t>енных товаропроизводителей</w:t>
      </w:r>
      <w:r w:rsidRPr="00284CEC">
        <w:rPr>
          <w:rFonts w:ascii="Times New Roman" w:hAnsi="Times New Roman" w:cs="Times New Roman"/>
          <w:sz w:val="28"/>
          <w:szCs w:val="28"/>
        </w:rPr>
        <w:t xml:space="preserve"> республики, включенного в реестр получателей субсидии в текущем финансовом году;</w:t>
      </w:r>
      <w:proofErr w:type="gramEnd"/>
    </w:p>
    <w:p w:rsidR="00001481" w:rsidRPr="00284CEC" w:rsidRDefault="00001481" w:rsidP="00FF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54"/>
      <w:bookmarkEnd w:id="20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DF658" wp14:editId="48703FF2">
            <wp:extent cx="462915" cy="264160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>- сумма посевных площадей занятых посевами зерновых, зернобобовых</w:t>
      </w:r>
      <w:r w:rsidR="00FB72A9" w:rsidRPr="00284CEC">
        <w:rPr>
          <w:rFonts w:ascii="Times New Roman" w:hAnsi="Times New Roman" w:cs="Times New Roman"/>
          <w:sz w:val="28"/>
          <w:szCs w:val="28"/>
        </w:rPr>
        <w:t xml:space="preserve">, масличных (за исключением рапса и сои)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и кормовых культур, </w:t>
      </w:r>
      <w:r w:rsidR="00D437BE" w:rsidRPr="00284CEC">
        <w:rPr>
          <w:rFonts w:ascii="Times New Roman" w:hAnsi="Times New Roman" w:cs="Times New Roman"/>
          <w:sz w:val="28"/>
          <w:szCs w:val="28"/>
        </w:rPr>
        <w:t>а также картофел</w:t>
      </w:r>
      <w:r w:rsidR="00FD12D3" w:rsidRPr="00284CEC">
        <w:rPr>
          <w:rFonts w:ascii="Times New Roman" w:hAnsi="Times New Roman" w:cs="Times New Roman"/>
          <w:sz w:val="28"/>
          <w:szCs w:val="28"/>
        </w:rPr>
        <w:t>я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 и овощны</w:t>
      </w:r>
      <w:r w:rsidR="00FD12D3" w:rsidRPr="00284CEC">
        <w:rPr>
          <w:rFonts w:ascii="Times New Roman" w:hAnsi="Times New Roman" w:cs="Times New Roman"/>
          <w:sz w:val="28"/>
          <w:szCs w:val="28"/>
        </w:rPr>
        <w:t>х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 культур открытого грунта </w:t>
      </w:r>
      <w:r w:rsidRPr="00284CEC">
        <w:rPr>
          <w:rFonts w:ascii="Times New Roman" w:hAnsi="Times New Roman" w:cs="Times New Roman"/>
          <w:sz w:val="28"/>
          <w:szCs w:val="28"/>
        </w:rPr>
        <w:t xml:space="preserve">имеющаяся в году предшествующем текущему у </w:t>
      </w:r>
      <w:r w:rsidR="004C214F" w:rsidRPr="00284CEC">
        <w:rPr>
          <w:rFonts w:ascii="Times New Roman" w:hAnsi="Times New Roman" w:cs="Times New Roman"/>
          <w:sz w:val="28"/>
          <w:szCs w:val="28"/>
        </w:rPr>
        <w:t>сель</w:t>
      </w:r>
      <w:r w:rsidR="004C214F">
        <w:rPr>
          <w:rFonts w:ascii="Times New Roman" w:hAnsi="Times New Roman" w:cs="Times New Roman"/>
          <w:sz w:val="28"/>
          <w:szCs w:val="28"/>
        </w:rPr>
        <w:t>ско</w:t>
      </w:r>
      <w:r w:rsidR="004C214F" w:rsidRPr="00284CEC">
        <w:rPr>
          <w:rFonts w:ascii="Times New Roman" w:hAnsi="Times New Roman" w:cs="Times New Roman"/>
          <w:sz w:val="28"/>
          <w:szCs w:val="28"/>
        </w:rPr>
        <w:t>хоз</w:t>
      </w:r>
      <w:r w:rsidR="004C214F">
        <w:rPr>
          <w:rFonts w:ascii="Times New Roman" w:hAnsi="Times New Roman" w:cs="Times New Roman"/>
          <w:sz w:val="28"/>
          <w:szCs w:val="28"/>
        </w:rPr>
        <w:t>яйст</w:t>
      </w:r>
      <w:r w:rsidR="004C214F" w:rsidRPr="00284CEC">
        <w:rPr>
          <w:rFonts w:ascii="Times New Roman" w:hAnsi="Times New Roman" w:cs="Times New Roman"/>
          <w:sz w:val="28"/>
          <w:szCs w:val="28"/>
        </w:rPr>
        <w:t>в</w:t>
      </w:r>
      <w:r w:rsidR="004C214F">
        <w:rPr>
          <w:rFonts w:ascii="Times New Roman" w:hAnsi="Times New Roman" w:cs="Times New Roman"/>
          <w:sz w:val="28"/>
          <w:szCs w:val="28"/>
        </w:rPr>
        <w:t>енных товаропроизводителей</w:t>
      </w:r>
      <w:r w:rsidRPr="00284CEC">
        <w:rPr>
          <w:rFonts w:ascii="Times New Roman" w:hAnsi="Times New Roman" w:cs="Times New Roman"/>
          <w:sz w:val="28"/>
          <w:szCs w:val="28"/>
        </w:rPr>
        <w:t xml:space="preserve"> республики, включенных в реестр получателей субсидии в текущем финансовом году.</w:t>
      </w:r>
      <w:proofErr w:type="gramEnd"/>
    </w:p>
    <w:p w:rsidR="00001481" w:rsidRPr="00284CEC" w:rsidRDefault="00001481" w:rsidP="00E70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6"/>
      <w:bookmarkEnd w:id="21"/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FB72A9" w:rsidRPr="00284CEC">
        <w:rPr>
          <w:rFonts w:ascii="Times New Roman" w:hAnsi="Times New Roman" w:cs="Times New Roman"/>
          <w:sz w:val="28"/>
          <w:szCs w:val="28"/>
        </w:rPr>
        <w:t>4</w:t>
      </w:r>
      <w:r w:rsidRPr="00284CEC">
        <w:rPr>
          <w:rFonts w:ascii="Times New Roman" w:hAnsi="Times New Roman" w:cs="Times New Roman"/>
          <w:sz w:val="28"/>
          <w:szCs w:val="28"/>
        </w:rPr>
        <w:t>. Коэффициент соотношения уровня интенсивности использования посевных площадей, занятых зерновыми, зернобобовыми</w:t>
      </w:r>
      <w:r w:rsidR="00FB72A9" w:rsidRPr="00284CEC">
        <w:rPr>
          <w:rFonts w:ascii="Times New Roman" w:hAnsi="Times New Roman" w:cs="Times New Roman"/>
          <w:sz w:val="28"/>
          <w:szCs w:val="28"/>
        </w:rPr>
        <w:t xml:space="preserve">, масличными (за исключением рапса и сои)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и кормовыми сельскохозяйственными культурами</w:t>
      </w:r>
      <w:r w:rsidR="00D437BE" w:rsidRPr="00284CEC">
        <w:rPr>
          <w:rFonts w:ascii="Times New Roman" w:hAnsi="Times New Roman" w:cs="Times New Roman"/>
          <w:sz w:val="28"/>
          <w:szCs w:val="28"/>
        </w:rPr>
        <w:t>, а также картофелем и овощными культурами открытого грунта</w:t>
      </w: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Pr="00284CEC">
        <w:rPr>
          <w:rFonts w:ascii="Times New Roman" w:hAnsi="Times New Roman" w:cs="Times New Roman"/>
          <w:sz w:val="28"/>
          <w:szCs w:val="28"/>
        </w:rPr>
        <w:lastRenderedPageBreak/>
        <w:t>i-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получателя субсидий и среднего значе</w:t>
      </w:r>
      <w:r w:rsidR="00E703A5" w:rsidRPr="00284CEC">
        <w:rPr>
          <w:rFonts w:ascii="Times New Roman" w:hAnsi="Times New Roman" w:cs="Times New Roman"/>
          <w:sz w:val="28"/>
          <w:szCs w:val="28"/>
        </w:rPr>
        <w:t xml:space="preserve">ния уровня интенсивности </w:t>
      </w:r>
      <w:r w:rsidRPr="00284CEC">
        <w:rPr>
          <w:rFonts w:ascii="Times New Roman" w:hAnsi="Times New Roman" w:cs="Times New Roman"/>
          <w:sz w:val="28"/>
          <w:szCs w:val="28"/>
        </w:rPr>
        <w:t>использования таких посевных площадей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 xml:space="preserve"> (</w:t>
      </w:r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206AD" wp14:editId="06D6D392">
            <wp:extent cx="187325" cy="242570"/>
            <wp:effectExtent l="0" t="0" r="317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bookmarkEnd w:id="22"/>
    <w:p w:rsidR="00001481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345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242E6F" wp14:editId="20165CBA">
            <wp:extent cx="1431925" cy="10134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" w:name="sub_262"/>
    </w:p>
    <w:p w:rsidR="00A94345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где:</w:t>
      </w:r>
      <w:bookmarkStart w:id="24" w:name="sub_263"/>
      <w:bookmarkEnd w:id="23"/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FFD8D" wp14:editId="55DEC39E">
            <wp:extent cx="187325" cy="242570"/>
            <wp:effectExtent l="0" t="0" r="3175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 xml:space="preserve">- объем производства </w:t>
      </w:r>
      <w:r w:rsidR="004C214F" w:rsidRPr="00284CEC">
        <w:rPr>
          <w:rFonts w:ascii="Times New Roman" w:hAnsi="Times New Roman" w:cs="Times New Roman"/>
          <w:sz w:val="28"/>
          <w:szCs w:val="28"/>
        </w:rPr>
        <w:t>сель</w:t>
      </w:r>
      <w:r w:rsidR="004C214F">
        <w:rPr>
          <w:rFonts w:ascii="Times New Roman" w:hAnsi="Times New Roman" w:cs="Times New Roman"/>
          <w:sz w:val="28"/>
          <w:szCs w:val="28"/>
        </w:rPr>
        <w:t>ско</w:t>
      </w:r>
      <w:r w:rsidR="004C214F" w:rsidRPr="00284CEC">
        <w:rPr>
          <w:rFonts w:ascii="Times New Roman" w:hAnsi="Times New Roman" w:cs="Times New Roman"/>
          <w:sz w:val="28"/>
          <w:szCs w:val="28"/>
        </w:rPr>
        <w:t>хоз</w:t>
      </w:r>
      <w:r w:rsidR="004C214F">
        <w:rPr>
          <w:rFonts w:ascii="Times New Roman" w:hAnsi="Times New Roman" w:cs="Times New Roman"/>
          <w:sz w:val="28"/>
          <w:szCs w:val="28"/>
        </w:rPr>
        <w:t>яйст</w:t>
      </w:r>
      <w:r w:rsidR="004C214F" w:rsidRPr="00284CEC">
        <w:rPr>
          <w:rFonts w:ascii="Times New Roman" w:hAnsi="Times New Roman" w:cs="Times New Roman"/>
          <w:sz w:val="28"/>
          <w:szCs w:val="28"/>
        </w:rPr>
        <w:t>в</w:t>
      </w:r>
      <w:r w:rsidR="004C214F">
        <w:rPr>
          <w:rFonts w:ascii="Times New Roman" w:hAnsi="Times New Roman" w:cs="Times New Roman"/>
          <w:sz w:val="28"/>
          <w:szCs w:val="28"/>
        </w:rPr>
        <w:t>енны</w:t>
      </w:r>
      <w:r w:rsidR="004C214F">
        <w:rPr>
          <w:rFonts w:ascii="Times New Roman" w:hAnsi="Times New Roman" w:cs="Times New Roman"/>
          <w:sz w:val="28"/>
          <w:szCs w:val="28"/>
        </w:rPr>
        <w:t>м</w:t>
      </w:r>
      <w:r w:rsidR="004C214F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4C214F">
        <w:rPr>
          <w:rFonts w:ascii="Times New Roman" w:hAnsi="Times New Roman" w:cs="Times New Roman"/>
          <w:sz w:val="28"/>
          <w:szCs w:val="28"/>
        </w:rPr>
        <w:t>ем</w:t>
      </w:r>
      <w:r w:rsidRPr="00284CEC">
        <w:rPr>
          <w:rFonts w:ascii="Times New Roman" w:hAnsi="Times New Roman" w:cs="Times New Roman"/>
          <w:sz w:val="28"/>
          <w:szCs w:val="28"/>
        </w:rPr>
        <w:t xml:space="preserve"> республики зерновых, зернобобовых</w:t>
      </w:r>
      <w:r w:rsidR="00FB72A9" w:rsidRPr="00284CEC">
        <w:rPr>
          <w:rFonts w:ascii="Times New Roman" w:hAnsi="Times New Roman" w:cs="Times New Roman"/>
          <w:sz w:val="28"/>
          <w:szCs w:val="28"/>
        </w:rPr>
        <w:t xml:space="preserve">, масличных (за исключением рапса и сои)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и кормовых сельскохозяйственных культур</w:t>
      </w:r>
      <w:r w:rsidR="00D437BE" w:rsidRPr="00284CEC">
        <w:rPr>
          <w:rFonts w:ascii="Times New Roman" w:hAnsi="Times New Roman" w:cs="Times New Roman"/>
          <w:sz w:val="28"/>
          <w:szCs w:val="28"/>
        </w:rPr>
        <w:t>, а также картофел</w:t>
      </w:r>
      <w:r w:rsidR="004F0476" w:rsidRPr="00284CEC">
        <w:rPr>
          <w:rFonts w:ascii="Times New Roman" w:hAnsi="Times New Roman" w:cs="Times New Roman"/>
          <w:sz w:val="28"/>
          <w:szCs w:val="28"/>
        </w:rPr>
        <w:t>я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 и овощны</w:t>
      </w:r>
      <w:r w:rsidR="004F0476" w:rsidRPr="00284CEC">
        <w:rPr>
          <w:rFonts w:ascii="Times New Roman" w:hAnsi="Times New Roman" w:cs="Times New Roman"/>
          <w:sz w:val="28"/>
          <w:szCs w:val="28"/>
        </w:rPr>
        <w:t>х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 культур открытого грунта</w:t>
      </w:r>
      <w:r w:rsidRPr="00284CEC">
        <w:rPr>
          <w:rFonts w:ascii="Times New Roman" w:hAnsi="Times New Roman" w:cs="Times New Roman"/>
          <w:sz w:val="28"/>
          <w:szCs w:val="28"/>
        </w:rPr>
        <w:t xml:space="preserve"> (в зерновых единицах) в году предшествующем текущему финансовому году или в предыдущем году (в случае гибели урожая вследствие воздействия неблагоприятных погодных условий и воздействия иных обстоятельств непреодолимой силы);</w:t>
      </w:r>
      <w:proofErr w:type="gramEnd"/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64"/>
      <w:bookmarkEnd w:id="24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03637B" wp14:editId="430C52C8">
            <wp:extent cx="165100" cy="242570"/>
            <wp:effectExtent l="0" t="0" r="635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>- посевная площадь, занятая зерновыми, зернобобовыми</w:t>
      </w:r>
      <w:r w:rsidR="00FB72A9" w:rsidRPr="00284CEC">
        <w:rPr>
          <w:rFonts w:ascii="Times New Roman" w:hAnsi="Times New Roman" w:cs="Times New Roman"/>
          <w:sz w:val="28"/>
          <w:szCs w:val="28"/>
        </w:rPr>
        <w:t xml:space="preserve">, масличными (за исключением рапса и сои)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и кормовыми сельскохозяйственными культурами, 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а также картофелем и овощными культурами открытого грунта </w:t>
      </w:r>
      <w:r w:rsidRPr="00284CEC">
        <w:rPr>
          <w:rFonts w:ascii="Times New Roman" w:hAnsi="Times New Roman" w:cs="Times New Roman"/>
          <w:sz w:val="28"/>
          <w:szCs w:val="28"/>
        </w:rPr>
        <w:t xml:space="preserve">имеющаяся у сельскохозяйственного товаропроизводителя республики (кроме ЛПХ) в году предшествующем текущему финансовому году, подтверждаемая документально по форме установленной Федеральной службой государственной статистики </w:t>
      </w:r>
      <w:hyperlink r:id="rId38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29-СХ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9" w:history="1">
        <w:r w:rsidR="00A16B47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1</w:t>
        </w:r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-фермер</w:t>
        </w:r>
      </w:hyperlink>
      <w:r w:rsidRPr="00284CEC">
        <w:rPr>
          <w:rFonts w:ascii="Times New Roman" w:hAnsi="Times New Roman" w:cs="Times New Roman"/>
          <w:sz w:val="28"/>
          <w:szCs w:val="28"/>
        </w:rPr>
        <w:t>, или в предыдущем году (в случае гибели урожая вследствие воздействия неблагоприятных погодных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 xml:space="preserve"> условий и воздействия иных обстоятельств непреодолимой силы);</w:t>
      </w:r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65"/>
      <w:bookmarkEnd w:id="25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D0881D" wp14:editId="3D02A8FC">
            <wp:extent cx="220345" cy="2641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- количество получателей субсидии в текущем финансовом году, осуществляющих производство зерновых, зернобобовых</w:t>
      </w:r>
      <w:r w:rsidR="00FB72A9" w:rsidRPr="00284CEC">
        <w:rPr>
          <w:rFonts w:ascii="Times New Roman" w:hAnsi="Times New Roman" w:cs="Times New Roman"/>
          <w:sz w:val="28"/>
          <w:szCs w:val="28"/>
        </w:rPr>
        <w:t xml:space="preserve">, масличных (за исключением рапса и сои) </w:t>
      </w:r>
      <w:r w:rsidRPr="00284CEC">
        <w:rPr>
          <w:rFonts w:ascii="Times New Roman" w:hAnsi="Times New Roman" w:cs="Times New Roman"/>
          <w:sz w:val="28"/>
          <w:szCs w:val="28"/>
        </w:rPr>
        <w:t>и кормовых сельскохозяйственных культур</w:t>
      </w:r>
      <w:r w:rsidR="00D437BE" w:rsidRPr="00284CEC">
        <w:rPr>
          <w:rFonts w:ascii="Times New Roman" w:hAnsi="Times New Roman" w:cs="Times New Roman"/>
          <w:sz w:val="28"/>
          <w:szCs w:val="28"/>
        </w:rPr>
        <w:t>, а также картофел</w:t>
      </w:r>
      <w:r w:rsidR="00C3127E" w:rsidRPr="00284CEC">
        <w:rPr>
          <w:rFonts w:ascii="Times New Roman" w:hAnsi="Times New Roman" w:cs="Times New Roman"/>
          <w:sz w:val="28"/>
          <w:szCs w:val="28"/>
        </w:rPr>
        <w:t>я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 и овощны</w:t>
      </w:r>
      <w:r w:rsidR="00C3127E" w:rsidRPr="00284CEC">
        <w:rPr>
          <w:rFonts w:ascii="Times New Roman" w:hAnsi="Times New Roman" w:cs="Times New Roman"/>
          <w:sz w:val="28"/>
          <w:szCs w:val="28"/>
        </w:rPr>
        <w:t>х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 культур открытого грунта</w:t>
      </w:r>
      <w:r w:rsidRPr="00284CEC">
        <w:rPr>
          <w:rFonts w:ascii="Times New Roman" w:hAnsi="Times New Roman" w:cs="Times New Roman"/>
          <w:sz w:val="28"/>
          <w:szCs w:val="28"/>
        </w:rPr>
        <w:t xml:space="preserve"> в республике.</w:t>
      </w:r>
    </w:p>
    <w:p w:rsidR="00001481" w:rsidRPr="00284CEC" w:rsidRDefault="00001481" w:rsidP="00FF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7"/>
      <w:bookmarkEnd w:id="26"/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FB72A9" w:rsidRPr="00284CEC">
        <w:rPr>
          <w:rFonts w:ascii="Times New Roman" w:hAnsi="Times New Roman" w:cs="Times New Roman"/>
          <w:sz w:val="28"/>
          <w:szCs w:val="28"/>
        </w:rPr>
        <w:t>5</w:t>
      </w:r>
      <w:r w:rsidRPr="00284CEC">
        <w:rPr>
          <w:rFonts w:ascii="Times New Roman" w:hAnsi="Times New Roman" w:cs="Times New Roman"/>
          <w:sz w:val="28"/>
          <w:szCs w:val="28"/>
        </w:rPr>
        <w:t>. Объем производства сельскохозяйственным товаропроизводителем республики зерновых, зернобобовых</w:t>
      </w:r>
      <w:r w:rsidR="00FB72A9" w:rsidRPr="00284CEC">
        <w:rPr>
          <w:rFonts w:ascii="Times New Roman" w:hAnsi="Times New Roman" w:cs="Times New Roman"/>
          <w:sz w:val="28"/>
          <w:szCs w:val="28"/>
        </w:rPr>
        <w:t xml:space="preserve">, масличных (за исключением рапса и сои)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и кормовых сельскохозяйственных культур</w:t>
      </w:r>
      <w:r w:rsidR="00D437BE" w:rsidRPr="00284CEC">
        <w:rPr>
          <w:rFonts w:ascii="Times New Roman" w:hAnsi="Times New Roman" w:cs="Times New Roman"/>
          <w:sz w:val="28"/>
          <w:szCs w:val="28"/>
        </w:rPr>
        <w:t>, а также картофел</w:t>
      </w:r>
      <w:r w:rsidR="00C3127E" w:rsidRPr="00284CEC">
        <w:rPr>
          <w:rFonts w:ascii="Times New Roman" w:hAnsi="Times New Roman" w:cs="Times New Roman"/>
          <w:sz w:val="28"/>
          <w:szCs w:val="28"/>
        </w:rPr>
        <w:t>я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 и овощны</w:t>
      </w:r>
      <w:r w:rsidR="00C3127E" w:rsidRPr="00284CEC">
        <w:rPr>
          <w:rFonts w:ascii="Times New Roman" w:hAnsi="Times New Roman" w:cs="Times New Roman"/>
          <w:sz w:val="28"/>
          <w:szCs w:val="28"/>
        </w:rPr>
        <w:t>х</w:t>
      </w:r>
      <w:r w:rsidR="00D437BE" w:rsidRPr="00284CEC">
        <w:rPr>
          <w:rFonts w:ascii="Times New Roman" w:hAnsi="Times New Roman" w:cs="Times New Roman"/>
          <w:sz w:val="28"/>
          <w:szCs w:val="28"/>
        </w:rPr>
        <w:t xml:space="preserve"> культур открытого грунта</w:t>
      </w:r>
      <w:r w:rsidRPr="00284CEC">
        <w:rPr>
          <w:rFonts w:ascii="Times New Roman" w:hAnsi="Times New Roman" w:cs="Times New Roman"/>
          <w:sz w:val="28"/>
          <w:szCs w:val="28"/>
        </w:rPr>
        <w:t xml:space="preserve"> (в зерновых единицах) в году предшествующему текущему финансовому году, в котором осуществляется </w:t>
      </w:r>
      <w:r w:rsidRPr="00284CEC">
        <w:rPr>
          <w:rFonts w:ascii="Times New Roman" w:hAnsi="Times New Roman" w:cs="Times New Roman"/>
          <w:sz w:val="28"/>
          <w:szCs w:val="28"/>
        </w:rPr>
        <w:lastRenderedPageBreak/>
        <w:t>расчет размера субсидии на очередной финансовый год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 xml:space="preserve"> (</w:t>
      </w:r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9AD54" wp14:editId="361B4AEE">
            <wp:extent cx="187325" cy="242570"/>
            <wp:effectExtent l="0" t="0" r="3175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bookmarkEnd w:id="27"/>
    <w:p w:rsidR="00001481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DE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71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856A3" wp14:editId="333079BE">
            <wp:extent cx="1509395" cy="704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>,</w:t>
      </w:r>
      <w:bookmarkEnd w:id="28"/>
    </w:p>
    <w:p w:rsidR="00001481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72"/>
      <w:r w:rsidRPr="00284CEC">
        <w:rPr>
          <w:rFonts w:ascii="Times New Roman" w:hAnsi="Times New Roman" w:cs="Times New Roman"/>
          <w:sz w:val="28"/>
          <w:szCs w:val="28"/>
        </w:rPr>
        <w:t>где:</w:t>
      </w:r>
    </w:p>
    <w:p w:rsidR="00001481" w:rsidRPr="00284CEC" w:rsidRDefault="00D51EC0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73"/>
      <w:bookmarkEnd w:id="29"/>
      <w:r>
        <w:rPr>
          <w:rFonts w:ascii="Times New Roman" w:hAnsi="Times New Roman" w:cs="Times New Roman"/>
          <w:sz w:val="28"/>
          <w:szCs w:val="28"/>
        </w:rPr>
        <w:pict>
          <v:shape id="Рисунок 13" o:spid="_x0000_i1035" type="#_x0000_t75" style="width:19pt;height:19pt;visibility:visible;mso-wrap-style:square" o:bullet="t">
            <v:imagedata r:id="rId43" o:title=""/>
          </v:shape>
        </w:pic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481" w:rsidRPr="00284CEC">
        <w:rPr>
          <w:rFonts w:ascii="Times New Roman" w:hAnsi="Times New Roman" w:cs="Times New Roman"/>
          <w:sz w:val="28"/>
          <w:szCs w:val="28"/>
        </w:rPr>
        <w:t xml:space="preserve">- объем производства </w:t>
      </w:r>
      <w:r w:rsidR="004C214F" w:rsidRPr="00284CE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</w: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 республики j-й зерновой, зернобобовой</w:t>
      </w:r>
      <w:r w:rsidR="00FB72A9" w:rsidRPr="00284CEC">
        <w:rPr>
          <w:rFonts w:ascii="Times New Roman" w:hAnsi="Times New Roman" w:cs="Times New Roman"/>
          <w:sz w:val="28"/>
          <w:szCs w:val="28"/>
        </w:rPr>
        <w:t xml:space="preserve">, масличной (за исключением рапса и сои) </w: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 и кормовой сельскохозяйственной культуры</w:t>
      </w:r>
      <w:r w:rsidR="00B315DE" w:rsidRPr="00284CEC">
        <w:rPr>
          <w:rFonts w:ascii="Times New Roman" w:hAnsi="Times New Roman" w:cs="Times New Roman"/>
          <w:sz w:val="28"/>
          <w:szCs w:val="28"/>
        </w:rPr>
        <w:t>, а также картофел</w:t>
      </w:r>
      <w:r w:rsidR="004F0476" w:rsidRPr="00284CEC">
        <w:rPr>
          <w:rFonts w:ascii="Times New Roman" w:hAnsi="Times New Roman" w:cs="Times New Roman"/>
          <w:sz w:val="28"/>
          <w:szCs w:val="28"/>
        </w:rPr>
        <w:t>я</w:t>
      </w:r>
      <w:r w:rsidR="00B315DE" w:rsidRPr="00284CEC">
        <w:rPr>
          <w:rFonts w:ascii="Times New Roman" w:hAnsi="Times New Roman" w:cs="Times New Roman"/>
          <w:sz w:val="28"/>
          <w:szCs w:val="28"/>
        </w:rPr>
        <w:t xml:space="preserve"> и овощны</w:t>
      </w:r>
      <w:r w:rsidR="004D3451" w:rsidRPr="00284CEC">
        <w:rPr>
          <w:rFonts w:ascii="Times New Roman" w:hAnsi="Times New Roman" w:cs="Times New Roman"/>
          <w:sz w:val="28"/>
          <w:szCs w:val="28"/>
        </w:rPr>
        <w:t>х</w:t>
      </w:r>
      <w:r w:rsidR="00B315DE" w:rsidRPr="00284CEC">
        <w:rPr>
          <w:rFonts w:ascii="Times New Roman" w:hAnsi="Times New Roman" w:cs="Times New Roman"/>
          <w:sz w:val="28"/>
          <w:szCs w:val="28"/>
        </w:rPr>
        <w:t xml:space="preserve"> культур открытого грунта</w: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 в году, предшествующем текущему финансовому году, в котором осуществляется расчет размера субсидии на очередной финансовый год, подтверждаемый документально по форме установленной Федеральной службой государственной статистики </w:t>
      </w:r>
      <w:hyperlink r:id="rId44" w:history="1">
        <w:r w:rsidR="00001481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29-СХ</w:t>
        </w:r>
      </w:hyperlink>
      <w:r w:rsidR="00001481" w:rsidRPr="00284CE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5" w:history="1">
        <w:r w:rsidR="00001481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2-фермер</w:t>
        </w:r>
      </w:hyperlink>
      <w:r w:rsidR="00001481" w:rsidRPr="00284CEC">
        <w:rPr>
          <w:rFonts w:ascii="Times New Roman" w:hAnsi="Times New Roman" w:cs="Times New Roman"/>
          <w:sz w:val="28"/>
          <w:szCs w:val="28"/>
        </w:rPr>
        <w:t>, или в предыдущем году (в случае</w:t>
      </w:r>
      <w:proofErr w:type="gramEnd"/>
      <w:r w:rsidR="00001481" w:rsidRPr="00284CEC">
        <w:rPr>
          <w:rFonts w:ascii="Times New Roman" w:hAnsi="Times New Roman" w:cs="Times New Roman"/>
          <w:sz w:val="28"/>
          <w:szCs w:val="28"/>
        </w:rPr>
        <w:t xml:space="preserve"> гибели урожая вследствие воздействия неблагоприятных погодных условий и воздействия иных обстоятельств непреодолимой силы);</w:t>
      </w:r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74"/>
      <w:bookmarkEnd w:id="30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B40F4B" wp14:editId="04BB788E">
            <wp:extent cx="176530" cy="24257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- коэффициент перевода в зерновые единицы j-й сельскохозяйственной культуры, утверждаемый Министерством сельского хозяйства Российской Федерации.</w:t>
      </w:r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8"/>
      <w:bookmarkEnd w:id="31"/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FB72A9" w:rsidRPr="00284CEC">
        <w:rPr>
          <w:rFonts w:ascii="Times New Roman" w:hAnsi="Times New Roman" w:cs="Times New Roman"/>
          <w:sz w:val="28"/>
          <w:szCs w:val="28"/>
        </w:rPr>
        <w:t>6</w:t>
      </w:r>
      <w:r w:rsidRPr="00284CEC">
        <w:rPr>
          <w:rFonts w:ascii="Times New Roman" w:hAnsi="Times New Roman" w:cs="Times New Roman"/>
          <w:sz w:val="28"/>
          <w:szCs w:val="28"/>
        </w:rPr>
        <w:t>. Размер субсидии, предоставляемой i-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сельскохозяйственному товаропроизводителю (кроме ЛПХ) республики на поддержк</w:t>
      </w:r>
      <w:r w:rsidR="00FB72A9" w:rsidRPr="00284CEC">
        <w:rPr>
          <w:rFonts w:ascii="Times New Roman" w:hAnsi="Times New Roman" w:cs="Times New Roman"/>
          <w:sz w:val="28"/>
          <w:szCs w:val="28"/>
        </w:rPr>
        <w:t xml:space="preserve">у </w:t>
      </w:r>
      <w:r w:rsidR="00D05C5F" w:rsidRPr="00284CEC">
        <w:rPr>
          <w:rFonts w:ascii="Times New Roman" w:hAnsi="Times New Roman" w:cs="Times New Roman"/>
          <w:sz w:val="28"/>
          <w:szCs w:val="28"/>
        </w:rPr>
        <w:t xml:space="preserve">отдельных </w:t>
      </w:r>
      <w:proofErr w:type="spellStart"/>
      <w:r w:rsidR="00FB72A9" w:rsidRPr="00284CEC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FB72A9" w:rsidRPr="00284CEC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="00D05C5F" w:rsidRPr="00284CEC">
        <w:rPr>
          <w:rFonts w:ascii="Times New Roman" w:hAnsi="Times New Roman" w:cs="Times New Roman"/>
          <w:sz w:val="28"/>
          <w:szCs w:val="28"/>
        </w:rPr>
        <w:t xml:space="preserve">на проведение комплекса агротехнологических работ в области развития семеноводства сельскохозяйственных культур </w:t>
      </w:r>
      <w:r w:rsidRPr="00284CEC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 xml:space="preserve"> (</w:t>
      </w:r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C9DEE" wp14:editId="2A136BBC">
            <wp:extent cx="341630" cy="242570"/>
            <wp:effectExtent l="0" t="0" r="127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bookmarkEnd w:id="32"/>
    <w:p w:rsidR="00001481" w:rsidRPr="00284CEC" w:rsidRDefault="00001481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481" w:rsidRPr="00284CEC" w:rsidRDefault="00001481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81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DCB44" wp14:editId="46CBC040">
            <wp:extent cx="1200785" cy="2641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>,</w:t>
      </w:r>
      <w:bookmarkEnd w:id="33"/>
    </w:p>
    <w:p w:rsidR="00001481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82"/>
      <w:r w:rsidRPr="00284CEC">
        <w:rPr>
          <w:rFonts w:ascii="Times New Roman" w:hAnsi="Times New Roman" w:cs="Times New Roman"/>
          <w:sz w:val="28"/>
          <w:szCs w:val="28"/>
        </w:rPr>
        <w:t>где:</w:t>
      </w:r>
    </w:p>
    <w:p w:rsidR="00D9187A" w:rsidRPr="00284CEC" w:rsidRDefault="00D51EC0" w:rsidP="00FF1DED">
      <w:pPr>
        <w:pStyle w:val="12"/>
        <w:shd w:val="clear" w:color="auto" w:fill="auto"/>
        <w:ind w:firstLine="860"/>
        <w:jc w:val="both"/>
      </w:pPr>
      <w:bookmarkStart w:id="35" w:name="sub_283"/>
      <w:bookmarkEnd w:id="34"/>
      <w:r>
        <w:pict>
          <v:shape id="Рисунок 9" o:spid="_x0000_i1036" type="#_x0000_t75" style="width:20.4pt;height:19pt;visibility:visible;mso-wrap-style:square" o:bullet="t">
            <v:imagedata r:id="rId49" o:title=""/>
          </v:shape>
        </w:pict>
      </w:r>
      <w:r w:rsidR="00001481" w:rsidRPr="00284CEC">
        <w:t xml:space="preserve"> </w:t>
      </w:r>
      <w:proofErr w:type="gramStart"/>
      <w:r w:rsidR="00001481" w:rsidRPr="00284CEC">
        <w:t xml:space="preserve">- </w:t>
      </w:r>
      <w:r w:rsidR="00C3127E" w:rsidRPr="00284CEC">
        <w:t xml:space="preserve">посевная площадь, занятая оригинальным и элитным семенным картофелем, и (или) семенными посевами кукурузы для производства семян родительских форм гибридов и гибридов первого поколения </w:t>
      </w:r>
      <w:r w:rsidR="00C3127E" w:rsidRPr="00284CEC">
        <w:rPr>
          <w:lang w:val="en-US" w:bidi="en-US"/>
        </w:rPr>
        <w:t>F</w:t>
      </w:r>
      <w:r w:rsidR="00C3127E" w:rsidRPr="00284CEC">
        <w:rPr>
          <w:lang w:bidi="en-US"/>
        </w:rPr>
        <w:t xml:space="preserve">1, </w:t>
      </w:r>
      <w:r w:rsidR="00C3127E" w:rsidRPr="00284CEC">
        <w:t xml:space="preserve">и (или) семенными посевами подсолнечника для производства семян родительских форм гибридов и гибридов первого поколения </w:t>
      </w:r>
      <w:r w:rsidR="00C3127E" w:rsidRPr="00284CEC">
        <w:rPr>
          <w:lang w:val="en-US" w:bidi="en-US"/>
        </w:rPr>
        <w:t>F</w:t>
      </w:r>
      <w:r w:rsidR="00C3127E" w:rsidRPr="00284CEC">
        <w:rPr>
          <w:lang w:bidi="en-US"/>
        </w:rPr>
        <w:t xml:space="preserve">1, </w:t>
      </w:r>
      <w:r w:rsidR="00C3127E" w:rsidRPr="00284CEC">
        <w:t xml:space="preserve">а также оригинальных и </w:t>
      </w:r>
      <w:r w:rsidR="00C3127E" w:rsidRPr="00284CEC">
        <w:lastRenderedPageBreak/>
        <w:t>элитных семян, и (или) семенными посевами сахарной свеклы для производства семян родительских форм гибридов и гибридов</w:t>
      </w:r>
      <w:proofErr w:type="gramEnd"/>
      <w:r w:rsidR="00C3127E" w:rsidRPr="00284CEC">
        <w:t xml:space="preserve"> первого поколения </w:t>
      </w:r>
      <w:r w:rsidR="00C3127E" w:rsidRPr="00284CEC">
        <w:rPr>
          <w:lang w:val="en-US" w:bidi="en-US"/>
        </w:rPr>
        <w:t>F</w:t>
      </w:r>
      <w:r w:rsidR="00C3127E" w:rsidRPr="00284CEC">
        <w:rPr>
          <w:lang w:bidi="en-US"/>
        </w:rPr>
        <w:t xml:space="preserve">1 </w:t>
      </w:r>
      <w:r w:rsidR="00C3127E" w:rsidRPr="00284CEC">
        <w:t xml:space="preserve">и (или) семенными посевами овощных культур открытого грунта </w:t>
      </w:r>
      <w:r w:rsidR="00001481" w:rsidRPr="00284CEC">
        <w:t xml:space="preserve">в отчетном финансовом году по данным, представленным i-м </w:t>
      </w:r>
      <w:r w:rsidR="004C214F" w:rsidRPr="00284CEC">
        <w:t>сельскохозяйственным товаропроизводителем</w:t>
      </w:r>
      <w:r w:rsidR="00001481" w:rsidRPr="00284CEC">
        <w:t xml:space="preserve">, включенным в реестр получателей субсидии на </w:t>
      </w:r>
      <w:r w:rsidR="00D9187A" w:rsidRPr="00284CEC">
        <w:t xml:space="preserve">  </w:t>
      </w:r>
      <w:r w:rsidR="00001481" w:rsidRPr="00284CEC">
        <w:t>поддержк</w:t>
      </w:r>
      <w:r w:rsidR="00B315DE" w:rsidRPr="00284CEC">
        <w:t xml:space="preserve">у </w:t>
      </w:r>
      <w:r w:rsidR="00D9187A" w:rsidRPr="00284CEC">
        <w:t xml:space="preserve">   </w:t>
      </w:r>
      <w:r w:rsidR="00B315DE" w:rsidRPr="00284CEC">
        <w:t>отдельных</w:t>
      </w:r>
      <w:r w:rsidR="00D9187A" w:rsidRPr="00284CEC">
        <w:t xml:space="preserve"> </w:t>
      </w:r>
      <w:r w:rsidR="00B315DE" w:rsidRPr="00284CEC">
        <w:t xml:space="preserve"> </w:t>
      </w:r>
      <w:r w:rsidR="00D9187A" w:rsidRPr="00284CEC">
        <w:t xml:space="preserve"> </w:t>
      </w:r>
      <w:proofErr w:type="spellStart"/>
      <w:r w:rsidR="00B315DE" w:rsidRPr="00284CEC">
        <w:t>подотраслей</w:t>
      </w:r>
      <w:proofErr w:type="spellEnd"/>
      <w:r w:rsidR="00001481" w:rsidRPr="00284CEC">
        <w:t xml:space="preserve"> </w:t>
      </w:r>
      <w:r w:rsidR="00D9187A" w:rsidRPr="00284CEC">
        <w:t xml:space="preserve">   </w:t>
      </w:r>
      <w:r w:rsidR="00C3127E" w:rsidRPr="00284CEC">
        <w:t xml:space="preserve">растениеводства </w:t>
      </w:r>
      <w:r w:rsidR="00D9187A" w:rsidRPr="00284CEC">
        <w:t xml:space="preserve"> </w:t>
      </w:r>
      <w:r w:rsidR="00C3127E" w:rsidRPr="00284CEC">
        <w:t xml:space="preserve">на </w:t>
      </w:r>
      <w:r w:rsidR="00D9187A" w:rsidRPr="00284CEC">
        <w:t xml:space="preserve">  </w:t>
      </w:r>
      <w:r w:rsidR="00C3127E" w:rsidRPr="00284CEC">
        <w:t xml:space="preserve">проведение </w:t>
      </w:r>
    </w:p>
    <w:p w:rsidR="00D9187A" w:rsidRPr="00284CEC" w:rsidRDefault="00D9187A" w:rsidP="00FF1DED">
      <w:pPr>
        <w:pStyle w:val="12"/>
        <w:shd w:val="clear" w:color="auto" w:fill="auto"/>
        <w:ind w:firstLine="0"/>
        <w:jc w:val="both"/>
      </w:pPr>
    </w:p>
    <w:p w:rsidR="00001481" w:rsidRPr="00284CEC" w:rsidRDefault="00C3127E" w:rsidP="00FF1DED">
      <w:pPr>
        <w:pStyle w:val="12"/>
        <w:shd w:val="clear" w:color="auto" w:fill="auto"/>
        <w:ind w:firstLine="0"/>
        <w:jc w:val="both"/>
        <w:rPr>
          <w:highlight w:val="yellow"/>
        </w:rPr>
      </w:pPr>
      <w:r w:rsidRPr="00284CEC">
        <w:t xml:space="preserve">комплекса агротехнологических работ в области развития семеноводства сельскохозяйственных культур </w:t>
      </w:r>
      <w:r w:rsidR="00001481" w:rsidRPr="00284CEC">
        <w:t>в текущем финансовом году;</w:t>
      </w:r>
    </w:p>
    <w:bookmarkEnd w:id="35"/>
    <w:p w:rsidR="00AD7896" w:rsidRPr="00284CEC" w:rsidRDefault="00D51EC0" w:rsidP="00FF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8" o:spid="_x0000_i1037" type="#_x0000_t75" style="width:19pt;height:19pt;visibility:visible;mso-wrap-style:square" o:bullet="t">
            <v:imagedata r:id="rId50" o:title=""/>
          </v:shape>
        </w:pic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 </w:t>
      </w:r>
      <w:bookmarkStart w:id="36" w:name="sub_284"/>
      <w:r w:rsidR="00001481" w:rsidRPr="00284CEC">
        <w:rPr>
          <w:rFonts w:ascii="Times New Roman" w:hAnsi="Times New Roman" w:cs="Times New Roman"/>
          <w:sz w:val="28"/>
          <w:szCs w:val="28"/>
        </w:rPr>
        <w:t xml:space="preserve">- ставка субсидии </w:t>
      </w:r>
      <w:r w:rsidR="00C3127E" w:rsidRPr="00284CEC">
        <w:rPr>
          <w:rFonts w:ascii="Times New Roman" w:hAnsi="Times New Roman" w:cs="Times New Roman"/>
          <w:sz w:val="28"/>
          <w:szCs w:val="28"/>
        </w:rPr>
        <w:t xml:space="preserve">на поддержку отдельных </w:t>
      </w:r>
      <w:proofErr w:type="spellStart"/>
      <w:r w:rsidR="00C3127E" w:rsidRPr="00284CEC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C3127E" w:rsidRPr="00284CEC">
        <w:rPr>
          <w:rFonts w:ascii="Times New Roman" w:hAnsi="Times New Roman" w:cs="Times New Roman"/>
          <w:sz w:val="28"/>
          <w:szCs w:val="28"/>
        </w:rPr>
        <w:t xml:space="preserve"> растениеводства на проведение комплекса агротехнологических работ в области развития семеноводства сельскохозяйственных культур</w:t>
      </w:r>
      <w:r w:rsidR="00A16B47" w:rsidRPr="00284CEC">
        <w:rPr>
          <w:rFonts w:ascii="Times New Roman" w:hAnsi="Times New Roman" w:cs="Times New Roman"/>
          <w:sz w:val="28"/>
          <w:szCs w:val="28"/>
        </w:rPr>
        <w:t>.</w:t>
      </w:r>
      <w:r w:rsidR="00C3127E" w:rsidRPr="00284CEC">
        <w:rPr>
          <w:rFonts w:ascii="Times New Roman" w:hAnsi="Times New Roman" w:cs="Times New Roman"/>
          <w:sz w:val="28"/>
          <w:szCs w:val="28"/>
        </w:rPr>
        <w:t xml:space="preserve"> </w:t>
      </w:r>
      <w:bookmarkStart w:id="37" w:name="sub_29"/>
      <w:bookmarkEnd w:id="36"/>
    </w:p>
    <w:p w:rsidR="00001481" w:rsidRPr="00284CEC" w:rsidRDefault="00001481" w:rsidP="00FF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D55704" w:rsidRPr="00284CEC">
        <w:rPr>
          <w:rFonts w:ascii="Times New Roman" w:hAnsi="Times New Roman" w:cs="Times New Roman"/>
          <w:sz w:val="28"/>
          <w:szCs w:val="28"/>
        </w:rPr>
        <w:t>7</w:t>
      </w:r>
      <w:r w:rsidRPr="00284CEC">
        <w:rPr>
          <w:rFonts w:ascii="Times New Roman" w:hAnsi="Times New Roman" w:cs="Times New Roman"/>
          <w:sz w:val="28"/>
          <w:szCs w:val="28"/>
        </w:rPr>
        <w:t>. Размер субсидии, предоставляемой i-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сельскохозяйственному товаропроизводителю (кроме ЛПХ) республики на поддержк</w:t>
      </w:r>
      <w:r w:rsidR="00C3127E" w:rsidRPr="00284CEC">
        <w:rPr>
          <w:rFonts w:ascii="Times New Roman" w:hAnsi="Times New Roman" w:cs="Times New Roman"/>
          <w:sz w:val="28"/>
          <w:szCs w:val="28"/>
        </w:rPr>
        <w:t xml:space="preserve">у отдельных </w:t>
      </w:r>
      <w:proofErr w:type="spellStart"/>
      <w:r w:rsidR="00C3127E" w:rsidRPr="00284CEC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C3127E" w:rsidRPr="00284CEC">
        <w:rPr>
          <w:rFonts w:ascii="Times New Roman" w:hAnsi="Times New Roman" w:cs="Times New Roman"/>
          <w:sz w:val="28"/>
          <w:szCs w:val="28"/>
        </w:rPr>
        <w:t xml:space="preserve"> растениеводства на проведение комплекса агротехнологических работ по </w:t>
      </w:r>
      <w:r w:rsidR="006B6FEE" w:rsidRPr="00284CEC">
        <w:rPr>
          <w:rFonts w:ascii="Times New Roman" w:hAnsi="Times New Roman" w:cs="Times New Roman"/>
          <w:sz w:val="28"/>
          <w:szCs w:val="28"/>
        </w:rPr>
        <w:t xml:space="preserve">производству </w:t>
      </w:r>
      <w:r w:rsidR="00C3127E" w:rsidRPr="00284CEC">
        <w:rPr>
          <w:rFonts w:ascii="Times New Roman" w:hAnsi="Times New Roman" w:cs="Times New Roman"/>
          <w:sz w:val="28"/>
          <w:szCs w:val="28"/>
        </w:rPr>
        <w:t>льн</w:t>
      </w:r>
      <w:r w:rsidR="006B6FEE" w:rsidRPr="00284CEC">
        <w:rPr>
          <w:rFonts w:ascii="Times New Roman" w:hAnsi="Times New Roman" w:cs="Times New Roman"/>
          <w:sz w:val="28"/>
          <w:szCs w:val="28"/>
        </w:rPr>
        <w:t>а</w:t>
      </w:r>
      <w:r w:rsidR="00C3127E" w:rsidRPr="00284CEC">
        <w:rPr>
          <w:rFonts w:ascii="Times New Roman" w:hAnsi="Times New Roman" w:cs="Times New Roman"/>
          <w:sz w:val="28"/>
          <w:szCs w:val="28"/>
        </w:rPr>
        <w:t>-долгунц</w:t>
      </w:r>
      <w:r w:rsidR="006B6FEE" w:rsidRPr="00284CEC">
        <w:rPr>
          <w:rFonts w:ascii="Times New Roman" w:hAnsi="Times New Roman" w:cs="Times New Roman"/>
          <w:sz w:val="28"/>
          <w:szCs w:val="28"/>
        </w:rPr>
        <w:t>а</w:t>
      </w:r>
      <w:r w:rsidR="00C3127E" w:rsidRPr="00284CEC">
        <w:rPr>
          <w:rFonts w:ascii="Times New Roman" w:hAnsi="Times New Roman" w:cs="Times New Roman"/>
          <w:sz w:val="28"/>
          <w:szCs w:val="28"/>
        </w:rPr>
        <w:t xml:space="preserve"> и технической конопл</w:t>
      </w:r>
      <w:r w:rsidR="006B6FEE" w:rsidRPr="00284CEC">
        <w:rPr>
          <w:rFonts w:ascii="Times New Roman" w:hAnsi="Times New Roman" w:cs="Times New Roman"/>
          <w:sz w:val="28"/>
          <w:szCs w:val="28"/>
        </w:rPr>
        <w:t xml:space="preserve">и </w:t>
      </w:r>
      <w:r w:rsidRPr="00284CEC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 xml:space="preserve"> (</w:t>
      </w:r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AD11F7" wp14:editId="29970BFF">
            <wp:extent cx="440690" cy="2425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>определяется по формуле:</w:t>
      </w:r>
      <w:bookmarkEnd w:id="37"/>
    </w:p>
    <w:p w:rsidR="00001481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91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D370BD" wp14:editId="1798D828">
            <wp:extent cx="1520190" cy="264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>,</w:t>
      </w:r>
      <w:bookmarkEnd w:id="38"/>
    </w:p>
    <w:p w:rsidR="00001481" w:rsidRPr="00284CEC" w:rsidRDefault="00001481" w:rsidP="00FF1D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92"/>
      <w:r w:rsidRPr="00284CEC">
        <w:rPr>
          <w:rFonts w:ascii="Times New Roman" w:hAnsi="Times New Roman" w:cs="Times New Roman"/>
          <w:sz w:val="28"/>
          <w:szCs w:val="28"/>
        </w:rPr>
        <w:t>где:</w:t>
      </w:r>
    </w:p>
    <w:bookmarkEnd w:id="39"/>
    <w:p w:rsidR="00D7703A" w:rsidRPr="00284CEC" w:rsidRDefault="00D51EC0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Рисунок 5" o:spid="_x0000_i1038" type="#_x0000_t75" style="width:28.55pt;height:19pt;visibility:visible;mso-wrap-style:square">
            <v:imagedata r:id="rId53" o:title=""/>
          </v:shape>
        </w:pic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 </w:t>
      </w:r>
      <w:bookmarkStart w:id="40" w:name="sub_293"/>
      <w:r w:rsidR="00001481" w:rsidRPr="00284CEC">
        <w:rPr>
          <w:rFonts w:ascii="Times New Roman" w:hAnsi="Times New Roman" w:cs="Times New Roman"/>
          <w:sz w:val="28"/>
          <w:szCs w:val="28"/>
        </w:rPr>
        <w:t>- посевная площадь</w:t>
      </w:r>
      <w:r w:rsidR="006B6FEE" w:rsidRPr="00284CEC">
        <w:rPr>
          <w:rFonts w:ascii="Times New Roman" w:hAnsi="Times New Roman" w:cs="Times New Roman"/>
          <w:sz w:val="28"/>
          <w:szCs w:val="28"/>
        </w:rPr>
        <w:t>,</w: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="006B6FEE" w:rsidRPr="00284CEC">
        <w:rPr>
          <w:rFonts w:ascii="Times New Roman" w:hAnsi="Times New Roman" w:cs="Times New Roman"/>
          <w:sz w:val="28"/>
          <w:szCs w:val="28"/>
        </w:rPr>
        <w:t xml:space="preserve">занятая льном-долгунцом и технической коноплей </w: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в отчетном финансовом году по данным, представленным i-м </w:t>
      </w:r>
      <w:bookmarkEnd w:id="40"/>
      <w:r w:rsidR="004C214F" w:rsidRPr="00284CE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</w:t>
      </w:r>
      <w:r w:rsidR="00D7703A" w:rsidRPr="00284CEC">
        <w:rPr>
          <w:rFonts w:ascii="Times New Roman" w:hAnsi="Times New Roman" w:cs="Times New Roman"/>
          <w:sz w:val="28"/>
          <w:szCs w:val="28"/>
        </w:rPr>
        <w:t>.</w:t>
      </w:r>
    </w:p>
    <w:p w:rsidR="006B6FEE" w:rsidRPr="00284CEC" w:rsidRDefault="00D51EC0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Рисунок 4" o:spid="_x0000_i1039" type="#_x0000_t75" style="width:27.85pt;height:19pt;visibility:visible;mso-wrap-style:square">
            <v:imagedata r:id="rId54" o:title=""/>
          </v:shape>
        </w:pic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 </w:t>
      </w:r>
      <w:bookmarkStart w:id="41" w:name="sub_294"/>
      <w:r w:rsidR="00001481" w:rsidRPr="00284CEC">
        <w:rPr>
          <w:rFonts w:ascii="Times New Roman" w:hAnsi="Times New Roman" w:cs="Times New Roman"/>
          <w:sz w:val="28"/>
          <w:szCs w:val="28"/>
        </w:rPr>
        <w:t xml:space="preserve">- ставка субсидии на </w:t>
      </w:r>
      <w:r w:rsidR="00D7703A" w:rsidRPr="00284CEC">
        <w:rPr>
          <w:rFonts w:ascii="Times New Roman" w:hAnsi="Times New Roman" w:cs="Times New Roman"/>
          <w:sz w:val="28"/>
          <w:szCs w:val="28"/>
        </w:rPr>
        <w:t xml:space="preserve">1 гектар посевной площади занятой </w:t>
      </w:r>
      <w:bookmarkStart w:id="42" w:name="sub_295"/>
      <w:bookmarkEnd w:id="41"/>
      <w:r w:rsidR="006B6FEE" w:rsidRPr="00284CEC">
        <w:rPr>
          <w:rFonts w:ascii="Times New Roman" w:hAnsi="Times New Roman" w:cs="Times New Roman"/>
          <w:sz w:val="28"/>
          <w:szCs w:val="28"/>
        </w:rPr>
        <w:t>льн</w:t>
      </w:r>
      <w:r w:rsidR="00D7703A" w:rsidRPr="00284CEC">
        <w:rPr>
          <w:rFonts w:ascii="Times New Roman" w:hAnsi="Times New Roman" w:cs="Times New Roman"/>
          <w:sz w:val="28"/>
          <w:szCs w:val="28"/>
        </w:rPr>
        <w:t>ом</w:t>
      </w:r>
      <w:r w:rsidR="006B6FEE" w:rsidRPr="00284CEC">
        <w:rPr>
          <w:rFonts w:ascii="Times New Roman" w:hAnsi="Times New Roman" w:cs="Times New Roman"/>
          <w:sz w:val="28"/>
          <w:szCs w:val="28"/>
        </w:rPr>
        <w:t>-долгунц</w:t>
      </w:r>
      <w:r w:rsidR="00D7703A" w:rsidRPr="00284CEC">
        <w:rPr>
          <w:rFonts w:ascii="Times New Roman" w:hAnsi="Times New Roman" w:cs="Times New Roman"/>
          <w:sz w:val="28"/>
          <w:szCs w:val="28"/>
        </w:rPr>
        <w:t>ом</w:t>
      </w:r>
      <w:r w:rsidR="006B6FEE" w:rsidRPr="00284CEC">
        <w:rPr>
          <w:rFonts w:ascii="Times New Roman" w:hAnsi="Times New Roman" w:cs="Times New Roman"/>
          <w:sz w:val="28"/>
          <w:szCs w:val="28"/>
        </w:rPr>
        <w:t xml:space="preserve"> и технической конопл</w:t>
      </w:r>
      <w:r w:rsidR="00D7703A" w:rsidRPr="00284CEC">
        <w:rPr>
          <w:rFonts w:ascii="Times New Roman" w:hAnsi="Times New Roman" w:cs="Times New Roman"/>
          <w:sz w:val="28"/>
          <w:szCs w:val="28"/>
        </w:rPr>
        <w:t>ей, определяемая по следующей формуле:</w:t>
      </w:r>
      <w:r w:rsidR="006B6FEE" w:rsidRPr="00284CE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2"/>
    <w:p w:rsidR="00001481" w:rsidRPr="00284CEC" w:rsidRDefault="00001481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481" w:rsidRPr="00284CEC" w:rsidRDefault="00001481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96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4D612F" wp14:editId="00961CD3">
            <wp:extent cx="1377315" cy="264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>,</w:t>
      </w:r>
      <w:bookmarkEnd w:id="43"/>
    </w:p>
    <w:p w:rsidR="00001481" w:rsidRPr="00284CEC" w:rsidRDefault="00001481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97"/>
      <w:r w:rsidRPr="00284CEC">
        <w:rPr>
          <w:rFonts w:ascii="Times New Roman" w:hAnsi="Times New Roman" w:cs="Times New Roman"/>
          <w:sz w:val="28"/>
          <w:szCs w:val="28"/>
        </w:rPr>
        <w:t>где:</w:t>
      </w:r>
    </w:p>
    <w:p w:rsidR="00001481" w:rsidRPr="00284CEC" w:rsidRDefault="00001481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98"/>
      <w:bookmarkEnd w:id="44"/>
      <w:r w:rsidRPr="0028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42168" wp14:editId="4A223C37">
            <wp:extent cx="407670" cy="2425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- размер субсидии, предназначенной </w:t>
      </w:r>
      <w:r w:rsidR="00E02821" w:rsidRPr="00284CEC">
        <w:rPr>
          <w:rFonts w:ascii="Times New Roman" w:hAnsi="Times New Roman" w:cs="Times New Roman"/>
          <w:sz w:val="28"/>
          <w:szCs w:val="28"/>
        </w:rPr>
        <w:t xml:space="preserve">на поддержку </w:t>
      </w:r>
      <w:proofErr w:type="gramStart"/>
      <w:r w:rsidR="00E02821" w:rsidRPr="00284CEC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E02821"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821" w:rsidRPr="00284CEC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E02821" w:rsidRPr="00284CEC">
        <w:rPr>
          <w:rFonts w:ascii="Times New Roman" w:hAnsi="Times New Roman" w:cs="Times New Roman"/>
          <w:sz w:val="28"/>
          <w:szCs w:val="28"/>
        </w:rPr>
        <w:t xml:space="preserve"> растениеводства сельскохозяйственным товаропроизводителям республики по производству льна-долгунца и технической конопли</w:t>
      </w:r>
      <w:r w:rsidRPr="00284CEC">
        <w:rPr>
          <w:rFonts w:ascii="Times New Roman" w:hAnsi="Times New Roman" w:cs="Times New Roman"/>
          <w:sz w:val="28"/>
          <w:szCs w:val="28"/>
        </w:rPr>
        <w:t>;</w:t>
      </w:r>
    </w:p>
    <w:p w:rsidR="00001481" w:rsidRPr="00284CEC" w:rsidRDefault="00D51EC0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99"/>
      <w:bookmarkEnd w:id="45"/>
      <w:r>
        <w:rPr>
          <w:rFonts w:ascii="Times New Roman" w:hAnsi="Times New Roman" w:cs="Times New Roman"/>
          <w:sz w:val="28"/>
          <w:szCs w:val="28"/>
        </w:rPr>
        <w:pict>
          <v:shape id="Рисунок 1" o:spid="_x0000_i1040" type="#_x0000_t75" style="width:25.8pt;height:19pt;visibility:visible;mso-wrap-style:square" o:bullet="t">
            <v:imagedata r:id="rId57" o:title=""/>
          </v:shape>
        </w:pic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 - сумма посевных площадей</w:t>
      </w:r>
      <w:r w:rsidR="00E02821" w:rsidRPr="00284CEC">
        <w:rPr>
          <w:rFonts w:ascii="Times New Roman" w:hAnsi="Times New Roman" w:cs="Times New Roman"/>
          <w:sz w:val="28"/>
          <w:szCs w:val="28"/>
        </w:rPr>
        <w:t xml:space="preserve"> занятая</w:t>
      </w:r>
      <w:r w:rsidR="00001481" w:rsidRPr="00284CEC">
        <w:rPr>
          <w:rFonts w:ascii="Times New Roman" w:hAnsi="Times New Roman" w:cs="Times New Roman"/>
          <w:sz w:val="28"/>
          <w:szCs w:val="28"/>
        </w:rPr>
        <w:t xml:space="preserve">, </w:t>
      </w:r>
      <w:r w:rsidR="00E02821" w:rsidRPr="00284CEC">
        <w:rPr>
          <w:rFonts w:ascii="Times New Roman" w:hAnsi="Times New Roman" w:cs="Times New Roman"/>
          <w:sz w:val="28"/>
          <w:szCs w:val="28"/>
        </w:rPr>
        <w:t xml:space="preserve">льном-долгунцом и технической коноплей </w:t>
      </w:r>
      <w:r w:rsidR="00001481" w:rsidRPr="00284CEC">
        <w:rPr>
          <w:rFonts w:ascii="Times New Roman" w:hAnsi="Times New Roman" w:cs="Times New Roman"/>
          <w:sz w:val="28"/>
          <w:szCs w:val="28"/>
        </w:rPr>
        <w:t>в отчетном финансовом году, по данным, представленным сельхозто</w:t>
      </w:r>
      <w:r w:rsidR="00E02821" w:rsidRPr="00284CEC">
        <w:rPr>
          <w:rFonts w:ascii="Times New Roman" w:hAnsi="Times New Roman" w:cs="Times New Roman"/>
          <w:sz w:val="28"/>
          <w:szCs w:val="28"/>
        </w:rPr>
        <w:t>варопроизводителями республики.</w:t>
      </w:r>
    </w:p>
    <w:p w:rsidR="00D55704" w:rsidRPr="00284CEC" w:rsidRDefault="00D55704" w:rsidP="00FF1DED">
      <w:pPr>
        <w:pStyle w:val="12"/>
        <w:shd w:val="clear" w:color="auto" w:fill="auto"/>
        <w:ind w:firstLine="860"/>
        <w:jc w:val="both"/>
      </w:pPr>
      <w:r w:rsidRPr="00284CEC">
        <w:lastRenderedPageBreak/>
        <w:t>2.8. Размер субсидии, предоставляемой i-</w:t>
      </w:r>
      <w:proofErr w:type="spellStart"/>
      <w:r w:rsidRPr="00284CEC">
        <w:t>му</w:t>
      </w:r>
      <w:proofErr w:type="spellEnd"/>
      <w:r w:rsidRPr="00284CEC">
        <w:t xml:space="preserve"> сельскохозяйственному товаропроизводителю (кроме ЛПХ) республики на поддержку отдельных </w:t>
      </w:r>
      <w:proofErr w:type="spellStart"/>
      <w:r w:rsidRPr="00284CEC">
        <w:t>подотраслей</w:t>
      </w:r>
      <w:proofErr w:type="spellEnd"/>
      <w:r w:rsidRPr="00284CEC">
        <w:t xml:space="preserve"> растениеводства</w:t>
      </w:r>
      <w:r w:rsidR="00EB4DFC" w:rsidRPr="00284CEC">
        <w:t xml:space="preserve"> в области  элитного семеноводства </w:t>
      </w:r>
      <w:r w:rsidRPr="00284CEC">
        <w:t xml:space="preserve">в текущем финансовом году </w:t>
      </w:r>
      <w:proofErr w:type="gramStart"/>
      <w:r w:rsidRPr="00284CEC">
        <w:rPr>
          <w:b/>
        </w:rPr>
        <w:t>(</w:t>
      </w:r>
      <w:r w:rsidR="00EB4DFC" w:rsidRPr="00284CEC">
        <w:rPr>
          <w:b/>
        </w:rPr>
        <w:t xml:space="preserve"> </w:t>
      </w:r>
      <w:proofErr w:type="gramEnd"/>
      <w:r w:rsidR="00EB4DFC" w:rsidRPr="00284CEC">
        <w:rPr>
          <w:b/>
          <w:noProof/>
          <w:lang w:val="en-US" w:eastAsia="ru-RU"/>
        </w:rPr>
        <w:t>R</w:t>
      </w:r>
      <w:r w:rsidR="00EB4DFC" w:rsidRPr="00284CEC">
        <w:rPr>
          <w:b/>
          <w:noProof/>
          <w:lang w:eastAsia="ru-RU"/>
        </w:rPr>
        <w:t xml:space="preserve"> </w:t>
      </w:r>
      <w:r w:rsidRPr="00284CEC">
        <w:rPr>
          <w:b/>
        </w:rPr>
        <w:t>)</w:t>
      </w:r>
      <w:r w:rsidRPr="00284CEC">
        <w:t>, определяется по формуле:</w:t>
      </w:r>
    </w:p>
    <w:p w:rsidR="00EB4DFC" w:rsidRPr="00284CEC" w:rsidRDefault="00EB4DFC" w:rsidP="00FF1DED">
      <w:pPr>
        <w:pStyle w:val="12"/>
        <w:shd w:val="clear" w:color="auto" w:fill="auto"/>
        <w:ind w:firstLine="860"/>
        <w:jc w:val="both"/>
        <w:rPr>
          <w:b/>
        </w:rPr>
      </w:pPr>
    </w:p>
    <w:p w:rsidR="00D55704" w:rsidRPr="00284CEC" w:rsidRDefault="00EB4DFC" w:rsidP="00FF1DED">
      <w:pPr>
        <w:pStyle w:val="12"/>
        <w:shd w:val="clear" w:color="auto" w:fill="auto"/>
        <w:ind w:firstLine="860"/>
        <w:jc w:val="both"/>
        <w:rPr>
          <w:b/>
        </w:rPr>
      </w:pPr>
      <w:r w:rsidRPr="00284CEC">
        <w:rPr>
          <w:b/>
          <w:lang w:val="en-US"/>
        </w:rPr>
        <w:t>R</w:t>
      </w:r>
      <w:r w:rsidRPr="00284CEC">
        <w:rPr>
          <w:b/>
        </w:rPr>
        <w:t>=</w:t>
      </w:r>
      <w:r w:rsidRPr="00284CEC">
        <w:rPr>
          <w:b/>
          <w:lang w:val="en-US"/>
        </w:rPr>
        <w:t>S</w:t>
      </w:r>
      <w:r w:rsidRPr="00284CEC">
        <w:rPr>
          <w:b/>
        </w:rPr>
        <w:t xml:space="preserve"> х </w:t>
      </w:r>
      <w:r w:rsidRPr="00284CEC">
        <w:rPr>
          <w:b/>
          <w:lang w:val="en-US"/>
        </w:rPr>
        <w:t>K</w:t>
      </w:r>
      <w:r w:rsidRPr="00284CEC">
        <w:rPr>
          <w:b/>
        </w:rPr>
        <w:t>,</w:t>
      </w:r>
      <w:bookmarkStart w:id="47" w:name="sub_2214"/>
    </w:p>
    <w:bookmarkEnd w:id="47"/>
    <w:p w:rsidR="00D55704" w:rsidRPr="00284CEC" w:rsidRDefault="00D55704" w:rsidP="00FF1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704" w:rsidRPr="00284CEC" w:rsidRDefault="00D55704" w:rsidP="00FF1D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215"/>
      <w:r w:rsidRPr="00284CEC">
        <w:rPr>
          <w:rFonts w:ascii="Times New Roman" w:hAnsi="Times New Roman" w:cs="Times New Roman"/>
          <w:sz w:val="28"/>
          <w:szCs w:val="28"/>
        </w:rPr>
        <w:t>где:</w:t>
      </w:r>
    </w:p>
    <w:p w:rsidR="00D9187A" w:rsidRPr="00284CEC" w:rsidRDefault="00D9187A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216"/>
      <w:bookmarkEnd w:id="48"/>
    </w:p>
    <w:p w:rsidR="00D55704" w:rsidRPr="00284CEC" w:rsidRDefault="00D55704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6CF4FB" wp14:editId="54FF0358">
            <wp:extent cx="176530" cy="2641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EC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сельскохозяйственному товаропроизводителю</w:t>
      </w:r>
      <w:r w:rsidR="00D7703A" w:rsidRPr="00284CEC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 w:rsidRPr="00284CEC">
        <w:rPr>
          <w:rFonts w:ascii="Times New Roman" w:hAnsi="Times New Roman" w:cs="Times New Roman"/>
          <w:sz w:val="28"/>
          <w:szCs w:val="28"/>
        </w:rPr>
        <w:t>;</w:t>
      </w:r>
    </w:p>
    <w:p w:rsidR="00D55704" w:rsidRPr="00284CEC" w:rsidRDefault="00EB4DFC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217"/>
      <w:bookmarkEnd w:id="49"/>
      <w:r w:rsidRPr="00284CE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</w:t>
      </w:r>
      <w:r w:rsidR="00D55704"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>–</w:t>
      </w:r>
      <w:r w:rsidR="00D55704" w:rsidRPr="00284CEC">
        <w:rPr>
          <w:rFonts w:ascii="Times New Roman" w:hAnsi="Times New Roman" w:cs="Times New Roman"/>
          <w:sz w:val="28"/>
          <w:szCs w:val="28"/>
        </w:rPr>
        <w:t xml:space="preserve">  </w:t>
      </w:r>
      <w:r w:rsidRPr="00284CEC">
        <w:rPr>
          <w:rFonts w:ascii="Times New Roman" w:hAnsi="Times New Roman" w:cs="Times New Roman"/>
          <w:sz w:val="28"/>
          <w:szCs w:val="28"/>
        </w:rPr>
        <w:t>посевная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 xml:space="preserve"> площадь, за</w:t>
      </w:r>
      <w:r w:rsidR="00D7703A" w:rsidRPr="00284CEC">
        <w:rPr>
          <w:rFonts w:ascii="Times New Roman" w:hAnsi="Times New Roman" w:cs="Times New Roman"/>
          <w:sz w:val="28"/>
          <w:szCs w:val="28"/>
        </w:rPr>
        <w:t>сеянная</w:t>
      </w:r>
      <w:r w:rsidRPr="00284CEC">
        <w:rPr>
          <w:rFonts w:ascii="Times New Roman" w:hAnsi="Times New Roman" w:cs="Times New Roman"/>
          <w:sz w:val="28"/>
          <w:szCs w:val="28"/>
        </w:rPr>
        <w:t xml:space="preserve"> элитными семенами</w:t>
      </w:r>
      <w:r w:rsidR="00D7703A" w:rsidRPr="00284CEC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</w:t>
      </w:r>
      <w:r w:rsidRPr="00284CEC">
        <w:rPr>
          <w:rFonts w:ascii="Times New Roman" w:hAnsi="Times New Roman" w:cs="Times New Roman"/>
          <w:sz w:val="28"/>
          <w:szCs w:val="28"/>
        </w:rPr>
        <w:t xml:space="preserve"> в </w:t>
      </w:r>
      <w:r w:rsidR="00D7703A" w:rsidRPr="00284CEC">
        <w:rPr>
          <w:rFonts w:ascii="Times New Roman" w:hAnsi="Times New Roman" w:cs="Times New Roman"/>
          <w:sz w:val="28"/>
          <w:szCs w:val="28"/>
        </w:rPr>
        <w:t>текущем</w:t>
      </w:r>
      <w:r w:rsidRPr="00284CEC">
        <w:rPr>
          <w:rFonts w:ascii="Times New Roman" w:hAnsi="Times New Roman" w:cs="Times New Roman"/>
          <w:sz w:val="28"/>
          <w:szCs w:val="28"/>
        </w:rPr>
        <w:t xml:space="preserve"> финансовом году по данным, представленным i-м </w:t>
      </w:r>
      <w:r w:rsidR="004C214F" w:rsidRPr="00284CE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</w:t>
      </w:r>
      <w:r w:rsidR="00D7703A" w:rsidRPr="00284CEC">
        <w:rPr>
          <w:rFonts w:ascii="Times New Roman" w:hAnsi="Times New Roman" w:cs="Times New Roman"/>
          <w:sz w:val="28"/>
          <w:szCs w:val="28"/>
        </w:rPr>
        <w:t xml:space="preserve">; </w:t>
      </w: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BEC" w:rsidRPr="00284CEC" w:rsidRDefault="00B21B7C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218"/>
      <w:bookmarkEnd w:id="50"/>
      <w:r w:rsidRPr="00284C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7703A" w:rsidRPr="00284C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7703A" w:rsidRPr="00284CEC"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 w:rsidR="00D7703A" w:rsidRPr="00284CEC">
        <w:rPr>
          <w:rFonts w:ascii="Times New Roman" w:hAnsi="Times New Roman" w:cs="Times New Roman"/>
          <w:sz w:val="28"/>
          <w:szCs w:val="28"/>
        </w:rPr>
        <w:t xml:space="preserve"> субсидии на 1 гектар посевной площади, засеянной элитными семенами сельскохозяйственных культур</w:t>
      </w:r>
      <w:r w:rsidR="00AE6A7C" w:rsidRPr="00284CEC">
        <w:rPr>
          <w:rFonts w:ascii="Times New Roman" w:hAnsi="Times New Roman" w:cs="Times New Roman"/>
          <w:sz w:val="28"/>
          <w:szCs w:val="28"/>
        </w:rPr>
        <w:t xml:space="preserve"> в текущем финансовом году. </w:t>
      </w:r>
      <w:bookmarkEnd w:id="46"/>
      <w:bookmarkEnd w:id="51"/>
    </w:p>
    <w:p w:rsidR="00633BEC" w:rsidRPr="00284CEC" w:rsidRDefault="005D78D0" w:rsidP="00FF1DED">
      <w:pPr>
        <w:pStyle w:val="12"/>
        <w:shd w:val="clear" w:color="auto" w:fill="auto"/>
        <w:tabs>
          <w:tab w:val="left" w:pos="1191"/>
        </w:tabs>
        <w:ind w:firstLine="0"/>
        <w:jc w:val="both"/>
      </w:pPr>
      <w:r w:rsidRPr="00284CEC">
        <w:t xml:space="preserve">            </w:t>
      </w:r>
      <w:r w:rsidR="00633BEC" w:rsidRPr="00284CEC">
        <w:t>2.9. Ставки, предусмотренные разделом 2 настоящего Порядка, определяются Министерством сельского хозяйства Карачаево-Черкесской Республики.</w:t>
      </w:r>
    </w:p>
    <w:p w:rsidR="00633BEC" w:rsidRPr="00284CEC" w:rsidRDefault="00633BEC" w:rsidP="00FF1DED">
      <w:pPr>
        <w:pStyle w:val="12"/>
        <w:shd w:val="clear" w:color="auto" w:fill="auto"/>
        <w:ind w:firstLine="708"/>
        <w:jc w:val="both"/>
      </w:pPr>
      <w:r w:rsidRPr="00284CEC">
        <w:t>При этом при определении ставок, указанных в подпункте «а» пункта 2.1. раздела 2 настоящего Порядка:</w:t>
      </w:r>
    </w:p>
    <w:p w:rsidR="00633BEC" w:rsidRPr="00284CEC" w:rsidRDefault="00633BEC" w:rsidP="00FF1DED">
      <w:pPr>
        <w:pStyle w:val="12"/>
        <w:shd w:val="clear" w:color="auto" w:fill="auto"/>
        <w:ind w:firstLine="860"/>
        <w:jc w:val="both"/>
      </w:pPr>
      <w:r w:rsidRPr="00284CEC">
        <w:t xml:space="preserve">устанавливается повышающий коэффициент не менее 2 для посевных площадей, отраженных в проектно-сметной документации при проведении получателями средств работ по известкованию, и (или) </w:t>
      </w:r>
      <w:proofErr w:type="spellStart"/>
      <w:r w:rsidRPr="00284CEC">
        <w:t>фосфоритованию</w:t>
      </w:r>
      <w:proofErr w:type="spellEnd"/>
      <w:r w:rsidRPr="00284CEC">
        <w:t>, и (или) гипсованию посевных площадей;</w:t>
      </w:r>
    </w:p>
    <w:p w:rsidR="00633BEC" w:rsidRPr="00284CEC" w:rsidRDefault="00633BEC" w:rsidP="00FF1DED">
      <w:pPr>
        <w:pStyle w:val="12"/>
        <w:shd w:val="clear" w:color="auto" w:fill="auto"/>
        <w:ind w:firstLine="860"/>
        <w:jc w:val="both"/>
      </w:pPr>
      <w:r w:rsidRPr="00284CEC">
        <w:t>устанавливается повышающий коэффициент не менее 1,2 для посевных площадей, в отношении которых получателями средств осуществляется страхование сельскохозяйственных культур.</w:t>
      </w:r>
    </w:p>
    <w:p w:rsidR="00633BEC" w:rsidRPr="00284CEC" w:rsidRDefault="00633BEC" w:rsidP="00FF1DED">
      <w:pPr>
        <w:pStyle w:val="12"/>
        <w:shd w:val="clear" w:color="auto" w:fill="auto"/>
        <w:ind w:firstLine="860"/>
        <w:jc w:val="both"/>
      </w:pPr>
      <w:r w:rsidRPr="00284CEC">
        <w:t xml:space="preserve">Указанные повышающие коэффициенты применяются в пределах размера субсидии, предусмотренного бюджету Карачаево-Черкесской Республики. </w:t>
      </w:r>
    </w:p>
    <w:p w:rsidR="00633BEC" w:rsidRPr="00284CEC" w:rsidRDefault="00633BEC" w:rsidP="00FF1DED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 2.1</w:t>
      </w:r>
      <w:r w:rsidR="005D78D0" w:rsidRPr="00284CEC">
        <w:rPr>
          <w:rFonts w:ascii="Times New Roman" w:eastAsia="Calibri" w:hAnsi="Times New Roman" w:cs="Times New Roman"/>
          <w:sz w:val="28"/>
          <w:szCs w:val="28"/>
        </w:rPr>
        <w:t>0</w:t>
      </w:r>
      <w:r w:rsidRPr="00284CEC">
        <w:rPr>
          <w:rFonts w:ascii="Times New Roman" w:eastAsia="Calibri" w:hAnsi="Times New Roman" w:cs="Times New Roman"/>
          <w:sz w:val="28"/>
          <w:szCs w:val="28"/>
        </w:rPr>
        <w:t>. Субсидии предоставляются на основании соглашения о предоставлении субсидии, заключаемого между Министерством и получателем субсидии, по форме, утвержденной Министерством финансов Карачаево-Черкесской Республики (далее – Соглашение), обязательными условиями которого являются следующие условия:</w:t>
      </w:r>
    </w:p>
    <w:p w:rsidR="00633BEC" w:rsidRPr="00284CEC" w:rsidRDefault="00E703A5" w:rsidP="00FF1DED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633BEC" w:rsidRPr="00284CEC">
        <w:rPr>
          <w:rFonts w:ascii="Times New Roman" w:eastAsia="Calibri" w:hAnsi="Times New Roman" w:cs="Times New Roman"/>
          <w:sz w:val="28"/>
          <w:szCs w:val="28"/>
        </w:rPr>
        <w:t>а) сведения об объеме субсидии, предоставляемой получателю субсидии и  показателей результативности;</w:t>
      </w:r>
    </w:p>
    <w:p w:rsidR="00633BEC" w:rsidRPr="00284CEC" w:rsidRDefault="00E703A5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BEC" w:rsidRPr="00284CEC">
        <w:rPr>
          <w:rFonts w:ascii="Times New Roman" w:eastAsia="Calibri" w:hAnsi="Times New Roman" w:cs="Times New Roman"/>
          <w:sz w:val="28"/>
          <w:szCs w:val="28"/>
        </w:rPr>
        <w:t xml:space="preserve">б) порядок и сроки предоставления </w:t>
      </w:r>
      <w:r w:rsidR="00633BEC" w:rsidRPr="00284CEC">
        <w:rPr>
          <w:rFonts w:ascii="Times New Roman" w:hAnsi="Times New Roman" w:cs="Times New Roman"/>
          <w:sz w:val="28"/>
          <w:szCs w:val="28"/>
        </w:rPr>
        <w:t>отчетности о финансово-экономическом состоянии по формам, утвержденным Министерством сельского хозяйства Российской Федерации;</w:t>
      </w:r>
    </w:p>
    <w:p w:rsidR="005D78D0" w:rsidRPr="00284CEC" w:rsidRDefault="00E703A5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="005D78D0" w:rsidRPr="00284CEC">
        <w:rPr>
          <w:rFonts w:ascii="Times New Roman" w:hAnsi="Times New Roman" w:cs="Times New Roman"/>
          <w:sz w:val="28"/>
          <w:szCs w:val="28"/>
        </w:rPr>
        <w:t xml:space="preserve">в) </w:t>
      </w:r>
      <w:r w:rsidR="005D78D0" w:rsidRPr="00284CEC">
        <w:rPr>
          <w:rFonts w:ascii="Times New Roman" w:eastAsia="Calibri" w:hAnsi="Times New Roman" w:cs="Times New Roman"/>
          <w:sz w:val="28"/>
          <w:szCs w:val="28"/>
        </w:rPr>
        <w:t>обязательства получателя субсидии своевременно осуществлять исчисление и уплату налогов, неналоговых платежей;</w:t>
      </w:r>
    </w:p>
    <w:p w:rsidR="0019582A" w:rsidRPr="00284CEC" w:rsidRDefault="00E703A5" w:rsidP="00E703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8D0" w:rsidRPr="00284CEC">
        <w:rPr>
          <w:rFonts w:ascii="Times New Roman" w:eastAsia="Calibri" w:hAnsi="Times New Roman" w:cs="Times New Roman"/>
          <w:sz w:val="28"/>
          <w:szCs w:val="28"/>
        </w:rPr>
        <w:t>г</w:t>
      </w:r>
      <w:r w:rsidR="00633BEC" w:rsidRPr="00284CEC">
        <w:rPr>
          <w:rFonts w:ascii="Times New Roman" w:eastAsia="Calibri" w:hAnsi="Times New Roman" w:cs="Times New Roman"/>
          <w:sz w:val="28"/>
          <w:szCs w:val="28"/>
        </w:rPr>
        <w:t>) согласие на проведение Министерством и уполномоченным органом государственного финансового контроля обязательных проверок соблюдения получателями субсидий условий и порядка их предоставления;</w:t>
      </w:r>
    </w:p>
    <w:p w:rsidR="00633BEC" w:rsidRPr="00284CEC" w:rsidRDefault="00E703A5" w:rsidP="00FF1DE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D78D0" w:rsidRPr="00284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8D0" w:rsidRPr="00284CEC">
        <w:rPr>
          <w:rFonts w:ascii="Times New Roman" w:eastAsia="Calibri" w:hAnsi="Times New Roman" w:cs="Times New Roman"/>
          <w:sz w:val="28"/>
          <w:szCs w:val="28"/>
        </w:rPr>
        <w:t>д</w:t>
      </w:r>
      <w:r w:rsidR="00633BEC" w:rsidRPr="00284CEC">
        <w:rPr>
          <w:rFonts w:ascii="Times New Roman" w:eastAsia="Calibri" w:hAnsi="Times New Roman" w:cs="Times New Roman"/>
          <w:sz w:val="28"/>
          <w:szCs w:val="28"/>
        </w:rPr>
        <w:t>) обязательство получателя субсидий по возврату предоставленных сре</w:t>
      </w:r>
      <w:proofErr w:type="gramStart"/>
      <w:r w:rsidR="00633BEC" w:rsidRPr="00284CEC">
        <w:rPr>
          <w:rFonts w:ascii="Times New Roman" w:eastAsia="Calibri" w:hAnsi="Times New Roman" w:cs="Times New Roman"/>
          <w:sz w:val="28"/>
          <w:szCs w:val="28"/>
        </w:rPr>
        <w:t>дств в сл</w:t>
      </w:r>
      <w:proofErr w:type="gramEnd"/>
      <w:r w:rsidR="00633BEC" w:rsidRPr="00284CEC">
        <w:rPr>
          <w:rFonts w:ascii="Times New Roman" w:eastAsia="Calibri" w:hAnsi="Times New Roman" w:cs="Times New Roman"/>
          <w:sz w:val="28"/>
          <w:szCs w:val="28"/>
        </w:rPr>
        <w:t>учае установления по итогам проверок, проведенных Министерством, а также уполномоченным органом  государственного финансового контроля, факта нарушения условий, определенных настоящим Порядком;</w:t>
      </w:r>
    </w:p>
    <w:p w:rsidR="00633BEC" w:rsidRPr="00284CEC" w:rsidRDefault="00633BEC" w:rsidP="00FF1DED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D78D0" w:rsidRPr="00284CEC">
        <w:rPr>
          <w:rFonts w:ascii="Times New Roman" w:eastAsia="Calibri" w:hAnsi="Times New Roman" w:cs="Times New Roman"/>
          <w:sz w:val="28"/>
          <w:szCs w:val="28"/>
        </w:rPr>
        <w:t>е</w:t>
      </w:r>
      <w:r w:rsidRPr="00284CEC">
        <w:rPr>
          <w:rFonts w:ascii="Times New Roman" w:eastAsia="Calibri" w:hAnsi="Times New Roman" w:cs="Times New Roman"/>
          <w:sz w:val="28"/>
          <w:szCs w:val="28"/>
        </w:rPr>
        <w:t>) ответственность сторон за нарушение условий Соглашения.</w:t>
      </w:r>
    </w:p>
    <w:p w:rsidR="00A26750" w:rsidRPr="00284CEC" w:rsidRDefault="005D78D0" w:rsidP="00FF1DED">
      <w:pPr>
        <w:pStyle w:val="12"/>
        <w:shd w:val="clear" w:color="auto" w:fill="auto"/>
        <w:tabs>
          <w:tab w:val="left" w:pos="1201"/>
        </w:tabs>
        <w:ind w:firstLine="0"/>
        <w:jc w:val="both"/>
      </w:pPr>
      <w:r w:rsidRPr="00284CEC">
        <w:rPr>
          <w:rFonts w:eastAsia="Calibri"/>
        </w:rPr>
        <w:t xml:space="preserve">       </w:t>
      </w:r>
      <w:r w:rsidR="00A26750" w:rsidRPr="00284CEC">
        <w:rPr>
          <w:rFonts w:eastAsia="Calibri"/>
        </w:rPr>
        <w:t xml:space="preserve"> 2.</w:t>
      </w:r>
      <w:r w:rsidRPr="00284CEC">
        <w:rPr>
          <w:rFonts w:eastAsia="Calibri"/>
        </w:rPr>
        <w:t>11</w:t>
      </w:r>
      <w:r w:rsidR="00A26750" w:rsidRPr="00284CEC">
        <w:rPr>
          <w:rFonts w:eastAsia="Calibri"/>
        </w:rPr>
        <w:t xml:space="preserve">. Субсидии, указанные в разделе 2 пункта 2.1. настоящего порядка, </w:t>
      </w:r>
      <w:r w:rsidR="00A26750" w:rsidRPr="00284CEC">
        <w:t>по соответствующему направлению поддержки предоставляются получателям субсидий:</w:t>
      </w:r>
    </w:p>
    <w:p w:rsidR="00A26750" w:rsidRPr="00284CEC" w:rsidRDefault="00E703A5" w:rsidP="00E703A5">
      <w:pPr>
        <w:pStyle w:val="12"/>
        <w:shd w:val="clear" w:color="auto" w:fill="auto"/>
        <w:tabs>
          <w:tab w:val="left" w:pos="1210"/>
        </w:tabs>
        <w:jc w:val="both"/>
      </w:pPr>
      <w:r w:rsidRPr="00284CEC">
        <w:t xml:space="preserve">   </w:t>
      </w:r>
      <w:r w:rsidR="00A26750" w:rsidRPr="00284CEC">
        <w:t>а)</w:t>
      </w:r>
      <w:r w:rsidR="00A26750" w:rsidRPr="00284CEC">
        <w:tab/>
        <w:t>по направлениям, указанным в подпунктах «а», «б» пункта 2.1. раздела 2  настоящего Порядка:</w:t>
      </w:r>
    </w:p>
    <w:p w:rsidR="00A26750" w:rsidRPr="00284CEC" w:rsidRDefault="00E703A5" w:rsidP="00FF1DED">
      <w:pPr>
        <w:pStyle w:val="12"/>
        <w:shd w:val="clear" w:color="auto" w:fill="auto"/>
        <w:ind w:firstLine="708"/>
        <w:jc w:val="both"/>
      </w:pPr>
      <w:r w:rsidRPr="00284CEC">
        <w:t xml:space="preserve">  </w:t>
      </w:r>
      <w:r w:rsidR="00A26750" w:rsidRPr="00284CEC">
        <w:t>при наличии у получателей средств посевных площадей, занятых соответствующими сельскохозяйственными культурами;</w:t>
      </w:r>
    </w:p>
    <w:p w:rsidR="00A26750" w:rsidRPr="00284CEC" w:rsidRDefault="00A26750" w:rsidP="00FF1DED">
      <w:pPr>
        <w:pStyle w:val="12"/>
        <w:shd w:val="clear" w:color="auto" w:fill="auto"/>
        <w:ind w:firstLine="860"/>
        <w:jc w:val="both"/>
      </w:pPr>
      <w:proofErr w:type="gramStart"/>
      <w:r w:rsidRPr="00284CEC">
        <w:t>при условии, что на посев при проведении агротехнологических работ получателями средств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по конкретному региону допуска, а также при условии, что сортовые и посевные качества т</w:t>
      </w:r>
      <w:r w:rsidR="00161F52" w:rsidRPr="00284CEC">
        <w:t>аких семян соответствуют ГОСТ Р</w:t>
      </w:r>
      <w:r w:rsidRPr="00284CEC">
        <w:t>52325-2005, для овощных культур ГОСТ Р52171-2003, ГОСТ 30106-94, для картофеля ГОСТ 33996-2016;</w:t>
      </w:r>
      <w:proofErr w:type="gramEnd"/>
    </w:p>
    <w:p w:rsidR="009D68F3" w:rsidRPr="00284CEC" w:rsidRDefault="005214DF" w:rsidP="00FF1DED">
      <w:pPr>
        <w:pStyle w:val="12"/>
        <w:shd w:val="clear" w:color="auto" w:fill="auto"/>
        <w:tabs>
          <w:tab w:val="left" w:pos="1225"/>
        </w:tabs>
        <w:ind w:firstLine="0"/>
        <w:jc w:val="both"/>
      </w:pPr>
      <w:r w:rsidRPr="00284CEC">
        <w:rPr>
          <w:rFonts w:eastAsia="Calibri"/>
        </w:rPr>
        <w:t xml:space="preserve">            </w:t>
      </w:r>
      <w:proofErr w:type="gramStart"/>
      <w:r w:rsidR="009E2FAE" w:rsidRPr="00284CEC">
        <w:rPr>
          <w:rFonts w:eastAsia="Calibri"/>
        </w:rPr>
        <w:t>наличие подтверждения соответствия партий семян предусмотренным в соответствии с пунктом 3 статьи 21 Федерального закона от 27.12.2002 № 184-ФЗ «О техническом регулировании» за отчетный год (для претендентов в области развития производства семенного</w:t>
      </w:r>
      <w:r w:rsidR="009D68F3" w:rsidRPr="00284CEC">
        <w:rPr>
          <w:rFonts w:eastAsia="Calibri"/>
        </w:rPr>
        <w:t xml:space="preserve"> материала).</w:t>
      </w:r>
      <w:proofErr w:type="gramEnd"/>
    </w:p>
    <w:p w:rsidR="009D68F3" w:rsidRPr="00284CEC" w:rsidRDefault="00B57E59" w:rsidP="00FF1DED">
      <w:pPr>
        <w:pStyle w:val="12"/>
        <w:shd w:val="clear" w:color="auto" w:fill="auto"/>
        <w:tabs>
          <w:tab w:val="left" w:pos="1210"/>
        </w:tabs>
        <w:ind w:firstLine="0"/>
        <w:jc w:val="both"/>
      </w:pPr>
      <w:r w:rsidRPr="00284CEC">
        <w:rPr>
          <w:rFonts w:eastAsia="Calibri"/>
        </w:rPr>
        <w:tab/>
      </w:r>
      <w:r w:rsidR="009D68F3" w:rsidRPr="00284CEC">
        <w:rPr>
          <w:rFonts w:eastAsia="Calibri"/>
        </w:rPr>
        <w:t>б)</w:t>
      </w:r>
      <w:r w:rsidR="009D68F3" w:rsidRPr="00284CEC">
        <w:t xml:space="preserve"> по направлению, указанному в подпункте «в» пункта 2.1. раздела 2 настоящего Порядка:</w:t>
      </w:r>
    </w:p>
    <w:p w:rsidR="00B57E59" w:rsidRPr="00284CEC" w:rsidRDefault="009D68F3" w:rsidP="00FF1DED">
      <w:pPr>
        <w:pStyle w:val="12"/>
        <w:shd w:val="clear" w:color="auto" w:fill="auto"/>
        <w:ind w:firstLine="880"/>
        <w:jc w:val="both"/>
      </w:pPr>
      <w:r w:rsidRPr="00284CEC">
        <w:t xml:space="preserve">при условии, что элитные семена сельскохозяйственных культур относятся к сортам, включенным в Государственный реестр селекционных достижений, допущенных к использованию, по конкретному региону </w:t>
      </w:r>
      <w:r w:rsidRPr="00284CEC">
        <w:lastRenderedPageBreak/>
        <w:t xml:space="preserve">допуска (для защищенного грунта - по световой зоне), по ставке </w:t>
      </w:r>
      <w:r w:rsidR="00C9413E" w:rsidRPr="00284CEC">
        <w:t>на 1 гектар посевной площади, засеянной элитными семенами (произведенными на территории Российской Федерации), под с</w:t>
      </w:r>
      <w:r w:rsidR="003A18BC" w:rsidRPr="00284CEC">
        <w:t>ельскохозяйственными культурами.</w:t>
      </w:r>
    </w:p>
    <w:p w:rsidR="009D68F3" w:rsidRPr="00284CEC" w:rsidRDefault="009D68F3" w:rsidP="00FF1DED">
      <w:pPr>
        <w:pStyle w:val="12"/>
        <w:shd w:val="clear" w:color="auto" w:fill="auto"/>
        <w:tabs>
          <w:tab w:val="left" w:pos="1210"/>
        </w:tabs>
        <w:ind w:firstLine="860"/>
        <w:jc w:val="both"/>
      </w:pPr>
      <w:r w:rsidRPr="00284CEC">
        <w:t>в) по направлению, указанному в подпункте «г» пункта 2.1. раздела 2 настоящего Порядка:</w:t>
      </w:r>
    </w:p>
    <w:p w:rsidR="00D9187A" w:rsidRPr="00284CEC" w:rsidRDefault="009D68F3" w:rsidP="00FF1DED">
      <w:pPr>
        <w:pStyle w:val="12"/>
        <w:shd w:val="clear" w:color="auto" w:fill="auto"/>
        <w:tabs>
          <w:tab w:val="left" w:pos="1225"/>
        </w:tabs>
        <w:ind w:firstLine="860"/>
        <w:jc w:val="both"/>
      </w:pPr>
      <w:r w:rsidRPr="00284CEC">
        <w:t xml:space="preserve">при предоставлении средств на проведение комплекса агротехнологических работ на посевную площадь, занятую льном-долгунцом и (или) технической коноплей, сельскохозяйственным товаропроизводителям, осуществляющим производство </w:t>
      </w:r>
      <w:proofErr w:type="spellStart"/>
      <w:r w:rsidRPr="00284CEC">
        <w:t>льн</w:t>
      </w:r>
      <w:proofErr w:type="gramStart"/>
      <w:r w:rsidRPr="00284CEC">
        <w:t>о</w:t>
      </w:r>
      <w:proofErr w:type="spellEnd"/>
      <w:r w:rsidRPr="00284CEC">
        <w:t>-</w:t>
      </w:r>
      <w:proofErr w:type="gramEnd"/>
      <w:r w:rsidRPr="00284CEC">
        <w:t xml:space="preserve"> и (или) </w:t>
      </w:r>
      <w:proofErr w:type="spellStart"/>
      <w:r w:rsidRPr="00284CEC">
        <w:t>пеньковолокна</w:t>
      </w:r>
      <w:proofErr w:type="spellEnd"/>
      <w:r w:rsidRPr="00284CEC">
        <w:t xml:space="preserve">, </w:t>
      </w:r>
      <w:r w:rsidR="00EC55C7" w:rsidRPr="00284CEC">
        <w:t xml:space="preserve">  </w:t>
      </w:r>
      <w:r w:rsidRPr="00284CEC">
        <w:t xml:space="preserve">средства </w:t>
      </w:r>
      <w:r w:rsidR="00EC55C7" w:rsidRPr="00284CEC">
        <w:t xml:space="preserve"> </w:t>
      </w:r>
      <w:r w:rsidRPr="00284CEC">
        <w:t xml:space="preserve">предоставляются </w:t>
      </w:r>
      <w:r w:rsidR="00EC55C7" w:rsidRPr="00284CEC">
        <w:t xml:space="preserve"> </w:t>
      </w:r>
      <w:r w:rsidRPr="00284CEC">
        <w:t xml:space="preserve">при </w:t>
      </w:r>
      <w:r w:rsidR="00EC55C7" w:rsidRPr="00284CEC">
        <w:t xml:space="preserve"> </w:t>
      </w:r>
      <w:r w:rsidRPr="00284CEC">
        <w:t xml:space="preserve">условии </w:t>
      </w:r>
      <w:r w:rsidR="00EC55C7" w:rsidRPr="00284CEC">
        <w:t xml:space="preserve"> </w:t>
      </w:r>
      <w:r w:rsidRPr="00284CEC">
        <w:t xml:space="preserve">реализации </w:t>
      </w:r>
      <w:r w:rsidR="00EC55C7" w:rsidRPr="00284CEC">
        <w:t xml:space="preserve"> </w:t>
      </w:r>
      <w:r w:rsidRPr="00284CEC">
        <w:t xml:space="preserve">такой </w:t>
      </w:r>
    </w:p>
    <w:p w:rsidR="00B57E59" w:rsidRPr="00284CEC" w:rsidRDefault="009D68F3" w:rsidP="00FF1DED">
      <w:pPr>
        <w:pStyle w:val="12"/>
        <w:shd w:val="clear" w:color="auto" w:fill="auto"/>
        <w:tabs>
          <w:tab w:val="left" w:pos="1225"/>
        </w:tabs>
        <w:ind w:firstLine="0"/>
        <w:jc w:val="both"/>
      </w:pPr>
      <w:r w:rsidRPr="00284CEC">
        <w:t>продукции перерабатывающим организациям, расположенным на территории Российской Федерации.</w:t>
      </w:r>
    </w:p>
    <w:p w:rsidR="00A4305F" w:rsidRPr="00284CEC" w:rsidRDefault="005D78D0" w:rsidP="00FF1DED">
      <w:pPr>
        <w:pStyle w:val="12"/>
        <w:shd w:val="clear" w:color="auto" w:fill="auto"/>
        <w:tabs>
          <w:tab w:val="left" w:pos="1225"/>
        </w:tabs>
        <w:ind w:firstLine="0"/>
        <w:jc w:val="both"/>
      </w:pPr>
      <w:r w:rsidRPr="00284CEC">
        <w:t xml:space="preserve">          </w:t>
      </w:r>
      <w:r w:rsidR="00A4305F" w:rsidRPr="00284CEC">
        <w:t xml:space="preserve"> 2.</w:t>
      </w:r>
      <w:r w:rsidRPr="00284CEC">
        <w:t>12</w:t>
      </w:r>
      <w:r w:rsidR="00A4305F" w:rsidRPr="00284CEC">
        <w:t>. Общими для всех направлений, являются следующие требования:</w:t>
      </w:r>
    </w:p>
    <w:p w:rsidR="00A4305F" w:rsidRPr="00284CEC" w:rsidRDefault="00A4305F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131"/>
      <w:r w:rsidRPr="00284CEC">
        <w:rPr>
          <w:rFonts w:ascii="Times New Roman" w:hAnsi="Times New Roman" w:cs="Times New Roman"/>
          <w:sz w:val="28"/>
          <w:szCs w:val="28"/>
        </w:rPr>
        <w:t xml:space="preserve">а) у сельскохозяйственного товаропроизводителя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59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A4305F" w:rsidRPr="00284CEC" w:rsidRDefault="00A4305F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132"/>
      <w:bookmarkEnd w:id="52"/>
      <w:r w:rsidRPr="00284CEC">
        <w:rPr>
          <w:rFonts w:ascii="Times New Roman" w:hAnsi="Times New Roman" w:cs="Times New Roman"/>
          <w:sz w:val="28"/>
          <w:szCs w:val="28"/>
        </w:rPr>
        <w:t>б) у сельскохозяйственного товаропроизводителя должна отсутствовать просроченная задолженность по возврату в республиканский бюджет Карачаево-Черкесской Республики субсидий, бюджетных инвестиций, предоставленных, в том числе в соответствии с иными правовыми актами, и иная просроченная задолженность перед республиканским бюджетом Карачаево-Черкесской Республики;</w:t>
      </w:r>
    </w:p>
    <w:p w:rsidR="00A4305F" w:rsidRPr="00284CEC" w:rsidRDefault="00A4305F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133"/>
      <w:bookmarkEnd w:id="53"/>
      <w:r w:rsidRPr="00284CEC">
        <w:rPr>
          <w:rFonts w:ascii="Times New Roman" w:hAnsi="Times New Roman" w:cs="Times New Roman"/>
          <w:sz w:val="28"/>
          <w:szCs w:val="28"/>
        </w:rPr>
        <w:t xml:space="preserve">в) сельскохозяйственные товаропроизводители - юридические лица не должны находиться в процессе реорганизации, ликвидации, </w:t>
      </w:r>
      <w:hyperlink r:id="rId60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банкротства</w:t>
        </w:r>
      </w:hyperlink>
      <w:r w:rsidRPr="00284CEC">
        <w:rPr>
          <w:rFonts w:ascii="Times New Roman" w:hAnsi="Times New Roman" w:cs="Times New Roman"/>
          <w:sz w:val="28"/>
          <w:szCs w:val="28"/>
        </w:rPr>
        <w:t>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4305F" w:rsidRPr="00284CEC" w:rsidRDefault="00A4305F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134"/>
      <w:bookmarkEnd w:id="54"/>
      <w:proofErr w:type="gramStart"/>
      <w:r w:rsidRPr="00284CEC">
        <w:rPr>
          <w:rFonts w:ascii="Times New Roman" w:hAnsi="Times New Roman" w:cs="Times New Roman"/>
          <w:sz w:val="28"/>
          <w:szCs w:val="28"/>
        </w:rPr>
        <w:t xml:space="preserve">г) сельскохозяйственный товаропроизводитель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1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bookmarkEnd w:id="55"/>
    <w:p w:rsidR="00B315B2" w:rsidRPr="00284CEC" w:rsidRDefault="00A4305F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lastRenderedPageBreak/>
        <w:t xml:space="preserve">д) сельскохозяйственный товаропроизводитель не должен получать средства из республиканского бюджета Карачаево-Черкесской Республики, из которого планируется предоставление субсидии в соответствии с правовым актом, на основании иных нормативных правовых актов на цели, указанные в </w:t>
      </w:r>
      <w:hyperlink w:anchor="sub_200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="00F15BC8" w:rsidRPr="00284CEC">
        <w:rPr>
          <w:rStyle w:val="a7"/>
          <w:rFonts w:ascii="Times New Roman" w:hAnsi="Times New Roman"/>
          <w:color w:val="auto"/>
          <w:sz w:val="28"/>
          <w:szCs w:val="28"/>
        </w:rPr>
        <w:t>.1</w:t>
      </w:r>
      <w:r w:rsidRPr="00284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BC8" w:rsidRPr="00284CEC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41002A" w:rsidRPr="00284CE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F45F7" w:rsidRPr="00284CEC" w:rsidRDefault="00F15BC8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41002A" w:rsidRPr="00284CEC">
        <w:rPr>
          <w:rFonts w:ascii="Times New Roman" w:hAnsi="Times New Roman" w:cs="Times New Roman"/>
          <w:sz w:val="28"/>
          <w:szCs w:val="28"/>
        </w:rPr>
        <w:t>1</w:t>
      </w:r>
      <w:r w:rsidR="005D78D0" w:rsidRPr="00284CEC">
        <w:rPr>
          <w:rFonts w:ascii="Times New Roman" w:hAnsi="Times New Roman" w:cs="Times New Roman"/>
          <w:sz w:val="28"/>
          <w:szCs w:val="28"/>
        </w:rPr>
        <w:t>3</w:t>
      </w:r>
      <w:r w:rsidRPr="00284CEC">
        <w:rPr>
          <w:rFonts w:ascii="Times New Roman" w:hAnsi="Times New Roman" w:cs="Times New Roman"/>
          <w:sz w:val="28"/>
          <w:szCs w:val="28"/>
        </w:rPr>
        <w:t>.</w:t>
      </w:r>
      <w:r w:rsidR="00590019"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Pr="00284CEC">
        <w:rPr>
          <w:rFonts w:ascii="Times New Roman" w:hAnsi="Times New Roman" w:cs="Times New Roman"/>
          <w:sz w:val="28"/>
          <w:szCs w:val="28"/>
        </w:rPr>
        <w:t xml:space="preserve">Для получения субсидий, указанных в </w:t>
      </w:r>
      <w:hyperlink w:anchor="sub_21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 получатели субсидий представляют в Министерство сельского хозяйства Карачаево-Черкесской </w:t>
      </w:r>
      <w:proofErr w:type="gramStart"/>
      <w:r w:rsidR="00A0435C" w:rsidRPr="00284CEC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B315B2"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Pr="00284CEC">
        <w:rPr>
          <w:rFonts w:ascii="Times New Roman" w:hAnsi="Times New Roman" w:cs="Times New Roman"/>
          <w:sz w:val="28"/>
          <w:szCs w:val="28"/>
        </w:rPr>
        <w:t>следующие документы:</w:t>
      </w:r>
      <w:bookmarkStart w:id="56" w:name="sub_2141"/>
    </w:p>
    <w:p w:rsidR="00F15BC8" w:rsidRPr="00284CEC" w:rsidRDefault="00F15BC8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субсидии по форме, согласно </w:t>
      </w:r>
      <w:hyperlink w:anchor="sub_1001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D9187A" w:rsidRPr="00284CEC" w:rsidRDefault="00F15BC8" w:rsidP="00FF1DED">
      <w:pPr>
        <w:pStyle w:val="12"/>
        <w:shd w:val="clear" w:color="auto" w:fill="auto"/>
        <w:tabs>
          <w:tab w:val="left" w:pos="1105"/>
        </w:tabs>
        <w:ind w:firstLine="720"/>
        <w:jc w:val="both"/>
      </w:pPr>
      <w:r w:rsidRPr="00284CEC">
        <w:t>б)</w:t>
      </w:r>
      <w:r w:rsidRPr="00284CEC">
        <w:tab/>
        <w:t xml:space="preserve">расчет размера субсидий, причитающихся получателю средств, </w:t>
      </w:r>
      <w:proofErr w:type="gramStart"/>
      <w:r w:rsidR="00A0435C" w:rsidRPr="00284CEC">
        <w:t>по</w:t>
      </w:r>
      <w:proofErr w:type="gramEnd"/>
      <w:r w:rsidR="00A0435C" w:rsidRPr="00284CEC">
        <w:t xml:space="preserve"> </w:t>
      </w:r>
    </w:p>
    <w:p w:rsidR="00F15BC8" w:rsidRPr="00284CEC" w:rsidRDefault="00A0435C" w:rsidP="00FF1DED">
      <w:pPr>
        <w:pStyle w:val="12"/>
        <w:shd w:val="clear" w:color="auto" w:fill="auto"/>
        <w:tabs>
          <w:tab w:val="left" w:pos="1105"/>
        </w:tabs>
        <w:ind w:firstLine="0"/>
        <w:jc w:val="both"/>
      </w:pPr>
      <w:r w:rsidRPr="00284CEC">
        <w:t xml:space="preserve">направлению, указанному в подпункте «а»  пункта 2.1. раздела 2 </w:t>
      </w:r>
      <w:r w:rsidR="00F15BC8" w:rsidRPr="00284CEC">
        <w:t xml:space="preserve">по форме, согласно </w:t>
      </w:r>
      <w:hyperlink w:anchor="sub_1002" w:history="1">
        <w:r w:rsidR="00F15BC8" w:rsidRPr="00284CEC">
          <w:rPr>
            <w:rStyle w:val="a7"/>
            <w:color w:val="auto"/>
          </w:rPr>
          <w:t>приложению 2</w:t>
        </w:r>
      </w:hyperlink>
      <w:r w:rsidR="00F15BC8" w:rsidRPr="00284CEC">
        <w:t xml:space="preserve"> к Порядку;</w:t>
      </w:r>
    </w:p>
    <w:p w:rsidR="00B315B2" w:rsidRPr="00284CEC" w:rsidRDefault="00E703A5" w:rsidP="00E703A5">
      <w:pPr>
        <w:pStyle w:val="12"/>
        <w:shd w:val="clear" w:color="auto" w:fill="auto"/>
        <w:tabs>
          <w:tab w:val="left" w:pos="1105"/>
        </w:tabs>
        <w:ind w:firstLine="0"/>
        <w:jc w:val="both"/>
      </w:pPr>
      <w:r w:rsidRPr="00284CEC">
        <w:t xml:space="preserve">         </w:t>
      </w:r>
      <w:r w:rsidR="00B315B2" w:rsidRPr="00284CEC">
        <w:t xml:space="preserve">в) расчет размера субсидий, причитающихся получателю средств, по направлению, указанному в подпункте «г»  пункта 2.1. раздела 2 по форме, согласно </w:t>
      </w:r>
      <w:hyperlink w:anchor="sub_1002" w:history="1">
        <w:r w:rsidR="00B315B2" w:rsidRPr="00284CEC">
          <w:rPr>
            <w:rStyle w:val="a7"/>
            <w:color w:val="auto"/>
          </w:rPr>
          <w:t>приложению 5</w:t>
        </w:r>
      </w:hyperlink>
      <w:r w:rsidR="00B315B2" w:rsidRPr="00284CEC">
        <w:t xml:space="preserve"> к Порядку;</w:t>
      </w:r>
    </w:p>
    <w:p w:rsidR="00F15BC8" w:rsidRPr="00284CEC" w:rsidRDefault="00665FF2" w:rsidP="00FF1DED">
      <w:pPr>
        <w:pStyle w:val="12"/>
        <w:shd w:val="clear" w:color="auto" w:fill="auto"/>
        <w:ind w:firstLine="720"/>
        <w:jc w:val="both"/>
      </w:pPr>
      <w:r w:rsidRPr="00284CEC">
        <w:t>г</w:t>
      </w:r>
      <w:r w:rsidR="00A0435C" w:rsidRPr="00284CEC">
        <w:t xml:space="preserve">) </w:t>
      </w:r>
      <w:r w:rsidR="00F15BC8" w:rsidRPr="00284CEC">
        <w:t xml:space="preserve">сведения о размере посевных площадей, на которых проводились работы по известкованию, и (или) </w:t>
      </w:r>
      <w:proofErr w:type="spellStart"/>
      <w:r w:rsidR="00F15BC8" w:rsidRPr="00284CEC">
        <w:t>фосфоритованию</w:t>
      </w:r>
      <w:proofErr w:type="spellEnd"/>
      <w:r w:rsidR="00F15BC8" w:rsidRPr="00284CEC">
        <w:t>, и (или) гипсованию</w:t>
      </w:r>
      <w:r w:rsidR="00086C91" w:rsidRPr="00284CEC">
        <w:t xml:space="preserve"> почв земель сельскохозяйственного назначения, отраженная в проектно-сметной документации, в гектарах, имеющаяся у получателей в отчетном финансовом году</w:t>
      </w:r>
      <w:r w:rsidR="00F15BC8" w:rsidRPr="00284CEC">
        <w:t>;</w:t>
      </w:r>
    </w:p>
    <w:p w:rsidR="00392740" w:rsidRPr="00284CEC" w:rsidRDefault="00665FF2" w:rsidP="00FF1D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CE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A0435C" w:rsidRPr="00284CE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392740" w:rsidRPr="00284CEC">
        <w:rPr>
          <w:rFonts w:ascii="Times New Roman" w:hAnsi="Times New Roman" w:cs="Times New Roman"/>
          <w:color w:val="auto"/>
          <w:sz w:val="28"/>
          <w:szCs w:val="28"/>
        </w:rPr>
        <w:t>копия договора сельскохозяйственного страхования в области растениеводства, подтверждающая наличие застрахованных посевных площадей (далее - договор страхования), и копия платежного поручения, подтверждающая уплату получателем страховой премии по договору страхования, заверенные руководителем получателя (при наличии у получателя застрахованных посевных площадей;</w:t>
      </w:r>
    </w:p>
    <w:bookmarkEnd w:id="56"/>
    <w:p w:rsidR="00F15BC8" w:rsidRPr="00284CEC" w:rsidRDefault="00665FF2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е</w:t>
      </w:r>
      <w:r w:rsidR="00F15BC8" w:rsidRPr="00284CEC">
        <w:rPr>
          <w:rFonts w:ascii="Times New Roman" w:hAnsi="Times New Roman" w:cs="Times New Roman"/>
          <w:sz w:val="28"/>
          <w:szCs w:val="28"/>
        </w:rPr>
        <w:t>) справку о наличии (открытии) расчетного счета для получения субсидии;</w:t>
      </w:r>
    </w:p>
    <w:p w:rsidR="00EC55C7" w:rsidRPr="00284CEC" w:rsidRDefault="00EC55C7" w:rsidP="00FF1D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CEC">
        <w:rPr>
          <w:rFonts w:ascii="Times New Roman" w:hAnsi="Times New Roman" w:cs="Times New Roman"/>
          <w:color w:val="auto"/>
          <w:sz w:val="28"/>
          <w:szCs w:val="28"/>
        </w:rPr>
        <w:t>ж) сведения о посевных площадях, занятых указанными в настоящем Порядке культурами и сборе урожая за предыдущий финансовый год подписанные руководителем получателя и скрепленные печатью получателя (при наличии);</w:t>
      </w:r>
    </w:p>
    <w:p w:rsidR="00F15BC8" w:rsidRPr="00284CEC" w:rsidRDefault="00BE15E0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145"/>
      <w:r w:rsidRPr="00284CEC">
        <w:rPr>
          <w:rFonts w:ascii="Times New Roman" w:hAnsi="Times New Roman" w:cs="Times New Roman"/>
          <w:sz w:val="28"/>
          <w:szCs w:val="28"/>
        </w:rPr>
        <w:t>з</w:t>
      </w:r>
      <w:r w:rsidR="00F15BC8" w:rsidRPr="00284CEC">
        <w:rPr>
          <w:rFonts w:ascii="Times New Roman" w:hAnsi="Times New Roman" w:cs="Times New Roman"/>
          <w:sz w:val="28"/>
          <w:szCs w:val="28"/>
        </w:rPr>
        <w:t xml:space="preserve">) заверенные сельскохозяйственным товаропроизводителем копии документов, подтверждающих наличие в отчетном финансовом году право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</w:t>
      </w:r>
      <w:r w:rsidR="00F15BC8" w:rsidRPr="00284CEC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в случае, если эти права не подлежат регистрации в </w:t>
      </w:r>
      <w:hyperlink r:id="rId62" w:history="1">
        <w:r w:rsidR="00F15BC8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Едином государственном реестре</w:t>
        </w:r>
      </w:hyperlink>
      <w:r w:rsidR="00F15BC8" w:rsidRPr="00284CEC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6578F0" w:rsidRPr="00284CEC" w:rsidRDefault="00BE15E0" w:rsidP="00FF1D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CE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578F0" w:rsidRPr="00284CEC">
        <w:rPr>
          <w:rFonts w:ascii="Times New Roman" w:hAnsi="Times New Roman" w:cs="Times New Roman"/>
          <w:color w:val="auto"/>
          <w:sz w:val="28"/>
          <w:szCs w:val="28"/>
        </w:rPr>
        <w:t>)  сведения о затратах на основное производство, произведенных в отчетном финансовом году, подписанные руководителем получателя и скрепленные печатью получателя (при наличии);</w:t>
      </w:r>
    </w:p>
    <w:p w:rsidR="00665FF2" w:rsidRPr="00284CEC" w:rsidRDefault="00181BB9" w:rsidP="00FF1D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eastAsia="Calibri" w:hAnsi="Times New Roman" w:cs="Times New Roman"/>
          <w:sz w:val="28"/>
          <w:szCs w:val="28"/>
        </w:rPr>
        <w:t>для претендентов в области развития производства семенного материала дополнительно предоставляются</w:t>
      </w:r>
      <w:r w:rsidR="00C46921" w:rsidRPr="00284C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86C91" w:rsidRPr="00284CEC" w:rsidRDefault="00086C91" w:rsidP="00FF1DED">
      <w:pPr>
        <w:pStyle w:val="12"/>
        <w:shd w:val="clear" w:color="auto" w:fill="auto"/>
        <w:tabs>
          <w:tab w:val="left" w:pos="1105"/>
        </w:tabs>
        <w:ind w:firstLine="720"/>
        <w:jc w:val="both"/>
      </w:pPr>
      <w:r w:rsidRPr="00284CEC">
        <w:t xml:space="preserve">расчет размера субсидий, причитающихся получателю средств, по форме, согласно </w:t>
      </w:r>
      <w:hyperlink w:anchor="sub_1002" w:history="1">
        <w:r w:rsidRPr="00284CEC">
          <w:rPr>
            <w:rStyle w:val="a7"/>
            <w:color w:val="auto"/>
          </w:rPr>
          <w:t>приложению 3</w:t>
        </w:r>
      </w:hyperlink>
      <w:r w:rsidRPr="00284CEC">
        <w:t xml:space="preserve"> к Порядку;</w:t>
      </w:r>
    </w:p>
    <w:p w:rsidR="00C46921" w:rsidRPr="00284CEC" w:rsidRDefault="00B315B2" w:rsidP="00FF1DED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58" w:name="sub_2146"/>
      <w:bookmarkEnd w:id="57"/>
      <w:r w:rsidRPr="00284CE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15BC8" w:rsidRPr="0028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BC8" w:rsidRPr="00284CEC">
        <w:rPr>
          <w:rFonts w:ascii="Times New Roman" w:hAnsi="Times New Roman" w:cs="Times New Roman"/>
          <w:sz w:val="28"/>
          <w:szCs w:val="28"/>
        </w:rPr>
        <w:t>заверенные сельскохозяйственным товаропроизводителем копии документов, подтверждающие соответствие партии семян</w:t>
      </w:r>
      <w:r w:rsidR="00DD1275" w:rsidRPr="00284CEC">
        <w:rPr>
          <w:rFonts w:ascii="Times New Roman" w:eastAsia="Calibri" w:hAnsi="Times New Roman" w:cs="Times New Roman"/>
          <w:sz w:val="28"/>
          <w:szCs w:val="28"/>
        </w:rPr>
        <w:t xml:space="preserve"> предусмотренным в соответствии с пунктом 3 статьи 21 Федерального закона от 27.12.2002 </w:t>
      </w:r>
      <w:r w:rsidR="00704254" w:rsidRPr="00284CE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D1275" w:rsidRPr="00284CEC">
        <w:rPr>
          <w:rFonts w:ascii="Times New Roman" w:eastAsia="Calibri" w:hAnsi="Times New Roman" w:cs="Times New Roman"/>
          <w:sz w:val="28"/>
          <w:szCs w:val="28"/>
        </w:rPr>
        <w:t>№ 184-ФЗ «О техническом регулировании» за отчетный год</w:t>
      </w:r>
      <w:r w:rsidR="00DD1275" w:rsidRPr="00284CE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BE15E0" w:rsidRPr="00284CEC" w:rsidRDefault="00DD1275" w:rsidP="00FF1DED">
      <w:pPr>
        <w:pStyle w:val="12"/>
        <w:shd w:val="clear" w:color="auto" w:fill="auto"/>
        <w:tabs>
          <w:tab w:val="left" w:pos="1210"/>
        </w:tabs>
        <w:ind w:firstLine="860"/>
        <w:jc w:val="both"/>
      </w:pPr>
      <w:r w:rsidRPr="00284CEC">
        <w:t xml:space="preserve">по направлению, указанному в подпункте «в» пункта 2.1. раздела 2 </w:t>
      </w:r>
    </w:p>
    <w:p w:rsidR="00DD1275" w:rsidRPr="00284CEC" w:rsidRDefault="00DD1275" w:rsidP="00FF1DED">
      <w:pPr>
        <w:pStyle w:val="12"/>
        <w:shd w:val="clear" w:color="auto" w:fill="auto"/>
        <w:tabs>
          <w:tab w:val="left" w:pos="1210"/>
        </w:tabs>
        <w:jc w:val="both"/>
      </w:pPr>
      <w:r w:rsidRPr="00284CEC">
        <w:t>настоящего Порядка:</w:t>
      </w:r>
    </w:p>
    <w:p w:rsidR="00AD7896" w:rsidRPr="00284CEC" w:rsidRDefault="00DD1275" w:rsidP="00FF1DED">
      <w:pPr>
        <w:pStyle w:val="12"/>
        <w:shd w:val="clear" w:color="auto" w:fill="auto"/>
        <w:tabs>
          <w:tab w:val="left" w:pos="1105"/>
        </w:tabs>
        <w:ind w:firstLine="720"/>
        <w:jc w:val="both"/>
      </w:pPr>
      <w:r w:rsidRPr="00284CEC">
        <w:t xml:space="preserve">расчет размера субсидий, причитающихся получателю средств, </w:t>
      </w:r>
      <w:proofErr w:type="gramStart"/>
      <w:r w:rsidRPr="00284CEC">
        <w:t>по</w:t>
      </w:r>
      <w:proofErr w:type="gramEnd"/>
      <w:r w:rsidRPr="00284CEC">
        <w:t xml:space="preserve"> </w:t>
      </w:r>
    </w:p>
    <w:p w:rsidR="00DD1275" w:rsidRPr="00284CEC" w:rsidRDefault="00E703A5" w:rsidP="00E703A5">
      <w:pPr>
        <w:pStyle w:val="12"/>
        <w:shd w:val="clear" w:color="auto" w:fill="auto"/>
        <w:tabs>
          <w:tab w:val="left" w:pos="1105"/>
        </w:tabs>
        <w:ind w:firstLine="0"/>
        <w:jc w:val="both"/>
      </w:pPr>
      <w:r w:rsidRPr="00284CEC">
        <w:t xml:space="preserve">         </w:t>
      </w:r>
      <w:r w:rsidR="00DD1275" w:rsidRPr="00284CEC">
        <w:t xml:space="preserve">форме, согласно </w:t>
      </w:r>
      <w:hyperlink w:anchor="sub_1002" w:history="1">
        <w:r w:rsidR="00DD1275" w:rsidRPr="00284CEC">
          <w:rPr>
            <w:rStyle w:val="a7"/>
            <w:color w:val="auto"/>
          </w:rPr>
          <w:t xml:space="preserve">приложению </w:t>
        </w:r>
        <w:r w:rsidR="00C46921" w:rsidRPr="00284CEC">
          <w:rPr>
            <w:rStyle w:val="a7"/>
            <w:color w:val="auto"/>
          </w:rPr>
          <w:t>4</w:t>
        </w:r>
      </w:hyperlink>
      <w:r w:rsidR="00DD1275" w:rsidRPr="00284CEC">
        <w:t xml:space="preserve"> к Порядку;</w:t>
      </w:r>
    </w:p>
    <w:p w:rsidR="00DD1275" w:rsidRPr="00284CEC" w:rsidRDefault="00DD1275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CEC">
        <w:rPr>
          <w:rFonts w:ascii="Times New Roman" w:hAnsi="Times New Roman" w:cs="Times New Roman"/>
          <w:sz w:val="28"/>
          <w:szCs w:val="28"/>
        </w:rPr>
        <w:t xml:space="preserve">заверенные сельскохозяйственным товаропроизводителем копий: акта посева семян, договоров поставок, накладных, </w:t>
      </w:r>
      <w:hyperlink r:id="rId63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счетов-фактур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, платежных документов, </w:t>
      </w:r>
      <w:hyperlink r:id="rId64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сертификатов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на семена, выданных органами по сертификации семя</w:t>
      </w:r>
      <w:r w:rsidR="00806076" w:rsidRPr="00284CEC">
        <w:rPr>
          <w:rFonts w:ascii="Times New Roman" w:hAnsi="Times New Roman" w:cs="Times New Roman"/>
          <w:sz w:val="28"/>
          <w:szCs w:val="28"/>
        </w:rPr>
        <w:t>н сельскохозяйственных растений.</w:t>
      </w:r>
      <w:proofErr w:type="gramEnd"/>
    </w:p>
    <w:p w:rsidR="00DA4264" w:rsidRPr="00284CEC" w:rsidRDefault="00DA4264" w:rsidP="00FF1DE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ab/>
        <w:t>2.1</w:t>
      </w:r>
      <w:r w:rsidR="005D78D0" w:rsidRPr="00284CEC">
        <w:rPr>
          <w:rFonts w:ascii="Times New Roman" w:hAnsi="Times New Roman" w:cs="Times New Roman"/>
          <w:sz w:val="28"/>
          <w:szCs w:val="28"/>
        </w:rPr>
        <w:t>4</w:t>
      </w:r>
      <w:r w:rsidRPr="00284CEC">
        <w:rPr>
          <w:rFonts w:ascii="Times New Roman" w:hAnsi="Times New Roman" w:cs="Times New Roman"/>
          <w:sz w:val="28"/>
          <w:szCs w:val="28"/>
        </w:rPr>
        <w:t>.</w:t>
      </w:r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284CEC">
        <w:rPr>
          <w:rFonts w:ascii="Times New Roman" w:eastAsia="Calibri" w:hAnsi="Times New Roman" w:cs="Times New Roman"/>
          <w:sz w:val="28"/>
          <w:szCs w:val="28"/>
        </w:rPr>
        <w:t xml:space="preserve">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</w:t>
      </w:r>
      <w:r w:rsidRPr="00284CEC">
        <w:rPr>
          <w:rFonts w:ascii="Times New Roman" w:hAnsi="Times New Roman"/>
          <w:sz w:val="28"/>
          <w:szCs w:val="28"/>
        </w:rPr>
        <w:t>в Управление Федеральной налоговой службы по Карачаево-Черкесской Республике, копию выписки из Единого государственного реестра юридических лиц или из Единого государственного реестра индивидуальных предпринимателей.</w:t>
      </w:r>
      <w:proofErr w:type="gramEnd"/>
    </w:p>
    <w:p w:rsidR="00DA4264" w:rsidRPr="00284CEC" w:rsidRDefault="00DA4264" w:rsidP="00FF1DED">
      <w:pPr>
        <w:pStyle w:val="a5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 xml:space="preserve">          2.1</w:t>
      </w:r>
      <w:r w:rsidR="005D78D0" w:rsidRPr="00284CEC">
        <w:rPr>
          <w:rFonts w:ascii="Times New Roman" w:hAnsi="Times New Roman" w:cs="Times New Roman"/>
          <w:sz w:val="28"/>
          <w:szCs w:val="28"/>
        </w:rPr>
        <w:t>5</w:t>
      </w:r>
      <w:r w:rsidRPr="00284CEC">
        <w:rPr>
          <w:rFonts w:ascii="Times New Roman" w:hAnsi="Times New Roman" w:cs="Times New Roman"/>
          <w:sz w:val="28"/>
          <w:szCs w:val="28"/>
        </w:rPr>
        <w:t>.</w:t>
      </w:r>
      <w:r w:rsidRPr="00284CEC">
        <w:rPr>
          <w:rFonts w:ascii="Times New Roman" w:hAnsi="Times New Roman"/>
          <w:sz w:val="28"/>
          <w:szCs w:val="28"/>
        </w:rPr>
        <w:t xml:space="preserve"> Документы предоставляются в Министерство в прошитом, пронумерованном и скрепленном печатью виде (при наличии у сельскохозяйственного товаропроизводителя печати). </w:t>
      </w:r>
    </w:p>
    <w:p w:rsidR="00DA4264" w:rsidRPr="00284CEC" w:rsidRDefault="00DA4264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/>
          <w:sz w:val="28"/>
          <w:szCs w:val="28"/>
        </w:rPr>
        <w:t xml:space="preserve">         2.1</w:t>
      </w:r>
      <w:r w:rsidR="005D78D0" w:rsidRPr="00284CEC">
        <w:rPr>
          <w:rFonts w:ascii="Times New Roman" w:hAnsi="Times New Roman"/>
          <w:sz w:val="28"/>
          <w:szCs w:val="28"/>
        </w:rPr>
        <w:t>6</w:t>
      </w:r>
      <w:r w:rsidRPr="00284CEC">
        <w:rPr>
          <w:rFonts w:ascii="Times New Roman" w:hAnsi="Times New Roman"/>
          <w:sz w:val="28"/>
          <w:szCs w:val="28"/>
        </w:rPr>
        <w:t xml:space="preserve">.  </w:t>
      </w:r>
      <w:bookmarkStart w:id="59" w:name="sub_2171"/>
      <w:r w:rsidRPr="00284CEC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Министерством сельского хозяйства Карачаево-Черкесской Республики в срок до </w:t>
      </w:r>
      <w:r w:rsidR="00262657">
        <w:rPr>
          <w:rFonts w:ascii="Times New Roman" w:hAnsi="Times New Roman" w:cs="Times New Roman"/>
          <w:sz w:val="28"/>
          <w:szCs w:val="28"/>
        </w:rPr>
        <w:t>10</w:t>
      </w:r>
      <w:r w:rsidRPr="00284CEC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года;</w:t>
      </w:r>
    </w:p>
    <w:p w:rsidR="00DA4264" w:rsidRPr="00284CEC" w:rsidRDefault="00DA4264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174"/>
      <w:bookmarkEnd w:id="59"/>
      <w:r w:rsidRPr="00284CEC">
        <w:rPr>
          <w:rFonts w:ascii="Times New Roman" w:hAnsi="Times New Roman" w:cs="Times New Roman"/>
          <w:sz w:val="28"/>
          <w:szCs w:val="28"/>
        </w:rPr>
        <w:t>Информация о дате, времени, месте и сроках приема документов публикуется на официальном сайте Министерства сельского хозяйства Карачаево-Черкесской Республики в информационно-</w:t>
      </w:r>
      <w:r w:rsidRPr="00284CEC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 "Интернет" в разделе "Информация для сельскохозяйственных товаропроизводителей".</w:t>
      </w:r>
    </w:p>
    <w:p w:rsidR="002F08BA" w:rsidRPr="00284CEC" w:rsidRDefault="00DA4264" w:rsidP="00FF1DED">
      <w:pPr>
        <w:pStyle w:val="1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 xml:space="preserve">        2.1</w:t>
      </w:r>
      <w:r w:rsidR="005D78D0" w:rsidRPr="00284CEC">
        <w:rPr>
          <w:rFonts w:ascii="Times New Roman" w:hAnsi="Times New Roman" w:cs="Times New Roman"/>
          <w:sz w:val="28"/>
          <w:szCs w:val="28"/>
        </w:rPr>
        <w:t>7</w:t>
      </w:r>
      <w:r w:rsidRPr="00284CEC">
        <w:rPr>
          <w:rFonts w:ascii="Times New Roman" w:hAnsi="Times New Roman" w:cs="Times New Roman"/>
          <w:sz w:val="28"/>
          <w:szCs w:val="28"/>
        </w:rPr>
        <w:t>.</w:t>
      </w:r>
      <w:r w:rsidRPr="00284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CEC">
        <w:rPr>
          <w:rFonts w:ascii="Times New Roman" w:eastAsia="Calibri" w:hAnsi="Times New Roman" w:cs="Times New Roman"/>
          <w:sz w:val="28"/>
          <w:szCs w:val="28"/>
        </w:rPr>
        <w:t>Документы принимаются и регистрируются государственным  гражданским служащим Министерства, ответственным за прием и регистрацию входящей и исходящей корреспонденции</w:t>
      </w:r>
      <w:bookmarkStart w:id="61" w:name="sub_217"/>
      <w:bookmarkStart w:id="62" w:name="sub_2149"/>
      <w:bookmarkEnd w:id="60"/>
      <w:r w:rsidR="00633BEC" w:rsidRPr="00284CEC">
        <w:rPr>
          <w:rFonts w:ascii="Times New Roman" w:eastAsia="Calibri" w:hAnsi="Times New Roman" w:cs="Times New Roman"/>
          <w:sz w:val="28"/>
          <w:szCs w:val="28"/>
        </w:rPr>
        <w:t>.</w:t>
      </w:r>
      <w:bookmarkStart w:id="63" w:name="sub_219"/>
      <w:bookmarkEnd w:id="61"/>
    </w:p>
    <w:p w:rsidR="00665FF2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2.1</w:t>
      </w:r>
      <w:r w:rsidR="005D78D0" w:rsidRPr="00284CEC">
        <w:rPr>
          <w:rFonts w:ascii="Times New Roman" w:hAnsi="Times New Roman" w:cs="Times New Roman"/>
          <w:sz w:val="28"/>
          <w:szCs w:val="28"/>
        </w:rPr>
        <w:t>8</w:t>
      </w:r>
      <w:r w:rsidRPr="00284CEC">
        <w:rPr>
          <w:rFonts w:ascii="Times New Roman" w:hAnsi="Times New Roman" w:cs="Times New Roman"/>
          <w:sz w:val="28"/>
          <w:szCs w:val="28"/>
        </w:rPr>
        <w:t xml:space="preserve">. Министерство сельского хозяйства Карачаево-Черкесской Республики в течение 10 (десяти) календарных дней рассматривает представленные </w:t>
      </w:r>
      <w:r w:rsidR="00665FF2" w:rsidRPr="00284CEC">
        <w:rPr>
          <w:rFonts w:ascii="Times New Roman" w:hAnsi="Times New Roman" w:cs="Times New Roman"/>
          <w:sz w:val="28"/>
          <w:szCs w:val="28"/>
        </w:rPr>
        <w:t xml:space="preserve">     </w:t>
      </w:r>
      <w:r w:rsidRPr="00284CEC">
        <w:rPr>
          <w:rFonts w:ascii="Times New Roman" w:hAnsi="Times New Roman" w:cs="Times New Roman"/>
          <w:sz w:val="28"/>
          <w:szCs w:val="28"/>
        </w:rPr>
        <w:t xml:space="preserve">сельскохозяйственными </w:t>
      </w:r>
      <w:r w:rsidR="00665FF2" w:rsidRPr="00284CEC">
        <w:rPr>
          <w:rFonts w:ascii="Times New Roman" w:hAnsi="Times New Roman" w:cs="Times New Roman"/>
          <w:sz w:val="28"/>
          <w:szCs w:val="28"/>
        </w:rPr>
        <w:t xml:space="preserve">      </w:t>
      </w:r>
      <w:r w:rsidRPr="00284CEC">
        <w:rPr>
          <w:rFonts w:ascii="Times New Roman" w:hAnsi="Times New Roman" w:cs="Times New Roman"/>
          <w:sz w:val="28"/>
          <w:szCs w:val="28"/>
        </w:rPr>
        <w:t xml:space="preserve">товаропроизводителями </w:t>
      </w:r>
      <w:r w:rsidR="00665FF2" w:rsidRPr="00284CEC">
        <w:rPr>
          <w:rFonts w:ascii="Times New Roman" w:hAnsi="Times New Roman" w:cs="Times New Roman"/>
          <w:sz w:val="28"/>
          <w:szCs w:val="28"/>
        </w:rPr>
        <w:t xml:space="preserve">    </w:t>
      </w:r>
      <w:r w:rsidRPr="00284CEC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FF45F7" w:rsidRPr="00284CEC" w:rsidRDefault="005F7EB6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CEC">
        <w:rPr>
          <w:rFonts w:ascii="Times New Roman" w:hAnsi="Times New Roman" w:cs="Times New Roman"/>
          <w:sz w:val="28"/>
          <w:szCs w:val="28"/>
        </w:rPr>
        <w:t>полученные в порядке межведомственного информационного взаимодействия документы на их соответствие условиям и требованиям, установленным настоящим Порядком, принимает решение о предоставлении субсидии в пределах лимитов бюджетных обязательств на соответствующий финансовый год и включении сельскохозяйственного товаропроизводителя в реестр получателей субсидии, либо об отказе в ее предоставлении.</w:t>
      </w:r>
      <w:bookmarkStart w:id="64" w:name="sub_220"/>
      <w:bookmarkEnd w:id="63"/>
      <w:proofErr w:type="gramEnd"/>
    </w:p>
    <w:p w:rsidR="005F7EB6" w:rsidRPr="00284CEC" w:rsidRDefault="0041002A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2.1</w:t>
      </w:r>
      <w:r w:rsidR="005D78D0" w:rsidRPr="00284CEC">
        <w:rPr>
          <w:rFonts w:ascii="Times New Roman" w:hAnsi="Times New Roman" w:cs="Times New Roman"/>
          <w:sz w:val="28"/>
          <w:szCs w:val="28"/>
        </w:rPr>
        <w:t>9</w:t>
      </w:r>
      <w:r w:rsidR="005F7EB6" w:rsidRPr="00284CEC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субсидии являются:</w:t>
      </w:r>
    </w:p>
    <w:p w:rsidR="0086228D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2001"/>
      <w:bookmarkEnd w:id="64"/>
      <w:r w:rsidRPr="00284CEC">
        <w:rPr>
          <w:rFonts w:ascii="Times New Roman" w:hAnsi="Times New Roman" w:cs="Times New Roman"/>
          <w:sz w:val="28"/>
          <w:szCs w:val="28"/>
        </w:rPr>
        <w:t>а) освоение лимитов бюджетных обязательств, предусмотренных Министерством сельского хозяйства Карачаево-Черкесской Республики на указанные цели на соответствующий финансовый год;</w:t>
      </w:r>
      <w:bookmarkStart w:id="66" w:name="sub_2202"/>
      <w:bookmarkEnd w:id="65"/>
    </w:p>
    <w:p w:rsidR="005F7EB6" w:rsidRPr="00284CEC" w:rsidRDefault="00E703A5" w:rsidP="00E70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7EB6" w:rsidRPr="00284CEC">
        <w:rPr>
          <w:rFonts w:ascii="Times New Roman" w:hAnsi="Times New Roman" w:cs="Times New Roman"/>
          <w:sz w:val="28"/>
          <w:szCs w:val="28"/>
        </w:rPr>
        <w:t xml:space="preserve">б) предоставление документов, указанных в </w:t>
      </w:r>
      <w:hyperlink w:anchor="sub_214" w:history="1">
        <w:r w:rsidR="005F7EB6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пункт</w:t>
        </w:r>
        <w:r w:rsidR="00285C5B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е</w:t>
        </w:r>
        <w:r w:rsidR="005F7EB6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2.</w:t>
        </w:r>
        <w:r w:rsidR="006C7FF8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1</w:t>
        </w:r>
        <w:r w:rsidR="00A869E4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3</w:t>
        </w:r>
      </w:hyperlink>
      <w:r w:rsidR="00285C5B" w:rsidRPr="00284CEC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285C5B"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="005F7EB6" w:rsidRPr="00284CEC">
        <w:rPr>
          <w:rFonts w:ascii="Times New Roman" w:hAnsi="Times New Roman" w:cs="Times New Roman"/>
          <w:sz w:val="28"/>
          <w:szCs w:val="28"/>
        </w:rPr>
        <w:t>не в полном объеме и (или) выявление в них недостоверных сведений;</w:t>
      </w:r>
    </w:p>
    <w:p w:rsidR="005F7EB6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203"/>
      <w:bookmarkEnd w:id="66"/>
      <w:r w:rsidRPr="00284CEC">
        <w:rPr>
          <w:rFonts w:ascii="Times New Roman" w:hAnsi="Times New Roman" w:cs="Times New Roman"/>
          <w:sz w:val="28"/>
          <w:szCs w:val="28"/>
        </w:rPr>
        <w:t xml:space="preserve">в) наличие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65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сборах.</w:t>
      </w:r>
    </w:p>
    <w:p w:rsidR="00B57E59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21"/>
      <w:bookmarkEnd w:id="67"/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5D78D0" w:rsidRPr="00284CEC">
        <w:rPr>
          <w:rFonts w:ascii="Times New Roman" w:hAnsi="Times New Roman" w:cs="Times New Roman"/>
          <w:sz w:val="28"/>
          <w:szCs w:val="28"/>
        </w:rPr>
        <w:t>20</w:t>
      </w:r>
      <w:r w:rsidRPr="00284CEC">
        <w:rPr>
          <w:rFonts w:ascii="Times New Roman" w:hAnsi="Times New Roman" w:cs="Times New Roman"/>
          <w:sz w:val="28"/>
          <w:szCs w:val="28"/>
        </w:rPr>
        <w:t xml:space="preserve">. При отказе во включении в реестр получателей субсидий, Министерство сельского хозяйства Карачаево-Черкесской Республики направляет заявителю уведомление об отказе в получении субсидии с указанием причин отказа, в течение 3 (трех) календарных дней со дня принятия решения заказным письмом с уведомлением </w:t>
      </w:r>
      <w:r w:rsidR="00C642F2" w:rsidRPr="00284CEC">
        <w:rPr>
          <w:rFonts w:ascii="Times New Roman" w:hAnsi="Times New Roman" w:cs="Times New Roman"/>
          <w:sz w:val="28"/>
          <w:szCs w:val="28"/>
        </w:rPr>
        <w:t>о вручении либо лично заявителю.</w:t>
      </w:r>
      <w:r w:rsidRPr="00284CEC">
        <w:rPr>
          <w:rFonts w:ascii="Times New Roman" w:hAnsi="Times New Roman" w:cs="Times New Roman"/>
          <w:sz w:val="28"/>
          <w:szCs w:val="28"/>
        </w:rPr>
        <w:t xml:space="preserve"> </w:t>
      </w:r>
      <w:bookmarkEnd w:id="68"/>
    </w:p>
    <w:p w:rsidR="005F7EB6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5D78D0" w:rsidRPr="00284CEC">
        <w:rPr>
          <w:rFonts w:ascii="Times New Roman" w:hAnsi="Times New Roman" w:cs="Times New Roman"/>
          <w:sz w:val="28"/>
          <w:szCs w:val="28"/>
        </w:rPr>
        <w:t>21</w:t>
      </w:r>
      <w:r w:rsidRPr="00284CEC">
        <w:rPr>
          <w:rFonts w:ascii="Times New Roman" w:hAnsi="Times New Roman" w:cs="Times New Roman"/>
          <w:sz w:val="28"/>
          <w:szCs w:val="28"/>
        </w:rPr>
        <w:t xml:space="preserve">. Отказ во включении в реестр получателей субсидии по причинам, указанным в </w:t>
      </w:r>
      <w:hyperlink w:anchor="sub_2202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подпунктах "б"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203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"в" пункта 2.</w:t>
        </w:r>
        <w:r w:rsidR="00511261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1</w:t>
        </w:r>
        <w:r w:rsidR="005823BD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9</w:t>
        </w:r>
      </w:hyperlink>
      <w:r w:rsidRPr="00284CEC">
        <w:rPr>
          <w:rFonts w:ascii="Times New Roman" w:hAnsi="Times New Roman" w:cs="Times New Roman"/>
          <w:sz w:val="28"/>
          <w:szCs w:val="28"/>
        </w:rPr>
        <w:t>, не является препятствием для повторного обращения сельскохозяйственного товаропроизводителя за предоставлением субсидий, при условии устранения причин, послуживших основанием для отказа.</w:t>
      </w:r>
    </w:p>
    <w:p w:rsidR="00FF45F7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23"/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41002A" w:rsidRPr="00284CEC">
        <w:rPr>
          <w:rFonts w:ascii="Times New Roman" w:hAnsi="Times New Roman" w:cs="Times New Roman"/>
          <w:sz w:val="28"/>
          <w:szCs w:val="28"/>
        </w:rPr>
        <w:t>2</w:t>
      </w:r>
      <w:r w:rsidR="005D78D0" w:rsidRPr="00284CEC">
        <w:rPr>
          <w:rFonts w:ascii="Times New Roman" w:hAnsi="Times New Roman" w:cs="Times New Roman"/>
          <w:sz w:val="28"/>
          <w:szCs w:val="28"/>
        </w:rPr>
        <w:t>2</w:t>
      </w:r>
      <w:r w:rsidRPr="00284CEC">
        <w:rPr>
          <w:rFonts w:ascii="Times New Roman" w:hAnsi="Times New Roman" w:cs="Times New Roman"/>
          <w:sz w:val="28"/>
          <w:szCs w:val="28"/>
        </w:rPr>
        <w:t xml:space="preserve">. Министерство сельского хозяйства Карачаево-Черкесской Республики по итогам рассмотрения документов на получение субсидий, формирует сводный реестр получателей субсидий с указанием суммы, </w:t>
      </w:r>
      <w:r w:rsidRPr="00284CEC">
        <w:rPr>
          <w:rFonts w:ascii="Times New Roman" w:hAnsi="Times New Roman" w:cs="Times New Roman"/>
          <w:sz w:val="28"/>
          <w:szCs w:val="28"/>
        </w:rPr>
        <w:lastRenderedPageBreak/>
        <w:t>причитающейся к выплате, в разрезе получателей субсидии и представляет его в Министерство финансов Карачаево-Черкесской Республики.</w:t>
      </w:r>
      <w:bookmarkStart w:id="70" w:name="sub_224"/>
      <w:bookmarkEnd w:id="69"/>
    </w:p>
    <w:p w:rsidR="00D9187A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41002A" w:rsidRPr="00284CEC">
        <w:rPr>
          <w:rFonts w:ascii="Times New Roman" w:hAnsi="Times New Roman" w:cs="Times New Roman"/>
          <w:sz w:val="28"/>
          <w:szCs w:val="28"/>
        </w:rPr>
        <w:t>2</w:t>
      </w:r>
      <w:r w:rsidR="005D78D0" w:rsidRPr="00284CEC">
        <w:rPr>
          <w:rFonts w:ascii="Times New Roman" w:hAnsi="Times New Roman" w:cs="Times New Roman"/>
          <w:sz w:val="28"/>
          <w:szCs w:val="28"/>
        </w:rPr>
        <w:t>3</w:t>
      </w:r>
      <w:r w:rsidRPr="00284CEC">
        <w:rPr>
          <w:rFonts w:ascii="Times New Roman" w:hAnsi="Times New Roman" w:cs="Times New Roman"/>
          <w:sz w:val="28"/>
          <w:szCs w:val="28"/>
        </w:rPr>
        <w:t xml:space="preserve">. Министерство сельского хозяйства Карачаево-Черкесской Республики составляет заявки на предоставление объемов финансирования и </w:t>
      </w:r>
    </w:p>
    <w:p w:rsidR="005F7EB6" w:rsidRPr="00284CEC" w:rsidRDefault="005F7EB6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 xml:space="preserve">реестр </w:t>
      </w:r>
      <w:proofErr w:type="spellStart"/>
      <w:r w:rsidRPr="00284CEC">
        <w:rPr>
          <w:rFonts w:ascii="Times New Roman" w:hAnsi="Times New Roman" w:cs="Times New Roman"/>
          <w:sz w:val="28"/>
          <w:szCs w:val="28"/>
        </w:rPr>
        <w:t>разассигнований</w:t>
      </w:r>
      <w:proofErr w:type="spellEnd"/>
      <w:r w:rsidRPr="00284CEC">
        <w:rPr>
          <w:rFonts w:ascii="Times New Roman" w:hAnsi="Times New Roman" w:cs="Times New Roman"/>
          <w:sz w:val="28"/>
          <w:szCs w:val="28"/>
        </w:rPr>
        <w:t xml:space="preserve"> в разрезе получателей субсидий и представляет их в Министерство финансов Карачаево-Черкесской Республики, в соответствии с утвержденным кассовым планом на текущий месяц для исполнения республиканского бюджета Карачаево-Черкесской Республики.</w:t>
      </w:r>
      <w:bookmarkStart w:id="71" w:name="sub_225"/>
      <w:bookmarkEnd w:id="70"/>
    </w:p>
    <w:p w:rsidR="005F7EB6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41002A" w:rsidRPr="00284CEC">
        <w:rPr>
          <w:rFonts w:ascii="Times New Roman" w:hAnsi="Times New Roman" w:cs="Times New Roman"/>
          <w:sz w:val="28"/>
          <w:szCs w:val="28"/>
        </w:rPr>
        <w:t>2</w:t>
      </w:r>
      <w:r w:rsidR="005D78D0" w:rsidRPr="00284CEC">
        <w:rPr>
          <w:rFonts w:ascii="Times New Roman" w:hAnsi="Times New Roman" w:cs="Times New Roman"/>
          <w:sz w:val="28"/>
          <w:szCs w:val="28"/>
        </w:rPr>
        <w:t>4</w:t>
      </w:r>
      <w:r w:rsidRPr="00284CEC">
        <w:rPr>
          <w:rFonts w:ascii="Times New Roman" w:hAnsi="Times New Roman" w:cs="Times New Roman"/>
          <w:sz w:val="28"/>
          <w:szCs w:val="28"/>
        </w:rPr>
        <w:t xml:space="preserve">. Министерство сельского хозяйства Карачаево-Черкесской Республики в срок не более 5 (пяти) </w:t>
      </w:r>
      <w:r w:rsidR="00BE15E0" w:rsidRPr="00284CEC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</w:t>
      </w:r>
      <w:r w:rsidRPr="00284CEC">
        <w:rPr>
          <w:rFonts w:ascii="Times New Roman" w:hAnsi="Times New Roman" w:cs="Times New Roman"/>
          <w:sz w:val="28"/>
          <w:szCs w:val="28"/>
        </w:rPr>
        <w:t>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5F7EB6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26"/>
      <w:bookmarkEnd w:id="71"/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41002A" w:rsidRPr="00284CEC">
        <w:rPr>
          <w:rFonts w:ascii="Times New Roman" w:hAnsi="Times New Roman" w:cs="Times New Roman"/>
          <w:sz w:val="28"/>
          <w:szCs w:val="28"/>
        </w:rPr>
        <w:t>2</w:t>
      </w:r>
      <w:r w:rsidR="005D78D0" w:rsidRPr="00284CEC">
        <w:rPr>
          <w:rFonts w:ascii="Times New Roman" w:hAnsi="Times New Roman" w:cs="Times New Roman"/>
          <w:sz w:val="28"/>
          <w:szCs w:val="28"/>
        </w:rPr>
        <w:t>5</w:t>
      </w:r>
      <w:r w:rsidRPr="00284CEC">
        <w:rPr>
          <w:rFonts w:ascii="Times New Roman" w:hAnsi="Times New Roman" w:cs="Times New Roman"/>
          <w:sz w:val="28"/>
          <w:szCs w:val="28"/>
        </w:rPr>
        <w:t xml:space="preserve">. Перечисление средств сельскохозяйственным товаропроизводителям осуществляется в течение 10 (десяти) рабочих дней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субсидий.</w:t>
      </w:r>
    </w:p>
    <w:p w:rsidR="00B57E59" w:rsidRPr="00284CEC" w:rsidRDefault="005F7EB6" w:rsidP="00E70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27"/>
      <w:bookmarkEnd w:id="72"/>
      <w:r w:rsidRPr="00284CEC">
        <w:rPr>
          <w:rFonts w:ascii="Times New Roman" w:hAnsi="Times New Roman" w:cs="Times New Roman"/>
          <w:sz w:val="28"/>
          <w:szCs w:val="28"/>
        </w:rPr>
        <w:t>2.</w:t>
      </w:r>
      <w:r w:rsidR="0041002A" w:rsidRPr="00284CEC">
        <w:rPr>
          <w:rFonts w:ascii="Times New Roman" w:hAnsi="Times New Roman" w:cs="Times New Roman"/>
          <w:sz w:val="28"/>
          <w:szCs w:val="28"/>
        </w:rPr>
        <w:t>2</w:t>
      </w:r>
      <w:r w:rsidR="005D78D0" w:rsidRPr="00284CEC">
        <w:rPr>
          <w:rFonts w:ascii="Times New Roman" w:hAnsi="Times New Roman" w:cs="Times New Roman"/>
          <w:sz w:val="28"/>
          <w:szCs w:val="28"/>
        </w:rPr>
        <w:t>6</w:t>
      </w:r>
      <w:r w:rsidRPr="00284CEC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сведений, содержащихся в </w:t>
      </w:r>
      <w:r w:rsidR="00BE15E0" w:rsidRPr="00284CEC">
        <w:rPr>
          <w:rFonts w:ascii="Times New Roman" w:hAnsi="Times New Roman" w:cs="Times New Roman"/>
          <w:sz w:val="28"/>
          <w:szCs w:val="28"/>
        </w:rPr>
        <w:t xml:space="preserve">  </w:t>
      </w:r>
      <w:r w:rsidRPr="00284CEC">
        <w:rPr>
          <w:rFonts w:ascii="Times New Roman" w:hAnsi="Times New Roman" w:cs="Times New Roman"/>
          <w:sz w:val="28"/>
          <w:szCs w:val="28"/>
        </w:rPr>
        <w:t>документах,</w:t>
      </w:r>
      <w:r w:rsidR="00BE15E0" w:rsidRPr="00284C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предоставленных </w:t>
      </w:r>
      <w:r w:rsidR="00BE15E0" w:rsidRPr="00284C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4CEC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для получения субсидий, несут сельскохозяйственные товаропроизводители.</w:t>
      </w:r>
      <w:bookmarkStart w:id="74" w:name="sub_228"/>
      <w:bookmarkEnd w:id="73"/>
    </w:p>
    <w:p w:rsidR="0041002A" w:rsidRPr="00284CEC" w:rsidRDefault="00E703A5" w:rsidP="00E70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7EB6" w:rsidRPr="00284CEC">
        <w:rPr>
          <w:rFonts w:ascii="Times New Roman" w:hAnsi="Times New Roman" w:cs="Times New Roman"/>
          <w:sz w:val="28"/>
          <w:szCs w:val="28"/>
        </w:rPr>
        <w:t>2.2</w:t>
      </w:r>
      <w:r w:rsidR="005D78D0" w:rsidRPr="00284CEC">
        <w:rPr>
          <w:rFonts w:ascii="Times New Roman" w:hAnsi="Times New Roman" w:cs="Times New Roman"/>
          <w:sz w:val="28"/>
          <w:szCs w:val="28"/>
        </w:rPr>
        <w:t>7</w:t>
      </w:r>
      <w:r w:rsidR="005F7EB6" w:rsidRPr="00284CEC">
        <w:rPr>
          <w:rFonts w:ascii="Times New Roman" w:hAnsi="Times New Roman" w:cs="Times New Roman"/>
          <w:sz w:val="28"/>
          <w:szCs w:val="28"/>
        </w:rPr>
        <w:t>. В случаях выявления в представленных документах недостоверных сведений Министерство сельского хозяйства Карачаево-Черкесской Республики, в соответствии с действующим законодательством, обращается в правоохранительные органы.</w:t>
      </w:r>
      <w:bookmarkStart w:id="75" w:name="sub_300"/>
      <w:bookmarkEnd w:id="74"/>
    </w:p>
    <w:p w:rsidR="005F7EB6" w:rsidRPr="00284CEC" w:rsidRDefault="005F7EB6" w:rsidP="00E703A5">
      <w:pPr>
        <w:pStyle w:val="1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84CEC">
        <w:rPr>
          <w:rFonts w:ascii="Times New Roman" w:hAnsi="Times New Roman" w:cs="Times New Roman"/>
          <w:color w:val="auto"/>
          <w:sz w:val="28"/>
          <w:szCs w:val="28"/>
        </w:rPr>
        <w:t>3. Требования к отчетности</w:t>
      </w:r>
    </w:p>
    <w:p w:rsidR="00EA2ED4" w:rsidRPr="00284CEC" w:rsidRDefault="005F7EB6" w:rsidP="00E70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1"/>
      <w:bookmarkEnd w:id="75"/>
      <w:r w:rsidRPr="00284CEC">
        <w:rPr>
          <w:rFonts w:ascii="Times New Roman" w:hAnsi="Times New Roman" w:cs="Times New Roman"/>
          <w:sz w:val="28"/>
          <w:szCs w:val="28"/>
        </w:rPr>
        <w:t xml:space="preserve">3.1. Получатели субсидий представляют в Министерство сельского хозяйства Карачаево-Черкесской Республики отчет о финансово-экономическом состоянии по форме и в сроки, установленные Министерством сельского хозяйства Российской Федерации, а также в соответствии с Соглашением о предоставлении субсидии, заключенном в соответствии с </w:t>
      </w:r>
      <w:hyperlink w:anchor="sub_210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2</w:t>
        </w:r>
        <w:r w:rsidR="006C7FF8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.1</w:t>
        </w:r>
        <w:r w:rsidR="00A869E4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0</w:t>
        </w:r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bookmarkStart w:id="77" w:name="sub_400"/>
      <w:bookmarkEnd w:id="76"/>
      <w:r w:rsidR="00C642F2" w:rsidRPr="00284CEC">
        <w:rPr>
          <w:rFonts w:ascii="Times New Roman" w:hAnsi="Times New Roman" w:cs="Times New Roman"/>
          <w:sz w:val="28"/>
          <w:szCs w:val="28"/>
        </w:rPr>
        <w:t>.</w:t>
      </w:r>
    </w:p>
    <w:p w:rsidR="005F7EB6" w:rsidRPr="00284CEC" w:rsidRDefault="005F7EB6" w:rsidP="00E703A5">
      <w:pPr>
        <w:pStyle w:val="1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84CEC">
        <w:rPr>
          <w:rFonts w:ascii="Times New Roman" w:hAnsi="Times New Roman" w:cs="Times New Roman"/>
          <w:color w:val="auto"/>
          <w:sz w:val="28"/>
          <w:szCs w:val="28"/>
        </w:rPr>
        <w:t xml:space="preserve">4. Осуществление </w:t>
      </w:r>
      <w:proofErr w:type="gramStart"/>
      <w:r w:rsidRPr="00284CEC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284CEC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B57E59" w:rsidRPr="00284CEC" w:rsidRDefault="00B57E59" w:rsidP="00E703A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78" w:name="sub_41"/>
      <w:bookmarkEnd w:id="77"/>
    </w:p>
    <w:p w:rsidR="005F7EB6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 xml:space="preserve"> выполнением получателем субсидии условий Соглашения, заключенного в соответствии с </w:t>
      </w:r>
      <w:hyperlink w:anchor="sub_210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2.</w:t>
        </w:r>
        <w:r w:rsidR="006C7FF8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1</w:t>
        </w:r>
        <w:r w:rsidR="00A869E4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0</w:t>
        </w:r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настоящего Порядка осуществляется Министерством сельского хозяйства Карачаево-Черкесской Республики и уполномоченным органом финансового контроля.</w:t>
      </w:r>
    </w:p>
    <w:p w:rsidR="005F7EB6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42"/>
      <w:bookmarkEnd w:id="78"/>
      <w:r w:rsidRPr="00284CEC">
        <w:rPr>
          <w:rFonts w:ascii="Times New Roman" w:hAnsi="Times New Roman" w:cs="Times New Roman"/>
          <w:sz w:val="28"/>
          <w:szCs w:val="28"/>
        </w:rPr>
        <w:lastRenderedPageBreak/>
        <w:t>4.2. Субсидия подлежит возврату в доход республиканского бюджета в случаях:</w:t>
      </w:r>
    </w:p>
    <w:p w:rsidR="00FF45F7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421"/>
      <w:bookmarkEnd w:id="79"/>
      <w:r w:rsidRPr="00284CEC">
        <w:rPr>
          <w:rFonts w:ascii="Times New Roman" w:hAnsi="Times New Roman" w:cs="Times New Roman"/>
          <w:sz w:val="28"/>
          <w:szCs w:val="28"/>
        </w:rPr>
        <w:t>несоблюдения условий предоставления субсидий;</w:t>
      </w:r>
      <w:bookmarkStart w:id="81" w:name="sub_422"/>
      <w:bookmarkEnd w:id="80"/>
    </w:p>
    <w:p w:rsidR="005F7EB6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установление факта предоставления ложных сведений в целях получения субсидии.</w:t>
      </w:r>
    </w:p>
    <w:p w:rsidR="005F7EB6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43"/>
      <w:bookmarkEnd w:id="81"/>
      <w:r w:rsidRPr="00284CEC">
        <w:rPr>
          <w:rFonts w:ascii="Times New Roman" w:hAnsi="Times New Roman" w:cs="Times New Roman"/>
          <w:sz w:val="28"/>
          <w:szCs w:val="28"/>
        </w:rPr>
        <w:t>4.3. Возврат субсидии осуществляется в следующем порядке:</w:t>
      </w:r>
    </w:p>
    <w:p w:rsidR="00665FF2" w:rsidRPr="00284CEC" w:rsidRDefault="005F7EB6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431"/>
      <w:bookmarkEnd w:id="82"/>
      <w:r w:rsidRPr="00284CEC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Карачаево-Черкесской Республики в 10-дневный срок после подписания </w:t>
      </w:r>
      <w:r w:rsidR="00212663" w:rsidRPr="00284CEC">
        <w:rPr>
          <w:rFonts w:ascii="Times New Roman" w:hAnsi="Times New Roman" w:cs="Times New Roman"/>
          <w:sz w:val="28"/>
          <w:szCs w:val="28"/>
        </w:rPr>
        <w:t>предписания</w:t>
      </w:r>
      <w:r w:rsidRPr="00284CEC">
        <w:rPr>
          <w:rFonts w:ascii="Times New Roman" w:hAnsi="Times New Roman" w:cs="Times New Roman"/>
          <w:sz w:val="28"/>
          <w:szCs w:val="28"/>
        </w:rPr>
        <w:t xml:space="preserve"> или получения </w:t>
      </w:r>
      <w:r w:rsidR="00212663" w:rsidRPr="00284CEC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Pr="00284CEC">
        <w:rPr>
          <w:rFonts w:ascii="Times New Roman" w:hAnsi="Times New Roman" w:cs="Times New Roman"/>
          <w:sz w:val="28"/>
          <w:szCs w:val="28"/>
        </w:rPr>
        <w:t>от уполномоченного</w:t>
      </w:r>
      <w:r w:rsidR="00665FF2" w:rsidRPr="00284CEC">
        <w:rPr>
          <w:rFonts w:ascii="Times New Roman" w:hAnsi="Times New Roman" w:cs="Times New Roman"/>
          <w:sz w:val="28"/>
          <w:szCs w:val="28"/>
        </w:rPr>
        <w:t xml:space="preserve"> 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665FF2" w:rsidRPr="00284CEC">
        <w:rPr>
          <w:rFonts w:ascii="Times New Roman" w:hAnsi="Times New Roman" w:cs="Times New Roman"/>
          <w:sz w:val="28"/>
          <w:szCs w:val="28"/>
        </w:rPr>
        <w:t xml:space="preserve">    </w:t>
      </w:r>
      <w:r w:rsidRPr="00284CE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65FF2" w:rsidRPr="00284CEC">
        <w:rPr>
          <w:rFonts w:ascii="Times New Roman" w:hAnsi="Times New Roman" w:cs="Times New Roman"/>
          <w:sz w:val="28"/>
          <w:szCs w:val="28"/>
        </w:rPr>
        <w:t xml:space="preserve">    </w:t>
      </w:r>
      <w:r w:rsidRPr="00284CEC">
        <w:rPr>
          <w:rFonts w:ascii="Times New Roman" w:hAnsi="Times New Roman" w:cs="Times New Roman"/>
          <w:sz w:val="28"/>
          <w:szCs w:val="28"/>
        </w:rPr>
        <w:t xml:space="preserve">власти, </w:t>
      </w:r>
      <w:r w:rsidR="00665FF2" w:rsidRPr="00284CEC">
        <w:rPr>
          <w:rFonts w:ascii="Times New Roman" w:hAnsi="Times New Roman" w:cs="Times New Roman"/>
          <w:sz w:val="28"/>
          <w:szCs w:val="28"/>
        </w:rPr>
        <w:t xml:space="preserve">     </w:t>
      </w:r>
      <w:r w:rsidRPr="00284CEC">
        <w:rPr>
          <w:rFonts w:ascii="Times New Roman" w:hAnsi="Times New Roman" w:cs="Times New Roman"/>
          <w:sz w:val="28"/>
          <w:szCs w:val="28"/>
        </w:rPr>
        <w:t xml:space="preserve">осуществляющего </w:t>
      </w:r>
    </w:p>
    <w:p w:rsidR="00B57E59" w:rsidRPr="00284CEC" w:rsidRDefault="005F7EB6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государственный финансовый контроль, направляет заявителю требование о возврате субсидии;</w:t>
      </w:r>
      <w:bookmarkStart w:id="84" w:name="sub_432"/>
      <w:bookmarkEnd w:id="83"/>
    </w:p>
    <w:p w:rsidR="005F7EB6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получатель субсидии производит возврат субсидии в объеме выявленных нарушений в течение 30 (тридцати) календарных дней со дня получения от Министерства сельского хозяйства Карачаево-Черкесской Республики требования о возврате субсидии;</w:t>
      </w:r>
    </w:p>
    <w:p w:rsidR="00EA2ED4" w:rsidRPr="00284CEC" w:rsidRDefault="005F7EB6" w:rsidP="00FF1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433"/>
      <w:bookmarkEnd w:id="84"/>
      <w:r w:rsidRPr="00284CEC">
        <w:rPr>
          <w:rFonts w:ascii="Times New Roman" w:hAnsi="Times New Roman" w:cs="Times New Roman"/>
          <w:sz w:val="28"/>
          <w:szCs w:val="28"/>
        </w:rPr>
        <w:t xml:space="preserve">при нарушении заявителем срока возврата субсидии, Министерство сельского хозяйства Карачаево-Черкесской Республики в течение 30 (тридцати) </w:t>
      </w:r>
      <w:r w:rsidR="00EA2ED4"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Pr="00284C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A2ED4"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Pr="00284CEC">
        <w:rPr>
          <w:rFonts w:ascii="Times New Roman" w:hAnsi="Times New Roman" w:cs="Times New Roman"/>
          <w:sz w:val="28"/>
          <w:szCs w:val="28"/>
        </w:rPr>
        <w:t>дней</w:t>
      </w:r>
      <w:r w:rsidR="00EA2ED4" w:rsidRPr="00284CEC">
        <w:rPr>
          <w:rFonts w:ascii="Times New Roman" w:hAnsi="Times New Roman" w:cs="Times New Roman"/>
          <w:sz w:val="28"/>
          <w:szCs w:val="28"/>
        </w:rPr>
        <w:t xml:space="preserve"> 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EA2ED4" w:rsidRPr="00284CEC">
        <w:rPr>
          <w:rFonts w:ascii="Times New Roman" w:hAnsi="Times New Roman" w:cs="Times New Roman"/>
          <w:sz w:val="28"/>
          <w:szCs w:val="28"/>
        </w:rPr>
        <w:t xml:space="preserve"> 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меры </w:t>
      </w:r>
      <w:r w:rsidR="00EA2ED4"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Pr="00284CEC">
        <w:rPr>
          <w:rFonts w:ascii="Times New Roman" w:hAnsi="Times New Roman" w:cs="Times New Roman"/>
          <w:sz w:val="28"/>
          <w:szCs w:val="28"/>
        </w:rPr>
        <w:t>по</w:t>
      </w:r>
      <w:r w:rsidR="00EA2ED4"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Pr="00284CEC">
        <w:rPr>
          <w:rFonts w:ascii="Times New Roman" w:hAnsi="Times New Roman" w:cs="Times New Roman"/>
          <w:sz w:val="28"/>
          <w:szCs w:val="28"/>
        </w:rPr>
        <w:t xml:space="preserve"> взысканию </w:t>
      </w:r>
      <w:r w:rsidR="00EA2ED4" w:rsidRPr="00284CEC">
        <w:rPr>
          <w:rFonts w:ascii="Times New Roman" w:hAnsi="Times New Roman" w:cs="Times New Roman"/>
          <w:sz w:val="28"/>
          <w:szCs w:val="28"/>
        </w:rPr>
        <w:t xml:space="preserve"> </w:t>
      </w:r>
      <w:r w:rsidRPr="00284CEC">
        <w:rPr>
          <w:rFonts w:ascii="Times New Roman" w:hAnsi="Times New Roman" w:cs="Times New Roman"/>
          <w:sz w:val="28"/>
          <w:szCs w:val="28"/>
        </w:rPr>
        <w:t xml:space="preserve">указанных </w:t>
      </w:r>
    </w:p>
    <w:p w:rsidR="00B57E59" w:rsidRPr="00284CEC" w:rsidRDefault="005F7EB6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284CEC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284CEC">
        <w:rPr>
          <w:rFonts w:ascii="Times New Roman" w:hAnsi="Times New Roman" w:cs="Times New Roman"/>
          <w:sz w:val="28"/>
          <w:szCs w:val="28"/>
        </w:rPr>
        <w:t xml:space="preserve">оход республиканского бюджета Карачаево-Черкесской Республики в соответствии с </w:t>
      </w:r>
      <w:hyperlink r:id="rId66" w:history="1">
        <w:r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284CE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End w:id="85"/>
    </w:p>
    <w:p w:rsidR="002D4344" w:rsidRPr="00284CEC" w:rsidRDefault="00A94345" w:rsidP="00FF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7EB6" w:rsidRPr="00284CEC">
        <w:rPr>
          <w:rFonts w:ascii="Times New Roman" w:hAnsi="Times New Roman" w:cs="Times New Roman"/>
          <w:sz w:val="28"/>
          <w:szCs w:val="28"/>
        </w:rPr>
        <w:t xml:space="preserve">4.4. Министерство сельского хозяйства Карачаево-Черкесской Республики несет ответственность за осуществление расходов республиканского бюджета Карачаево-Черкесской Республики, направляемых на выплату субсидий, в соответствии с </w:t>
      </w:r>
      <w:hyperlink r:id="rId67" w:history="1">
        <w:r w:rsidR="005F7EB6" w:rsidRPr="00284CEC">
          <w:rPr>
            <w:rStyle w:val="a7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6C7FF8" w:rsidRPr="00284CE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869E4" w:rsidRPr="00284CEC" w:rsidRDefault="00A869E4" w:rsidP="00FF1DED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704254" w:rsidRPr="00284CEC" w:rsidRDefault="00704254" w:rsidP="00FF1DED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5F7EB6" w:rsidRPr="00284CEC" w:rsidRDefault="005F7EB6" w:rsidP="00FF1DED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84CEC">
        <w:rPr>
          <w:rFonts w:ascii="Times New Roman" w:eastAsia="Calibri" w:hAnsi="Times New Roman" w:cs="Times New Roman"/>
          <w:kern w:val="3"/>
          <w:sz w:val="28"/>
          <w:szCs w:val="28"/>
        </w:rPr>
        <w:t>Руководитель Администрации</w:t>
      </w:r>
    </w:p>
    <w:p w:rsidR="00833FF7" w:rsidRPr="00284CEC" w:rsidRDefault="005F7EB6" w:rsidP="00FF1DED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84CEC">
        <w:rPr>
          <w:rFonts w:ascii="Times New Roman" w:eastAsia="Calibri" w:hAnsi="Times New Roman" w:cs="Times New Roman"/>
          <w:kern w:val="3"/>
          <w:sz w:val="28"/>
          <w:szCs w:val="28"/>
        </w:rPr>
        <w:t xml:space="preserve">Главы и Правительства КЧР </w:t>
      </w:r>
      <w:r w:rsidRPr="00284CEC">
        <w:rPr>
          <w:rFonts w:ascii="Times New Roman" w:eastAsia="Calibri" w:hAnsi="Times New Roman" w:cs="Times New Roman"/>
          <w:kern w:val="3"/>
          <w:sz w:val="28"/>
          <w:szCs w:val="28"/>
        </w:rPr>
        <w:tab/>
      </w:r>
      <w:r w:rsidRPr="00284CEC">
        <w:rPr>
          <w:rFonts w:ascii="Times New Roman" w:eastAsia="Calibri" w:hAnsi="Times New Roman" w:cs="Times New Roman"/>
          <w:kern w:val="3"/>
          <w:sz w:val="28"/>
          <w:szCs w:val="28"/>
        </w:rPr>
        <w:tab/>
        <w:t xml:space="preserve">                    </w:t>
      </w:r>
      <w:r w:rsidRPr="00284CEC">
        <w:rPr>
          <w:rFonts w:ascii="Times New Roman" w:eastAsia="Calibri" w:hAnsi="Times New Roman" w:cs="Times New Roman"/>
          <w:kern w:val="3"/>
          <w:sz w:val="28"/>
          <w:szCs w:val="28"/>
        </w:rPr>
        <w:tab/>
        <w:t xml:space="preserve">      </w:t>
      </w:r>
      <w:r w:rsidR="00587989" w:rsidRPr="00284CE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</w:t>
      </w:r>
      <w:r w:rsidR="00A94345" w:rsidRPr="00284CE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</w:t>
      </w:r>
      <w:r w:rsidR="00833FF7" w:rsidRPr="00284CEC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М. Н. </w:t>
      </w:r>
      <w:proofErr w:type="spellStart"/>
      <w:r w:rsidR="00833FF7" w:rsidRPr="00284CEC">
        <w:rPr>
          <w:rFonts w:ascii="Times New Roman" w:eastAsia="Calibri" w:hAnsi="Times New Roman" w:cs="Times New Roman"/>
          <w:kern w:val="3"/>
          <w:sz w:val="28"/>
          <w:szCs w:val="28"/>
        </w:rPr>
        <w:t>Озов</w:t>
      </w:r>
      <w:proofErr w:type="spellEnd"/>
    </w:p>
    <w:p w:rsidR="00833FF7" w:rsidRPr="00284CEC" w:rsidRDefault="00833FF7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833FF7" w:rsidRPr="00284CEC" w:rsidRDefault="00833FF7" w:rsidP="00D9187A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717934" w:rsidRPr="00717934" w:rsidRDefault="00717934" w:rsidP="0071793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</w:pPr>
      <w:proofErr w:type="spellStart"/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>И.о</w:t>
      </w:r>
      <w:proofErr w:type="spellEnd"/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>. Министра сельского хозяйства</w:t>
      </w:r>
    </w:p>
    <w:p w:rsidR="00717934" w:rsidRPr="00717934" w:rsidRDefault="00717934" w:rsidP="0071793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</w:pPr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 xml:space="preserve">Карачаево-Черкесской Республики                                               Р.А. </w:t>
      </w:r>
      <w:proofErr w:type="spellStart"/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>Аслануков</w:t>
      </w:r>
      <w:proofErr w:type="spellEnd"/>
    </w:p>
    <w:p w:rsidR="005F7EB6" w:rsidRPr="00284CEC" w:rsidRDefault="005F7EB6" w:rsidP="00D9187A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bookmarkEnd w:id="58"/>
    <w:bookmarkEnd w:id="62"/>
    <w:p w:rsidR="00833FF7" w:rsidRPr="00284CEC" w:rsidRDefault="00833FF7" w:rsidP="00D9187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9187A" w:rsidRDefault="00D9187A" w:rsidP="002C2A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187A" w:rsidRDefault="00D9187A" w:rsidP="0086228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187A" w:rsidRPr="002C2ABA" w:rsidRDefault="00D9187A" w:rsidP="00D91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2ABA">
        <w:rPr>
          <w:rFonts w:ascii="Times New Roman" w:eastAsia="Calibri" w:hAnsi="Times New Roman" w:cs="Times New Roman"/>
          <w:sz w:val="24"/>
          <w:szCs w:val="24"/>
        </w:rPr>
        <w:t>Огузова</w:t>
      </w:r>
      <w:proofErr w:type="spellEnd"/>
      <w:r w:rsidRPr="002C2ABA">
        <w:rPr>
          <w:rFonts w:ascii="Times New Roman" w:eastAsia="Calibri" w:hAnsi="Times New Roman" w:cs="Times New Roman"/>
          <w:sz w:val="24"/>
          <w:szCs w:val="24"/>
        </w:rPr>
        <w:t xml:space="preserve"> Ю.А.</w:t>
      </w:r>
    </w:p>
    <w:p w:rsidR="00A94345" w:rsidRPr="002C2ABA" w:rsidRDefault="00D9187A" w:rsidP="00284C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2AB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84CEC" w:rsidRPr="002C2ABA">
        <w:rPr>
          <w:rFonts w:ascii="Times New Roman" w:eastAsia="Calibri" w:hAnsi="Times New Roman" w:cs="Times New Roman"/>
          <w:sz w:val="24"/>
          <w:szCs w:val="24"/>
        </w:rPr>
        <w:t>22 06 02</w:t>
      </w:r>
    </w:p>
    <w:p w:rsidR="00FF1DED" w:rsidRDefault="007F080B" w:rsidP="007F08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284CE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7E1AAB" w:rsidRPr="0086228D" w:rsidRDefault="007F080B" w:rsidP="00FF1D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E1AA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B31209">
        <w:rPr>
          <w:rFonts w:ascii="Times New Roman" w:eastAsia="Calibri" w:hAnsi="Times New Roman" w:cs="Times New Roman"/>
          <w:sz w:val="28"/>
          <w:szCs w:val="28"/>
        </w:rPr>
        <w:t>2</w:t>
      </w:r>
    </w:p>
    <w:p w:rsidR="007E1AAB" w:rsidRDefault="007E1AAB" w:rsidP="00FF1DE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Министру сельского хозяйства</w:t>
      </w:r>
    </w:p>
    <w:p w:rsidR="00F80EBE" w:rsidRDefault="00F80EBE" w:rsidP="00F80EB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</w:p>
    <w:p w:rsidR="00F80EBE" w:rsidRDefault="00F80EBE" w:rsidP="00F80EB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0E27">
        <w:rPr>
          <w:rFonts w:ascii="Times New Roman" w:eastAsia="Calibri" w:hAnsi="Times New Roman" w:cs="Times New Roman"/>
          <w:sz w:val="24"/>
          <w:szCs w:val="24"/>
        </w:rPr>
        <w:t>(полное наименование получателя, как зарегистрировано в банковской организации)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 xml:space="preserve">просит     Вас   принять   пакет   документов   для   выплаты   субсидии   </w:t>
      </w:r>
      <w:proofErr w:type="gramStart"/>
      <w:r w:rsidRPr="00520E2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20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F80EBE" w:rsidRPr="00520E27" w:rsidRDefault="00587989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F80EBE" w:rsidRPr="00520E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520E27">
        <w:rPr>
          <w:rFonts w:ascii="Times New Roman" w:eastAsia="Calibri" w:hAnsi="Times New Roman" w:cs="Times New Roman"/>
          <w:sz w:val="28"/>
          <w:szCs w:val="28"/>
        </w:rPr>
        <w:br/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ИНН________________________________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КПП________________________________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Наименование банка___________________________________________________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0E2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20E27">
        <w:rPr>
          <w:rFonts w:ascii="Times New Roman" w:eastAsia="Calibri" w:hAnsi="Times New Roman" w:cs="Times New Roman"/>
          <w:sz w:val="28"/>
          <w:szCs w:val="28"/>
        </w:rPr>
        <w:t>/С__________________________________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ОКТМО_____________________________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Адрес получателя_____________________________________________________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Контактный телефон___________________________________________________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F80EBE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E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F80EBE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 w:rsidR="00587989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E27">
        <w:rPr>
          <w:rFonts w:ascii="Times New Roman" w:eastAsia="Calibri" w:hAnsi="Times New Roman" w:cs="Times New Roman"/>
          <w:b/>
          <w:sz w:val="28"/>
          <w:szCs w:val="28"/>
        </w:rPr>
        <w:t>За достоверность информации несу личную ответственность</w:t>
      </w: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EBE" w:rsidRPr="00520E27" w:rsidRDefault="00F80EBE" w:rsidP="00F80EB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E27">
        <w:rPr>
          <w:rFonts w:ascii="Times New Roman" w:eastAsia="Calibri" w:hAnsi="Times New Roman" w:cs="Times New Roman"/>
          <w:b/>
          <w:sz w:val="28"/>
          <w:szCs w:val="28"/>
        </w:rPr>
        <w:t>__________________        М.П.      ___________________________</w:t>
      </w:r>
    </w:p>
    <w:p w:rsidR="00F80EBE" w:rsidRPr="00520E27" w:rsidRDefault="00F80EBE" w:rsidP="00F80EBE">
      <w:pPr>
        <w:tabs>
          <w:tab w:val="left" w:pos="851"/>
          <w:tab w:val="left" w:pos="1110"/>
          <w:tab w:val="left" w:pos="7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E27">
        <w:rPr>
          <w:rFonts w:ascii="Times New Roman" w:eastAsia="Calibri" w:hAnsi="Times New Roman" w:cs="Times New Roman"/>
          <w:sz w:val="24"/>
          <w:szCs w:val="24"/>
        </w:rPr>
        <w:tab/>
      </w:r>
      <w:r w:rsidRPr="00520E27">
        <w:rPr>
          <w:rFonts w:ascii="Times New Roman" w:eastAsia="Calibri" w:hAnsi="Times New Roman" w:cs="Times New Roman"/>
          <w:sz w:val="24"/>
          <w:szCs w:val="24"/>
        </w:rPr>
        <w:tab/>
        <w:t>(подпись)                                                           (расшифровка подписи)</w:t>
      </w:r>
    </w:p>
    <w:p w:rsidR="00F80EBE" w:rsidRPr="00520E27" w:rsidRDefault="00F80EBE" w:rsidP="00F80EBE">
      <w:pPr>
        <w:tabs>
          <w:tab w:val="left" w:pos="851"/>
          <w:tab w:val="left" w:pos="1110"/>
          <w:tab w:val="left" w:pos="7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0EBE" w:rsidRPr="00520E27" w:rsidRDefault="00F80EBE" w:rsidP="00F80EBE">
      <w:pPr>
        <w:tabs>
          <w:tab w:val="left" w:pos="851"/>
          <w:tab w:val="left" w:pos="1110"/>
          <w:tab w:val="left" w:pos="7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E27">
        <w:rPr>
          <w:rFonts w:ascii="Times New Roman" w:eastAsia="Calibri" w:hAnsi="Times New Roman" w:cs="Times New Roman"/>
          <w:sz w:val="24"/>
          <w:szCs w:val="24"/>
        </w:rPr>
        <w:t>«____»_______________20___г.</w:t>
      </w:r>
      <w:r w:rsidRPr="00520E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080B" w:rsidRDefault="007F080B" w:rsidP="007F080B">
      <w:pPr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704254" w:rsidRPr="00B31209" w:rsidRDefault="00FD29A0" w:rsidP="007F08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1209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</w:t>
      </w:r>
      <w:r w:rsidR="00B31209" w:rsidRPr="00B31209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3</w:t>
      </w:r>
    </w:p>
    <w:p w:rsidR="00FD29A0" w:rsidRPr="00B31209" w:rsidRDefault="00FD29A0" w:rsidP="007F080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31209">
        <w:rPr>
          <w:rFonts w:ascii="Times New Roman" w:hAnsi="Times New Roman" w:cs="Times New Roman"/>
          <w:b w:val="0"/>
          <w:sz w:val="28"/>
          <w:szCs w:val="28"/>
        </w:rPr>
        <w:t xml:space="preserve">Справка-расчет </w:t>
      </w:r>
      <w:r w:rsidRPr="00B31209">
        <w:rPr>
          <w:rFonts w:ascii="Times New Roman" w:hAnsi="Times New Roman" w:cs="Times New Roman"/>
          <w:b w:val="0"/>
          <w:sz w:val="28"/>
          <w:szCs w:val="28"/>
        </w:rPr>
        <w:br/>
        <w:t>размеров субсидии на поддержк</w:t>
      </w:r>
      <w:r w:rsidR="001A5B61" w:rsidRPr="00B31209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Pr="00B31209">
        <w:rPr>
          <w:rFonts w:ascii="Times New Roman" w:hAnsi="Times New Roman" w:cs="Times New Roman"/>
          <w:b w:val="0"/>
          <w:sz w:val="28"/>
          <w:szCs w:val="28"/>
        </w:rPr>
        <w:t xml:space="preserve"> в области </w:t>
      </w:r>
      <w:r w:rsidR="007F080B" w:rsidRPr="00B31209">
        <w:rPr>
          <w:rFonts w:ascii="Times New Roman" w:hAnsi="Times New Roman" w:cs="Times New Roman"/>
          <w:b w:val="0"/>
          <w:sz w:val="28"/>
          <w:szCs w:val="28"/>
        </w:rPr>
        <w:t>растениеводства для СХО или КФХ</w:t>
      </w:r>
    </w:p>
    <w:p w:rsidR="00FD29A0" w:rsidRPr="00EE47DA" w:rsidRDefault="00FD29A0" w:rsidP="001A5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7D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D29A0" w:rsidRPr="00EE47DA" w:rsidRDefault="00FD29A0" w:rsidP="001A5B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E47DA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FD29A0" w:rsidRPr="00EE47DA" w:rsidRDefault="00FD29A0" w:rsidP="001A5B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985"/>
        <w:gridCol w:w="1842"/>
        <w:gridCol w:w="1701"/>
      </w:tblGrid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833F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833F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="00325529">
              <w:fldChar w:fldCharType="begin"/>
            </w:r>
            <w:r w:rsidR="00325529">
              <w:instrText xml:space="preserve"> HYPERLINK \l "sub_10021" </w:instrText>
            </w:r>
            <w:r w:rsidR="00325529">
              <w:fldChar w:fldCharType="separate"/>
            </w:r>
            <w:r w:rsidRPr="00EE47DA">
              <w:rPr>
                <w:rStyle w:val="a7"/>
                <w:rFonts w:ascii="Times New Roman" w:hAnsi="Times New Roman"/>
                <w:sz w:val="28"/>
                <w:szCs w:val="28"/>
              </w:rPr>
              <w:t>*</w:t>
            </w:r>
            <w:r w:rsidR="00325529">
              <w:rPr>
                <w:rStyle w:val="a7"/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833F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 xml:space="preserve">Валовое производство, </w:t>
            </w:r>
            <w:proofErr w:type="spellStart"/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  <w:proofErr w:type="spellEnd"/>
            <w:r w:rsidRPr="00EE47D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E47DA">
              <w:rPr>
                <w:rFonts w:ascii="Times New Roman" w:hAnsi="Times New Roman" w:cs="Times New Roman"/>
                <w:sz w:val="28"/>
                <w:szCs w:val="28"/>
              </w:rPr>
              <w:instrText>HYPERLINK \l "sub_10021"</w:instrText>
            </w:r>
            <w:r w:rsidRPr="00EE47D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E47DA">
              <w:rPr>
                <w:rStyle w:val="a7"/>
                <w:rFonts w:ascii="Times New Roman" w:hAnsi="Times New Roman"/>
                <w:sz w:val="28"/>
                <w:szCs w:val="28"/>
              </w:rPr>
              <w:t>*</w:t>
            </w:r>
            <w:r w:rsidRPr="00EE47D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833F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Коэфф</w:t>
            </w:r>
            <w:proofErr w:type="spellEnd"/>
            <w:r w:rsidRPr="00EE47DA">
              <w:rPr>
                <w:rFonts w:ascii="Times New Roman" w:hAnsi="Times New Roman" w:cs="Times New Roman"/>
                <w:sz w:val="28"/>
                <w:szCs w:val="28"/>
              </w:rPr>
              <w:t xml:space="preserve">. перевода в зерновые единицы, </w:t>
            </w:r>
            <w:proofErr w:type="spellStart"/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цн</w:t>
            </w:r>
            <w:proofErr w:type="spellEnd"/>
            <w:r w:rsidR="00587989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833F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  <w:r w:rsidR="00587989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Овес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Гречиха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Кукуруза на зерно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Вика и смеси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Соя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Кукуруза на корм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Однолетние травы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на 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сенаж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Многолетние травы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на 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A0" w:rsidRPr="00EE47DA" w:rsidTr="00833F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9A0" w:rsidRDefault="00FD29A0" w:rsidP="00587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0021"/>
      <w:r w:rsidRPr="00EE47DA">
        <w:rPr>
          <w:rStyle w:val="a8"/>
          <w:rFonts w:ascii="Times New Roman" w:hAnsi="Times New Roman" w:cs="Times New Roman"/>
          <w:bCs/>
          <w:sz w:val="28"/>
          <w:szCs w:val="28"/>
        </w:rPr>
        <w:t>*</w:t>
      </w:r>
      <w:r w:rsidRPr="00EE47DA">
        <w:rPr>
          <w:rFonts w:ascii="Times New Roman" w:hAnsi="Times New Roman" w:cs="Times New Roman"/>
          <w:sz w:val="28"/>
          <w:szCs w:val="28"/>
        </w:rPr>
        <w:t xml:space="preserve"> </w:t>
      </w:r>
      <w:r w:rsidRPr="00587989">
        <w:rPr>
          <w:rFonts w:ascii="Times New Roman" w:hAnsi="Times New Roman" w:cs="Times New Roman"/>
          <w:sz w:val="24"/>
          <w:szCs w:val="24"/>
        </w:rPr>
        <w:t>Заполняется получателем субсидии.</w:t>
      </w:r>
    </w:p>
    <w:p w:rsidR="00FD29A0" w:rsidRDefault="00587989" w:rsidP="001D1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87989">
        <w:rPr>
          <w:rFonts w:ascii="Times New Roman" w:hAnsi="Times New Roman" w:cs="Times New Roman"/>
          <w:sz w:val="24"/>
          <w:szCs w:val="24"/>
        </w:rPr>
        <w:t>Заполняется Министерством сельского хозяйства Карачаево-Черкесской Республики</w:t>
      </w:r>
      <w:bookmarkEnd w:id="86"/>
    </w:p>
    <w:p w:rsidR="001D1111" w:rsidRPr="001D1111" w:rsidRDefault="001D1111" w:rsidP="001D1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080"/>
      </w:tblGrid>
      <w:tr w:rsidR="00FD29A0" w:rsidRPr="00EE47DA" w:rsidTr="00EE47DA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</w:t>
            </w:r>
          </w:p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субсидий организации получатель субсидии</w:t>
            </w:r>
          </w:p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______________ ______________________</w:t>
            </w:r>
          </w:p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___________ _____________</w:t>
            </w:r>
          </w:p>
          <w:p w:rsidR="00FD29A0" w:rsidRPr="00EE47DA" w:rsidRDefault="00FD29A0" w:rsidP="00EE4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47DA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D9187A" w:rsidRDefault="00D9187A" w:rsidP="00EE47DA">
      <w:pPr>
        <w:jc w:val="both"/>
        <w:rPr>
          <w:rFonts w:ascii="Times New Roman" w:hAnsi="Times New Roman" w:cs="Times New Roman"/>
        </w:rPr>
      </w:pPr>
    </w:p>
    <w:p w:rsidR="00FD29A0" w:rsidRPr="00D9187A" w:rsidRDefault="00FD29A0" w:rsidP="00EE47DA">
      <w:pPr>
        <w:jc w:val="both"/>
        <w:rPr>
          <w:rFonts w:ascii="Times New Roman" w:hAnsi="Times New Roman" w:cs="Times New Roman"/>
          <w:sz w:val="28"/>
          <w:szCs w:val="28"/>
        </w:rPr>
      </w:pPr>
      <w:r w:rsidRPr="00D9187A">
        <w:rPr>
          <w:rFonts w:ascii="Times New Roman" w:hAnsi="Times New Roman" w:cs="Times New Roman"/>
          <w:sz w:val="28"/>
          <w:szCs w:val="28"/>
        </w:rPr>
        <w:t>МП "___" _______________ 20___ г.</w:t>
      </w:r>
    </w:p>
    <w:p w:rsidR="00520E27" w:rsidRPr="007226D6" w:rsidRDefault="00520E27" w:rsidP="007226D6">
      <w:pPr>
        <w:tabs>
          <w:tab w:val="left" w:pos="1092"/>
        </w:tabs>
        <w:rPr>
          <w:rFonts w:ascii="Times New Roman" w:eastAsia="Calibri" w:hAnsi="Times New Roman" w:cs="Times New Roman"/>
          <w:sz w:val="28"/>
          <w:szCs w:val="28"/>
        </w:rPr>
        <w:sectPr w:rsidR="00520E27" w:rsidRPr="007226D6" w:rsidSect="007F080B">
          <w:headerReference w:type="default" r:id="rId68"/>
          <w:pgSz w:w="11900" w:h="16800"/>
          <w:pgMar w:top="1134" w:right="850" w:bottom="1134" w:left="1701" w:header="720" w:footer="720" w:gutter="0"/>
          <w:cols w:space="720"/>
          <w:docGrid w:linePitch="299"/>
        </w:sectPr>
      </w:pPr>
    </w:p>
    <w:p w:rsidR="009149D1" w:rsidRDefault="007E1AAB" w:rsidP="0080727C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B31209">
        <w:rPr>
          <w:rFonts w:ascii="Times New Roman" w:eastAsia="Calibri" w:hAnsi="Times New Roman" w:cs="Times New Roman"/>
          <w:sz w:val="28"/>
          <w:szCs w:val="28"/>
        </w:rPr>
        <w:t>4</w:t>
      </w:r>
    </w:p>
    <w:p w:rsidR="009578FD" w:rsidRDefault="009578FD" w:rsidP="0095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8FD" w:rsidRPr="0025009F" w:rsidRDefault="009578FD" w:rsidP="009578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09F">
        <w:rPr>
          <w:rFonts w:ascii="Times New Roman" w:eastAsia="Calibri" w:hAnsi="Times New Roman" w:cs="Times New Roman"/>
          <w:b/>
          <w:sz w:val="24"/>
          <w:szCs w:val="24"/>
        </w:rPr>
        <w:t>СПРАВКА-РАСЧЕТ</w:t>
      </w:r>
    </w:p>
    <w:p w:rsidR="009578FD" w:rsidRPr="0025009F" w:rsidRDefault="009578FD" w:rsidP="009578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размеров </w:t>
      </w:r>
      <w:r w:rsidRPr="0025009F">
        <w:rPr>
          <w:rFonts w:ascii="Times New Roman" w:eastAsia="Calibri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25009F">
        <w:rPr>
          <w:rFonts w:ascii="Times New Roman" w:hAnsi="Times New Roman"/>
          <w:sz w:val="24"/>
          <w:szCs w:val="24"/>
        </w:rPr>
        <w:t xml:space="preserve"> возмещени</w:t>
      </w:r>
      <w:r>
        <w:rPr>
          <w:rFonts w:ascii="Times New Roman" w:hAnsi="Times New Roman"/>
          <w:sz w:val="24"/>
          <w:szCs w:val="24"/>
        </w:rPr>
        <w:t>ю</w:t>
      </w:r>
      <w:r w:rsidRPr="0025009F">
        <w:rPr>
          <w:rFonts w:ascii="Times New Roman" w:hAnsi="Times New Roman"/>
          <w:sz w:val="24"/>
          <w:szCs w:val="24"/>
        </w:rPr>
        <w:t xml:space="preserve"> части затрат </w:t>
      </w:r>
      <w:r>
        <w:rPr>
          <w:rFonts w:ascii="Times New Roman" w:hAnsi="Times New Roman"/>
          <w:sz w:val="24"/>
          <w:szCs w:val="24"/>
        </w:rPr>
        <w:t>на</w:t>
      </w:r>
      <w:r w:rsidRPr="0025009F">
        <w:rPr>
          <w:rFonts w:ascii="Times New Roman" w:hAnsi="Times New Roman"/>
          <w:sz w:val="24"/>
          <w:szCs w:val="24"/>
        </w:rPr>
        <w:t xml:space="preserve"> </w:t>
      </w:r>
      <w:r w:rsidR="00B85EA7">
        <w:rPr>
          <w:rFonts w:ascii="Times New Roman" w:hAnsi="Times New Roman"/>
          <w:sz w:val="24"/>
          <w:szCs w:val="24"/>
        </w:rPr>
        <w:t>производство семенного материала</w:t>
      </w:r>
      <w:r w:rsidRPr="00250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20 </w:t>
      </w: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p w:rsidR="009578FD" w:rsidRPr="0025009F" w:rsidRDefault="009578FD" w:rsidP="009578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9578FD" w:rsidRPr="0025009F" w:rsidRDefault="009578FD" w:rsidP="009578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(получатель субсидии)</w:t>
      </w:r>
    </w:p>
    <w:tbl>
      <w:tblPr>
        <w:tblW w:w="1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45"/>
        <w:gridCol w:w="2022"/>
        <w:gridCol w:w="2085"/>
        <w:gridCol w:w="1860"/>
        <w:gridCol w:w="2085"/>
        <w:gridCol w:w="1841"/>
        <w:gridCol w:w="2085"/>
      </w:tblGrid>
      <w:tr w:rsidR="009578FD" w:rsidRPr="0025009F" w:rsidTr="00325529">
        <w:trPr>
          <w:trHeight w:val="1271"/>
          <w:jc w:val="center"/>
        </w:trPr>
        <w:tc>
          <w:tcPr>
            <w:tcW w:w="2097" w:type="dxa"/>
          </w:tcPr>
          <w:p w:rsidR="009578FD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сельхозкультуры</w:t>
            </w:r>
            <w:proofErr w:type="spellEnd"/>
          </w:p>
        </w:tc>
        <w:tc>
          <w:tcPr>
            <w:tcW w:w="2045" w:type="dxa"/>
          </w:tcPr>
          <w:p w:rsidR="009578FD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Посеянная площадь</w:t>
            </w:r>
          </w:p>
          <w:p w:rsidR="008F486A" w:rsidRPr="0025009F" w:rsidRDefault="008F486A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7" w:type="dxa"/>
            <w:gridSpan w:val="2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Ставка субсидии</w:t>
            </w:r>
          </w:p>
          <w:p w:rsidR="009578FD" w:rsidRPr="0025009F" w:rsidRDefault="009578FD" w:rsidP="00B85E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(рублей на 1 </w:t>
            </w:r>
            <w:r w:rsidR="00B85EA7">
              <w:rPr>
                <w:rFonts w:ascii="Times New Roman" w:eastAsia="Calibri" w:hAnsi="Times New Roman" w:cs="Times New Roman"/>
                <w:sz w:val="24"/>
                <w:szCs w:val="24"/>
              </w:rPr>
              <w:t>гектар</w:t>
            </w: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5" w:type="dxa"/>
            <w:gridSpan w:val="2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в субсидиях </w:t>
            </w:r>
          </w:p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(гр.2хгр.3)</w:t>
            </w:r>
          </w:p>
        </w:tc>
        <w:tc>
          <w:tcPr>
            <w:tcW w:w="3926" w:type="dxa"/>
            <w:gridSpan w:val="2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Объем субсидии к перечислению</w:t>
            </w:r>
          </w:p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рублей)*</w:t>
            </w:r>
          </w:p>
        </w:tc>
      </w:tr>
      <w:tr w:rsidR="009578FD" w:rsidRPr="0025009F" w:rsidTr="00325529">
        <w:trPr>
          <w:trHeight w:val="832"/>
          <w:jc w:val="center"/>
        </w:trPr>
        <w:tc>
          <w:tcPr>
            <w:tcW w:w="2097" w:type="dxa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578FD" w:rsidRPr="0025009F" w:rsidRDefault="009578FD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5" w:type="dxa"/>
          </w:tcPr>
          <w:p w:rsidR="009578FD" w:rsidRPr="0025009F" w:rsidRDefault="009578FD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1860" w:type="dxa"/>
          </w:tcPr>
          <w:p w:rsidR="009578FD" w:rsidRPr="0025009F" w:rsidRDefault="009578FD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5" w:type="dxa"/>
          </w:tcPr>
          <w:p w:rsidR="009578FD" w:rsidRPr="0025009F" w:rsidRDefault="009578FD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1841" w:type="dxa"/>
          </w:tcPr>
          <w:p w:rsidR="009578FD" w:rsidRPr="0025009F" w:rsidRDefault="009578FD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5" w:type="dxa"/>
          </w:tcPr>
          <w:p w:rsidR="009578FD" w:rsidRPr="0025009F" w:rsidRDefault="009578FD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</w:tr>
      <w:tr w:rsidR="009578FD" w:rsidRPr="0025009F" w:rsidTr="00325529">
        <w:trPr>
          <w:trHeight w:val="318"/>
          <w:jc w:val="center"/>
        </w:trPr>
        <w:tc>
          <w:tcPr>
            <w:tcW w:w="2097" w:type="dxa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578FD" w:rsidRPr="0025009F" w:rsidTr="00325529">
        <w:trPr>
          <w:trHeight w:val="318"/>
          <w:jc w:val="center"/>
        </w:trPr>
        <w:tc>
          <w:tcPr>
            <w:tcW w:w="2097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8FD" w:rsidRPr="0025009F" w:rsidTr="00325529">
        <w:trPr>
          <w:trHeight w:val="318"/>
          <w:jc w:val="center"/>
        </w:trPr>
        <w:tc>
          <w:tcPr>
            <w:tcW w:w="2097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8FD" w:rsidRPr="0025009F" w:rsidTr="00325529">
        <w:trPr>
          <w:trHeight w:val="318"/>
          <w:jc w:val="center"/>
        </w:trPr>
        <w:tc>
          <w:tcPr>
            <w:tcW w:w="2097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578FD" w:rsidRPr="0025009F" w:rsidRDefault="009578FD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8FD" w:rsidRPr="00172D44" w:rsidRDefault="009578FD" w:rsidP="009578F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* </w:t>
      </w:r>
      <w:r w:rsidRPr="00172D44">
        <w:rPr>
          <w:rFonts w:ascii="Times New Roman" w:eastAsia="Calibri" w:hAnsi="Times New Roman" w:cs="Times New Roman"/>
          <w:b/>
        </w:rPr>
        <w:t>Заполняется Министерством сельского хозяйства Карачаево-Черкесской Республики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9578FD" w:rsidRDefault="009578FD" w:rsidP="00957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578FD" w:rsidRPr="0025009F" w:rsidRDefault="009578FD" w:rsidP="00957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– получателя субсидий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Главный бухгалтер организации-получателя субсидии</w:t>
      </w:r>
    </w:p>
    <w:p w:rsidR="009578FD" w:rsidRPr="0025009F" w:rsidRDefault="009578FD" w:rsidP="00957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  _________________________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  _________________________</w:t>
      </w:r>
    </w:p>
    <w:p w:rsidR="009578FD" w:rsidRPr="0025009F" w:rsidRDefault="009578FD" w:rsidP="00957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           (подпись)                                        (Ф.И.О.)           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(подпись)                                        (Ф.И.О.)</w:t>
      </w:r>
    </w:p>
    <w:p w:rsidR="009578FD" w:rsidRPr="0025009F" w:rsidRDefault="009578FD" w:rsidP="00B85EA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8FD" w:rsidRPr="0025009F" w:rsidRDefault="009578FD" w:rsidP="009578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МП «___» ___________________ 20__г.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  <w:t>Исполнитель _______________ телефон ___________________</w:t>
      </w:r>
    </w:p>
    <w:p w:rsidR="009578FD" w:rsidRDefault="009578FD" w:rsidP="00957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8FD" w:rsidRPr="0025009F" w:rsidRDefault="009578FD" w:rsidP="00957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6D6" w:rsidRDefault="007226D6" w:rsidP="0088224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5EA7" w:rsidRDefault="00B85EA7" w:rsidP="00B85EA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529" w:rsidRDefault="00325529" w:rsidP="00B85EA7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5529" w:rsidRDefault="00325529" w:rsidP="00B85EA7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31FA" w:rsidRDefault="001431FA" w:rsidP="00B85EA7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85EA7" w:rsidRDefault="00B85EA7" w:rsidP="00B85EA7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B31209">
        <w:rPr>
          <w:rFonts w:ascii="Times New Roman" w:eastAsia="Calibri" w:hAnsi="Times New Roman" w:cs="Times New Roman"/>
          <w:sz w:val="28"/>
          <w:szCs w:val="28"/>
        </w:rPr>
        <w:t>5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EA7" w:rsidRPr="0025009F" w:rsidRDefault="00B85EA7" w:rsidP="00B85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09F">
        <w:rPr>
          <w:rFonts w:ascii="Times New Roman" w:eastAsia="Calibri" w:hAnsi="Times New Roman" w:cs="Times New Roman"/>
          <w:b/>
          <w:sz w:val="24"/>
          <w:szCs w:val="24"/>
        </w:rPr>
        <w:t>СПРАВКА-РАСЧЕТ</w:t>
      </w:r>
    </w:p>
    <w:p w:rsidR="00B85EA7" w:rsidRPr="0025009F" w:rsidRDefault="00B85EA7" w:rsidP="00B85E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размеров </w:t>
      </w:r>
      <w:r w:rsidRPr="0025009F">
        <w:rPr>
          <w:rFonts w:ascii="Times New Roman" w:eastAsia="Calibri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25009F">
        <w:rPr>
          <w:rFonts w:ascii="Times New Roman" w:hAnsi="Times New Roman"/>
          <w:sz w:val="24"/>
          <w:szCs w:val="24"/>
        </w:rPr>
        <w:t xml:space="preserve"> возмещени</w:t>
      </w:r>
      <w:r>
        <w:rPr>
          <w:rFonts w:ascii="Times New Roman" w:hAnsi="Times New Roman"/>
          <w:sz w:val="24"/>
          <w:szCs w:val="24"/>
        </w:rPr>
        <w:t>ю</w:t>
      </w:r>
      <w:r w:rsidRPr="0025009F">
        <w:rPr>
          <w:rFonts w:ascii="Times New Roman" w:hAnsi="Times New Roman"/>
          <w:sz w:val="24"/>
          <w:szCs w:val="24"/>
        </w:rPr>
        <w:t xml:space="preserve"> части затрат </w:t>
      </w:r>
      <w:r>
        <w:rPr>
          <w:rFonts w:ascii="Times New Roman" w:hAnsi="Times New Roman"/>
          <w:sz w:val="24"/>
          <w:szCs w:val="24"/>
        </w:rPr>
        <w:t>на</w:t>
      </w:r>
      <w:r w:rsidRPr="0025009F">
        <w:rPr>
          <w:rFonts w:ascii="Times New Roman" w:hAnsi="Times New Roman"/>
          <w:sz w:val="24"/>
          <w:szCs w:val="24"/>
        </w:rPr>
        <w:t xml:space="preserve"> приобретени</w:t>
      </w:r>
      <w:r>
        <w:rPr>
          <w:rFonts w:ascii="Times New Roman" w:hAnsi="Times New Roman"/>
          <w:sz w:val="24"/>
          <w:szCs w:val="24"/>
        </w:rPr>
        <w:t>е</w:t>
      </w:r>
      <w:r w:rsidRPr="0025009F">
        <w:rPr>
          <w:rFonts w:ascii="Times New Roman" w:hAnsi="Times New Roman"/>
          <w:sz w:val="24"/>
          <w:szCs w:val="24"/>
        </w:rPr>
        <w:t xml:space="preserve"> элитных семян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20 </w:t>
      </w: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p w:rsidR="00B85EA7" w:rsidRPr="0025009F" w:rsidRDefault="00B85EA7" w:rsidP="00B85E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B85EA7" w:rsidRPr="0025009F" w:rsidRDefault="00B85EA7" w:rsidP="00B85E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(получатель субсидии)</w:t>
      </w:r>
    </w:p>
    <w:tbl>
      <w:tblPr>
        <w:tblW w:w="1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45"/>
        <w:gridCol w:w="2022"/>
        <w:gridCol w:w="2085"/>
        <w:gridCol w:w="1860"/>
        <w:gridCol w:w="2085"/>
        <w:gridCol w:w="1841"/>
        <w:gridCol w:w="2085"/>
      </w:tblGrid>
      <w:tr w:rsidR="00B85EA7" w:rsidRPr="0025009F" w:rsidTr="00325529">
        <w:trPr>
          <w:trHeight w:val="1271"/>
          <w:jc w:val="center"/>
        </w:trPr>
        <w:tc>
          <w:tcPr>
            <w:tcW w:w="2097" w:type="dxa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proofErr w:type="gramStart"/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сельскохозяй-ственных</w:t>
            </w:r>
            <w:proofErr w:type="spellEnd"/>
            <w:proofErr w:type="gramEnd"/>
          </w:p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2045" w:type="dxa"/>
          </w:tcPr>
          <w:p w:rsidR="00B85EA7" w:rsidRDefault="008F486A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Посеянная площадь</w:t>
            </w:r>
          </w:p>
          <w:p w:rsidR="008F486A" w:rsidRPr="0025009F" w:rsidRDefault="008F486A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7" w:type="dxa"/>
            <w:gridSpan w:val="2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Ставка субсидии</w:t>
            </w:r>
          </w:p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(рублей на 1 </w:t>
            </w:r>
            <w:r w:rsidR="00325529">
              <w:rPr>
                <w:rFonts w:ascii="Times New Roman" w:eastAsia="Calibri" w:hAnsi="Times New Roman" w:cs="Times New Roman"/>
                <w:sz w:val="24"/>
                <w:szCs w:val="24"/>
              </w:rPr>
              <w:t>гектар</w:t>
            </w: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5" w:type="dxa"/>
            <w:gridSpan w:val="2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в субсидиях </w:t>
            </w:r>
          </w:p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(гр.2хгр.3)</w:t>
            </w:r>
          </w:p>
        </w:tc>
        <w:tc>
          <w:tcPr>
            <w:tcW w:w="3926" w:type="dxa"/>
            <w:gridSpan w:val="2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Объем субсидии к перечислению</w:t>
            </w:r>
          </w:p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рублей)*</w:t>
            </w:r>
          </w:p>
        </w:tc>
      </w:tr>
      <w:tr w:rsidR="00B85EA7" w:rsidRPr="0025009F" w:rsidTr="00325529">
        <w:trPr>
          <w:trHeight w:val="832"/>
          <w:jc w:val="center"/>
        </w:trPr>
        <w:tc>
          <w:tcPr>
            <w:tcW w:w="2097" w:type="dxa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B85EA7" w:rsidRPr="0025009F" w:rsidRDefault="00B85EA7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5" w:type="dxa"/>
          </w:tcPr>
          <w:p w:rsidR="00B85EA7" w:rsidRPr="0025009F" w:rsidRDefault="00B85EA7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1860" w:type="dxa"/>
          </w:tcPr>
          <w:p w:rsidR="00B85EA7" w:rsidRPr="0025009F" w:rsidRDefault="00B85EA7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5" w:type="dxa"/>
          </w:tcPr>
          <w:p w:rsidR="00B85EA7" w:rsidRPr="0025009F" w:rsidRDefault="00B85EA7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1841" w:type="dxa"/>
          </w:tcPr>
          <w:p w:rsidR="00B85EA7" w:rsidRPr="0025009F" w:rsidRDefault="00B85EA7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5" w:type="dxa"/>
          </w:tcPr>
          <w:p w:rsidR="00B85EA7" w:rsidRPr="0025009F" w:rsidRDefault="00B85EA7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</w:tr>
      <w:tr w:rsidR="00B85EA7" w:rsidRPr="0025009F" w:rsidTr="00325529">
        <w:trPr>
          <w:trHeight w:val="318"/>
          <w:jc w:val="center"/>
        </w:trPr>
        <w:tc>
          <w:tcPr>
            <w:tcW w:w="2097" w:type="dxa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85EA7" w:rsidRPr="0025009F" w:rsidTr="00325529">
        <w:trPr>
          <w:trHeight w:val="318"/>
          <w:jc w:val="center"/>
        </w:trPr>
        <w:tc>
          <w:tcPr>
            <w:tcW w:w="2097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EA7" w:rsidRPr="0025009F" w:rsidTr="00325529">
        <w:trPr>
          <w:trHeight w:val="318"/>
          <w:jc w:val="center"/>
        </w:trPr>
        <w:tc>
          <w:tcPr>
            <w:tcW w:w="2097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EA7" w:rsidRPr="0025009F" w:rsidTr="00325529">
        <w:trPr>
          <w:trHeight w:val="318"/>
          <w:jc w:val="center"/>
        </w:trPr>
        <w:tc>
          <w:tcPr>
            <w:tcW w:w="2097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85EA7" w:rsidRPr="0025009F" w:rsidRDefault="00B85EA7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5EA7" w:rsidRPr="00172D44" w:rsidRDefault="00B85EA7" w:rsidP="00B85EA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* </w:t>
      </w:r>
      <w:r w:rsidRPr="00172D44">
        <w:rPr>
          <w:rFonts w:ascii="Times New Roman" w:eastAsia="Calibri" w:hAnsi="Times New Roman" w:cs="Times New Roman"/>
          <w:b/>
        </w:rPr>
        <w:t>Заполняется Министерством сельского хозяйства Карачаево-Черкесской Республики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B85EA7" w:rsidRDefault="00B85EA7" w:rsidP="00B85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85EA7" w:rsidRPr="0025009F" w:rsidRDefault="00B85EA7" w:rsidP="00B85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– получателя субсидий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Главный бухгалтер организации-получателя субсидии</w:t>
      </w:r>
    </w:p>
    <w:p w:rsidR="00B85EA7" w:rsidRPr="0025009F" w:rsidRDefault="00B85EA7" w:rsidP="00B85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  _________________________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  _________________________</w:t>
      </w:r>
    </w:p>
    <w:p w:rsidR="00B85EA7" w:rsidRPr="0025009F" w:rsidRDefault="00B85EA7" w:rsidP="00B85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           (подпись)                                        (Ф.И.О.)           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(подпись)                                        (Ф.И.О.)</w:t>
      </w:r>
    </w:p>
    <w:p w:rsidR="00B85EA7" w:rsidRPr="0025009F" w:rsidRDefault="00B85EA7" w:rsidP="00B85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5EA7" w:rsidRPr="0025009F" w:rsidRDefault="00B85EA7" w:rsidP="00B85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МП «___» ___________________ 20__г.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  <w:t>Исполнитель _______________ телефон ___________________</w:t>
      </w:r>
    </w:p>
    <w:p w:rsidR="00B85EA7" w:rsidRDefault="00B85EA7" w:rsidP="00B8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529" w:rsidRDefault="00325529" w:rsidP="003255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529" w:rsidRDefault="00325529" w:rsidP="003255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529" w:rsidRDefault="00325529" w:rsidP="003255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529" w:rsidRPr="001974AB" w:rsidRDefault="00325529" w:rsidP="00325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4AB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  <w:r w:rsidRPr="001974AB">
        <w:rPr>
          <w:rFonts w:ascii="Times New Roman" w:eastAsia="Calibri" w:hAnsi="Times New Roman" w:cs="Times New Roman"/>
          <w:sz w:val="24"/>
          <w:szCs w:val="24"/>
        </w:rPr>
        <w:t>к справке-расчету прикладыва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74AB">
        <w:rPr>
          <w:rFonts w:ascii="Times New Roman" w:eastAsia="Calibri" w:hAnsi="Times New Roman" w:cs="Times New Roman"/>
          <w:sz w:val="24"/>
          <w:szCs w:val="24"/>
        </w:rPr>
        <w:t xml:space="preserve">тся: </w:t>
      </w:r>
      <w:r w:rsidR="001D1111">
        <w:rPr>
          <w:rFonts w:ascii="Times New Roman" w:eastAsia="Calibri" w:hAnsi="Times New Roman" w:cs="Times New Roman"/>
          <w:sz w:val="24"/>
          <w:szCs w:val="24"/>
        </w:rPr>
        <w:t xml:space="preserve">договора на закупку семян, </w:t>
      </w:r>
      <w:r w:rsidRPr="001974AB">
        <w:rPr>
          <w:rFonts w:ascii="Times New Roman" w:hAnsi="Times New Roman"/>
          <w:sz w:val="24"/>
          <w:szCs w:val="24"/>
        </w:rPr>
        <w:t>товарны</w:t>
      </w:r>
      <w:r>
        <w:rPr>
          <w:rFonts w:ascii="Times New Roman" w:hAnsi="Times New Roman"/>
          <w:sz w:val="24"/>
          <w:szCs w:val="24"/>
        </w:rPr>
        <w:t>е</w:t>
      </w:r>
      <w:r w:rsidRPr="001974AB">
        <w:rPr>
          <w:rFonts w:ascii="Times New Roman" w:hAnsi="Times New Roman"/>
          <w:sz w:val="24"/>
          <w:szCs w:val="24"/>
        </w:rPr>
        <w:t xml:space="preserve"> накладны</w:t>
      </w:r>
      <w:r>
        <w:rPr>
          <w:rFonts w:ascii="Times New Roman" w:hAnsi="Times New Roman"/>
          <w:sz w:val="24"/>
          <w:szCs w:val="24"/>
        </w:rPr>
        <w:t>е</w:t>
      </w:r>
      <w:r w:rsidRPr="001974AB">
        <w:rPr>
          <w:rFonts w:ascii="Times New Roman" w:hAnsi="Times New Roman"/>
          <w:sz w:val="24"/>
          <w:szCs w:val="24"/>
        </w:rPr>
        <w:t xml:space="preserve">, </w:t>
      </w:r>
      <w:hyperlink r:id="rId69" w:history="1">
        <w:proofErr w:type="gramStart"/>
        <w:r w:rsidRPr="001974AB">
          <w:rPr>
            <w:rFonts w:ascii="Times New Roman" w:hAnsi="Times New Roman"/>
            <w:sz w:val="24"/>
            <w:szCs w:val="24"/>
          </w:rPr>
          <w:t>счет</w:t>
        </w:r>
        <w:r>
          <w:rPr>
            <w:rFonts w:ascii="Times New Roman" w:hAnsi="Times New Roman"/>
            <w:sz w:val="24"/>
            <w:szCs w:val="24"/>
          </w:rPr>
          <w:t>а</w:t>
        </w:r>
        <w:r w:rsidRPr="001974AB">
          <w:rPr>
            <w:rFonts w:ascii="Times New Roman" w:hAnsi="Times New Roman"/>
            <w:sz w:val="24"/>
            <w:szCs w:val="24"/>
          </w:rPr>
          <w:t>-фактур</w:t>
        </w:r>
        <w:proofErr w:type="gramEnd"/>
      </w:hyperlink>
      <w:r>
        <w:rPr>
          <w:rFonts w:ascii="Times New Roman" w:hAnsi="Times New Roman"/>
          <w:sz w:val="24"/>
          <w:szCs w:val="24"/>
        </w:rPr>
        <w:t>ы</w:t>
      </w:r>
      <w:r w:rsidRPr="001974AB">
        <w:rPr>
          <w:rFonts w:ascii="Times New Roman" w:hAnsi="Times New Roman"/>
          <w:sz w:val="24"/>
          <w:szCs w:val="24"/>
        </w:rPr>
        <w:t>, платежны</w:t>
      </w:r>
      <w:r>
        <w:rPr>
          <w:rFonts w:ascii="Times New Roman" w:hAnsi="Times New Roman"/>
          <w:sz w:val="24"/>
          <w:szCs w:val="24"/>
        </w:rPr>
        <w:t>е</w:t>
      </w:r>
      <w:r w:rsidRPr="001974A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1974AB">
        <w:rPr>
          <w:rFonts w:ascii="Times New Roman" w:hAnsi="Times New Roman"/>
          <w:sz w:val="24"/>
          <w:szCs w:val="24"/>
        </w:rPr>
        <w:t>, сертификат</w:t>
      </w:r>
      <w:r>
        <w:rPr>
          <w:rFonts w:ascii="Times New Roman" w:hAnsi="Times New Roman"/>
          <w:sz w:val="24"/>
          <w:szCs w:val="24"/>
        </w:rPr>
        <w:t>ы</w:t>
      </w:r>
      <w:r w:rsidRPr="001974AB">
        <w:rPr>
          <w:rFonts w:ascii="Times New Roman" w:hAnsi="Times New Roman"/>
          <w:sz w:val="24"/>
          <w:szCs w:val="24"/>
        </w:rPr>
        <w:t xml:space="preserve"> на семена, выданны</w:t>
      </w:r>
      <w:r>
        <w:rPr>
          <w:rFonts w:ascii="Times New Roman" w:hAnsi="Times New Roman"/>
          <w:sz w:val="24"/>
          <w:szCs w:val="24"/>
        </w:rPr>
        <w:t>е</w:t>
      </w:r>
      <w:r w:rsidRPr="001974AB">
        <w:rPr>
          <w:rFonts w:ascii="Times New Roman" w:hAnsi="Times New Roman"/>
          <w:sz w:val="24"/>
          <w:szCs w:val="24"/>
        </w:rPr>
        <w:t xml:space="preserve"> органами по сертификации семян сельскохозяйственных растений</w:t>
      </w:r>
      <w:r w:rsidRPr="0019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(либо копии данных документов заверенные в установленном порядке), акт посева (посадки).</w:t>
      </w:r>
    </w:p>
    <w:p w:rsidR="00325529" w:rsidRDefault="00325529" w:rsidP="00325529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5529" w:rsidRDefault="00325529" w:rsidP="00325529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B31209">
        <w:rPr>
          <w:rFonts w:ascii="Times New Roman" w:eastAsia="Calibri" w:hAnsi="Times New Roman" w:cs="Times New Roman"/>
          <w:sz w:val="28"/>
          <w:szCs w:val="28"/>
        </w:rPr>
        <w:t>6</w:t>
      </w:r>
    </w:p>
    <w:p w:rsidR="00325529" w:rsidRDefault="00325529" w:rsidP="0032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529" w:rsidRPr="0025009F" w:rsidRDefault="00325529" w:rsidP="00325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09F">
        <w:rPr>
          <w:rFonts w:ascii="Times New Roman" w:eastAsia="Calibri" w:hAnsi="Times New Roman" w:cs="Times New Roman"/>
          <w:b/>
          <w:sz w:val="24"/>
          <w:szCs w:val="24"/>
        </w:rPr>
        <w:t>СПРАВКА-РАСЧЕТ</w:t>
      </w:r>
    </w:p>
    <w:p w:rsidR="00325529" w:rsidRPr="0025009F" w:rsidRDefault="00325529" w:rsidP="003255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размеров </w:t>
      </w:r>
      <w:r w:rsidRPr="0025009F">
        <w:rPr>
          <w:rFonts w:ascii="Times New Roman" w:eastAsia="Calibri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25009F">
        <w:rPr>
          <w:rFonts w:ascii="Times New Roman" w:hAnsi="Times New Roman"/>
          <w:sz w:val="24"/>
          <w:szCs w:val="24"/>
        </w:rPr>
        <w:t xml:space="preserve"> возмещени</w:t>
      </w:r>
      <w:r>
        <w:rPr>
          <w:rFonts w:ascii="Times New Roman" w:hAnsi="Times New Roman"/>
          <w:sz w:val="24"/>
          <w:szCs w:val="24"/>
        </w:rPr>
        <w:t>ю</w:t>
      </w:r>
      <w:r w:rsidRPr="0025009F">
        <w:rPr>
          <w:rFonts w:ascii="Times New Roman" w:hAnsi="Times New Roman"/>
          <w:sz w:val="24"/>
          <w:szCs w:val="24"/>
        </w:rPr>
        <w:t xml:space="preserve"> части затрат </w:t>
      </w:r>
      <w:r>
        <w:rPr>
          <w:rFonts w:ascii="Times New Roman" w:hAnsi="Times New Roman"/>
          <w:sz w:val="24"/>
          <w:szCs w:val="24"/>
        </w:rPr>
        <w:t>на</w:t>
      </w:r>
      <w:r w:rsidRPr="0025009F">
        <w:rPr>
          <w:rFonts w:ascii="Times New Roman" w:hAnsi="Times New Roman"/>
          <w:sz w:val="24"/>
          <w:szCs w:val="24"/>
        </w:rPr>
        <w:t xml:space="preserve"> приобретени</w:t>
      </w:r>
      <w:r>
        <w:rPr>
          <w:rFonts w:ascii="Times New Roman" w:hAnsi="Times New Roman"/>
          <w:sz w:val="24"/>
          <w:szCs w:val="24"/>
        </w:rPr>
        <w:t>е</w:t>
      </w:r>
      <w:r w:rsidRPr="00250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льна-долгунца</w:t>
      </w:r>
      <w:r w:rsidRPr="0025009F">
        <w:rPr>
          <w:rFonts w:ascii="Times New Roman" w:hAnsi="Times New Roman"/>
          <w:sz w:val="24"/>
          <w:szCs w:val="24"/>
        </w:rPr>
        <w:t xml:space="preserve"> семян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20 </w:t>
      </w: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p w:rsidR="00325529" w:rsidRPr="0025009F" w:rsidRDefault="00325529" w:rsidP="003255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325529" w:rsidRPr="0025009F" w:rsidRDefault="00325529" w:rsidP="003255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(получатель субсидии)</w:t>
      </w:r>
    </w:p>
    <w:tbl>
      <w:tblPr>
        <w:tblW w:w="14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22"/>
        <w:gridCol w:w="2085"/>
        <w:gridCol w:w="1860"/>
        <w:gridCol w:w="2085"/>
        <w:gridCol w:w="1841"/>
        <w:gridCol w:w="2085"/>
      </w:tblGrid>
      <w:tr w:rsidR="00C92AE9" w:rsidRPr="0025009F" w:rsidTr="00C92AE9">
        <w:trPr>
          <w:trHeight w:val="1271"/>
          <w:jc w:val="center"/>
        </w:trPr>
        <w:tc>
          <w:tcPr>
            <w:tcW w:w="2045" w:type="dxa"/>
          </w:tcPr>
          <w:p w:rsidR="00C92AE9" w:rsidRDefault="00C92AE9" w:rsidP="00C92A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Посеянная площадь</w:t>
            </w:r>
          </w:p>
          <w:p w:rsidR="00C92AE9" w:rsidRPr="0025009F" w:rsidRDefault="00C92AE9" w:rsidP="00C92A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7" w:type="dxa"/>
            <w:gridSpan w:val="2"/>
          </w:tcPr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Ставка субсидии</w:t>
            </w:r>
          </w:p>
          <w:p w:rsidR="00C92AE9" w:rsidRPr="0025009F" w:rsidRDefault="00C92AE9" w:rsidP="00C92A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(рублей на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гектар</w:t>
            </w: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5" w:type="dxa"/>
            <w:gridSpan w:val="2"/>
          </w:tcPr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в субсидиях </w:t>
            </w:r>
          </w:p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(гр.2хгр.3)</w:t>
            </w:r>
          </w:p>
        </w:tc>
        <w:tc>
          <w:tcPr>
            <w:tcW w:w="3926" w:type="dxa"/>
            <w:gridSpan w:val="2"/>
          </w:tcPr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Объем субсидии к перечислению</w:t>
            </w:r>
          </w:p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рублей)*</w:t>
            </w:r>
          </w:p>
        </w:tc>
      </w:tr>
      <w:tr w:rsidR="00C92AE9" w:rsidRPr="0025009F" w:rsidTr="00C92AE9">
        <w:trPr>
          <w:trHeight w:val="832"/>
          <w:jc w:val="center"/>
        </w:trPr>
        <w:tc>
          <w:tcPr>
            <w:tcW w:w="2045" w:type="dxa"/>
          </w:tcPr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C92AE9" w:rsidRPr="0025009F" w:rsidRDefault="00C92AE9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5" w:type="dxa"/>
          </w:tcPr>
          <w:p w:rsidR="00C92AE9" w:rsidRPr="0025009F" w:rsidRDefault="00C92AE9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1860" w:type="dxa"/>
          </w:tcPr>
          <w:p w:rsidR="00C92AE9" w:rsidRPr="0025009F" w:rsidRDefault="00C92AE9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5" w:type="dxa"/>
          </w:tcPr>
          <w:p w:rsidR="00C92AE9" w:rsidRPr="0025009F" w:rsidRDefault="00C92AE9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1841" w:type="dxa"/>
          </w:tcPr>
          <w:p w:rsidR="00C92AE9" w:rsidRPr="0025009F" w:rsidRDefault="00C92AE9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5" w:type="dxa"/>
          </w:tcPr>
          <w:p w:rsidR="00C92AE9" w:rsidRPr="0025009F" w:rsidRDefault="00C92AE9" w:rsidP="0032552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</w:tr>
      <w:tr w:rsidR="00C92AE9" w:rsidRPr="0025009F" w:rsidTr="00C92AE9">
        <w:trPr>
          <w:trHeight w:val="318"/>
          <w:jc w:val="center"/>
        </w:trPr>
        <w:tc>
          <w:tcPr>
            <w:tcW w:w="2045" w:type="dxa"/>
          </w:tcPr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92AE9" w:rsidRPr="0025009F" w:rsidTr="00C92AE9">
        <w:trPr>
          <w:trHeight w:val="318"/>
          <w:jc w:val="center"/>
        </w:trPr>
        <w:tc>
          <w:tcPr>
            <w:tcW w:w="204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AE9" w:rsidRPr="0025009F" w:rsidTr="00C92AE9">
        <w:trPr>
          <w:trHeight w:val="318"/>
          <w:jc w:val="center"/>
        </w:trPr>
        <w:tc>
          <w:tcPr>
            <w:tcW w:w="204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AE9" w:rsidRPr="0025009F" w:rsidTr="00C92AE9">
        <w:trPr>
          <w:trHeight w:val="318"/>
          <w:jc w:val="center"/>
        </w:trPr>
        <w:tc>
          <w:tcPr>
            <w:tcW w:w="204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2AE9" w:rsidRPr="0025009F" w:rsidRDefault="00C92AE9" w:rsidP="003255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5529" w:rsidRPr="00172D44" w:rsidRDefault="00C92AE9" w:rsidP="0032552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</w:t>
      </w:r>
      <w:r w:rsidR="00325529">
        <w:rPr>
          <w:rFonts w:ascii="Times New Roman" w:eastAsia="Calibri" w:hAnsi="Times New Roman" w:cs="Times New Roman"/>
          <w:b/>
        </w:rPr>
        <w:t xml:space="preserve">* </w:t>
      </w:r>
      <w:r w:rsidR="00325529" w:rsidRPr="00172D44">
        <w:rPr>
          <w:rFonts w:ascii="Times New Roman" w:eastAsia="Calibri" w:hAnsi="Times New Roman" w:cs="Times New Roman"/>
          <w:b/>
        </w:rPr>
        <w:t>Заполняется Министерством сельского хозяйства Карачаево-Черкесской Республики</w:t>
      </w:r>
      <w:r w:rsidR="00325529">
        <w:rPr>
          <w:rFonts w:ascii="Times New Roman" w:eastAsia="Calibri" w:hAnsi="Times New Roman" w:cs="Times New Roman"/>
          <w:b/>
        </w:rPr>
        <w:t xml:space="preserve"> </w:t>
      </w:r>
    </w:p>
    <w:p w:rsidR="00325529" w:rsidRDefault="00325529" w:rsidP="003255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325529" w:rsidRPr="0025009F" w:rsidRDefault="00325529" w:rsidP="00325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– получателя субсидий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Главный бухгалтер организации-получателя субсидии</w:t>
      </w:r>
    </w:p>
    <w:p w:rsidR="00325529" w:rsidRPr="0025009F" w:rsidRDefault="00325529" w:rsidP="00325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  _________________________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  _________________________</w:t>
      </w:r>
    </w:p>
    <w:p w:rsidR="00325529" w:rsidRPr="0025009F" w:rsidRDefault="00325529" w:rsidP="00325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           (подпись)                                        (Ф.И.О.)           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(подпись)                                        (Ф.И.О.)</w:t>
      </w:r>
    </w:p>
    <w:p w:rsidR="00325529" w:rsidRPr="0025009F" w:rsidRDefault="00325529" w:rsidP="00325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529" w:rsidRPr="0025009F" w:rsidRDefault="00325529" w:rsidP="003255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МП «___» ___________________ 20__г.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  <w:t>Исполнитель _______________ телефон ___________________</w:t>
      </w:r>
    </w:p>
    <w:p w:rsidR="007226D6" w:rsidRDefault="007226D6" w:rsidP="0088224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31209" w:rsidRDefault="00B31209" w:rsidP="00B31209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717934" w:rsidRPr="00717934" w:rsidRDefault="00717934" w:rsidP="0071793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</w:pPr>
      <w:proofErr w:type="spellStart"/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>И.о</w:t>
      </w:r>
      <w:proofErr w:type="spellEnd"/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>. Министра сельского хозяйства</w:t>
      </w:r>
    </w:p>
    <w:p w:rsidR="00717934" w:rsidRPr="00717934" w:rsidRDefault="00717934" w:rsidP="0071793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</w:pPr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 xml:space="preserve">Карачаево-Черкесской Республики                             </w:t>
      </w:r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 xml:space="preserve">                                                                             </w:t>
      </w:r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 xml:space="preserve">                  Р.А. </w:t>
      </w:r>
      <w:proofErr w:type="spellStart"/>
      <w:r w:rsidRPr="0071793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</w:rPr>
        <w:t>Аслануков</w:t>
      </w:r>
      <w:proofErr w:type="spellEnd"/>
    </w:p>
    <w:p w:rsidR="00B31209" w:rsidRPr="0088224D" w:rsidRDefault="00B31209" w:rsidP="00717934">
      <w:pPr>
        <w:tabs>
          <w:tab w:val="left" w:pos="2870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sectPr w:rsidR="00B31209" w:rsidRPr="0088224D" w:rsidSect="00B85EA7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C0" w:rsidRDefault="00D51EC0" w:rsidP="002E35BF">
      <w:pPr>
        <w:spacing w:after="0" w:line="240" w:lineRule="auto"/>
      </w:pPr>
      <w:r>
        <w:separator/>
      </w:r>
    </w:p>
  </w:endnote>
  <w:endnote w:type="continuationSeparator" w:id="0">
    <w:p w:rsidR="00D51EC0" w:rsidRDefault="00D51EC0" w:rsidP="002E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C0" w:rsidRDefault="00D51EC0" w:rsidP="002E35BF">
      <w:pPr>
        <w:spacing w:after="0" w:line="240" w:lineRule="auto"/>
      </w:pPr>
      <w:r>
        <w:separator/>
      </w:r>
    </w:p>
  </w:footnote>
  <w:footnote w:type="continuationSeparator" w:id="0">
    <w:p w:rsidR="00D51EC0" w:rsidRDefault="00D51EC0" w:rsidP="002E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589011"/>
      <w:docPartObj>
        <w:docPartGallery w:val="Page Numbers (Top of Page)"/>
        <w:docPartUnique/>
      </w:docPartObj>
    </w:sdtPr>
    <w:sdtContent>
      <w:p w:rsidR="00D51EC0" w:rsidRDefault="00D51EC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345">
          <w:rPr>
            <w:noProof/>
          </w:rPr>
          <w:t>23</w:t>
        </w:r>
        <w:r>
          <w:fldChar w:fldCharType="end"/>
        </w:r>
      </w:p>
    </w:sdtContent>
  </w:sdt>
  <w:p w:rsidR="00D51EC0" w:rsidRDefault="00D51EC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5pt;height:14.25pt;visibility:visible;mso-wrap-style:square" o:bullet="t">
        <v:imagedata r:id="rId1" o:title=""/>
      </v:shape>
    </w:pict>
  </w:numPicBullet>
  <w:numPicBullet w:numPicBulletId="1">
    <w:pict>
      <v:shape id="_x0000_i1059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60" type="#_x0000_t75" style="width:15.6pt;height:14.25pt;visibility:visible;mso-wrap-style:square" o:bullet="t">
        <v:imagedata r:id="rId3" o:title=""/>
      </v:shape>
    </w:pict>
  </w:numPicBullet>
  <w:numPicBullet w:numPicBulletId="3">
    <w:pict>
      <v:shape id="_x0000_i1061" type="#_x0000_t75" style="width:21.05pt;height:14.25pt;visibility:visible;mso-wrap-style:square" o:bullet="t">
        <v:imagedata r:id="rId4" o:title=""/>
      </v:shape>
    </w:pict>
  </w:numPicBullet>
  <w:numPicBullet w:numPicBulletId="4">
    <w:pict>
      <v:shape id="_x0000_i1062" type="#_x0000_t75" style="width:19.7pt;height:14.25pt;visibility:visible;mso-wrap-style:square" o:bullet="t">
        <v:imagedata r:id="rId5" o:title=""/>
      </v:shape>
    </w:pict>
  </w:numPicBullet>
  <w:numPicBullet w:numPicBulletId="5">
    <w:pict>
      <v:shape id="_x0000_i1063" type="#_x0000_t75" style="width:21.75pt;height:14.25pt;visibility:visible;mso-wrap-style:square" o:bullet="t">
        <v:imagedata r:id="rId6" o:title=""/>
      </v:shape>
    </w:pict>
  </w:numPicBullet>
  <w:numPicBullet w:numPicBulletId="6">
    <w:pict>
      <v:shape id="_x0000_i1064" type="#_x0000_t75" style="width:12.25pt;height:14.25pt;visibility:visible;mso-wrap-style:square" o:bullet="t">
        <v:imagedata r:id="rId7" o:title=""/>
      </v:shape>
    </w:pict>
  </w:numPicBullet>
  <w:numPicBullet w:numPicBulletId="7">
    <w:pict>
      <v:shape id="_x0000_i1065" type="#_x0000_t75" style="width:14.25pt;height:14.25pt;visibility:visible;mso-wrap-style:square" o:bullet="t">
        <v:imagedata r:id="rId8" o:title=""/>
      </v:shape>
    </w:pict>
  </w:numPicBullet>
  <w:abstractNum w:abstractNumId="0">
    <w:nsid w:val="297E75E4"/>
    <w:multiLevelType w:val="hybridMultilevel"/>
    <w:tmpl w:val="F4C6E6D4"/>
    <w:lvl w:ilvl="0" w:tplc="C21E7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1A5C0C"/>
    <w:multiLevelType w:val="multilevel"/>
    <w:tmpl w:val="E5826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83E98"/>
    <w:multiLevelType w:val="multilevel"/>
    <w:tmpl w:val="605054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20" w:hanging="765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55" w:hanging="765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465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84"/>
    <w:rsid w:val="00001481"/>
    <w:rsid w:val="00012D05"/>
    <w:rsid w:val="000437F1"/>
    <w:rsid w:val="00056DC0"/>
    <w:rsid w:val="00086C91"/>
    <w:rsid w:val="001140BB"/>
    <w:rsid w:val="0011420C"/>
    <w:rsid w:val="001429B4"/>
    <w:rsid w:val="001431FA"/>
    <w:rsid w:val="00143641"/>
    <w:rsid w:val="00161F52"/>
    <w:rsid w:val="00181BB9"/>
    <w:rsid w:val="0019582A"/>
    <w:rsid w:val="001A5B61"/>
    <w:rsid w:val="001B5AB4"/>
    <w:rsid w:val="001D1111"/>
    <w:rsid w:val="001D4BCC"/>
    <w:rsid w:val="001F173C"/>
    <w:rsid w:val="001F6BF0"/>
    <w:rsid w:val="00202852"/>
    <w:rsid w:val="00212663"/>
    <w:rsid w:val="002146B2"/>
    <w:rsid w:val="00261C49"/>
    <w:rsid w:val="00262657"/>
    <w:rsid w:val="00282B0A"/>
    <w:rsid w:val="00284CEC"/>
    <w:rsid w:val="00285C5B"/>
    <w:rsid w:val="002A0906"/>
    <w:rsid w:val="002B723D"/>
    <w:rsid w:val="002C2ABA"/>
    <w:rsid w:val="002D4344"/>
    <w:rsid w:val="002E35BF"/>
    <w:rsid w:val="002F08BA"/>
    <w:rsid w:val="002F4754"/>
    <w:rsid w:val="00325529"/>
    <w:rsid w:val="0037374D"/>
    <w:rsid w:val="00392740"/>
    <w:rsid w:val="00393706"/>
    <w:rsid w:val="00394545"/>
    <w:rsid w:val="003A18BC"/>
    <w:rsid w:val="003B0578"/>
    <w:rsid w:val="003C6030"/>
    <w:rsid w:val="003E729B"/>
    <w:rsid w:val="003F3868"/>
    <w:rsid w:val="004020AE"/>
    <w:rsid w:val="00402B28"/>
    <w:rsid w:val="0041002A"/>
    <w:rsid w:val="004147B9"/>
    <w:rsid w:val="0043533D"/>
    <w:rsid w:val="004359F0"/>
    <w:rsid w:val="00450738"/>
    <w:rsid w:val="00454596"/>
    <w:rsid w:val="004646EE"/>
    <w:rsid w:val="00482B4D"/>
    <w:rsid w:val="004C214F"/>
    <w:rsid w:val="004D3451"/>
    <w:rsid w:val="004D75BD"/>
    <w:rsid w:val="004F0476"/>
    <w:rsid w:val="004F2B69"/>
    <w:rsid w:val="00511261"/>
    <w:rsid w:val="00515E15"/>
    <w:rsid w:val="005207E5"/>
    <w:rsid w:val="00520E27"/>
    <w:rsid w:val="005214DF"/>
    <w:rsid w:val="0052680E"/>
    <w:rsid w:val="0056174E"/>
    <w:rsid w:val="005823BD"/>
    <w:rsid w:val="00587989"/>
    <w:rsid w:val="00590019"/>
    <w:rsid w:val="005D78D0"/>
    <w:rsid w:val="005F7EB6"/>
    <w:rsid w:val="005F7F48"/>
    <w:rsid w:val="00604E4C"/>
    <w:rsid w:val="00607482"/>
    <w:rsid w:val="006220F7"/>
    <w:rsid w:val="00633BEC"/>
    <w:rsid w:val="00654E94"/>
    <w:rsid w:val="006578F0"/>
    <w:rsid w:val="00661A9F"/>
    <w:rsid w:val="00665FF2"/>
    <w:rsid w:val="00667652"/>
    <w:rsid w:val="00676310"/>
    <w:rsid w:val="00682A5D"/>
    <w:rsid w:val="00694C30"/>
    <w:rsid w:val="006B6FEE"/>
    <w:rsid w:val="006C6AC8"/>
    <w:rsid w:val="006C7FF8"/>
    <w:rsid w:val="00704254"/>
    <w:rsid w:val="00712EBC"/>
    <w:rsid w:val="00717934"/>
    <w:rsid w:val="00720CAC"/>
    <w:rsid w:val="007226D6"/>
    <w:rsid w:val="007228F9"/>
    <w:rsid w:val="00752861"/>
    <w:rsid w:val="007727A4"/>
    <w:rsid w:val="007A17DA"/>
    <w:rsid w:val="007B373D"/>
    <w:rsid w:val="007C1780"/>
    <w:rsid w:val="007E1AAB"/>
    <w:rsid w:val="007E5F2D"/>
    <w:rsid w:val="007F080B"/>
    <w:rsid w:val="00806076"/>
    <w:rsid w:val="0080727C"/>
    <w:rsid w:val="00831191"/>
    <w:rsid w:val="00833FF7"/>
    <w:rsid w:val="008615C6"/>
    <w:rsid w:val="0086228D"/>
    <w:rsid w:val="0088224D"/>
    <w:rsid w:val="0089323E"/>
    <w:rsid w:val="00894752"/>
    <w:rsid w:val="008A25E1"/>
    <w:rsid w:val="008F486A"/>
    <w:rsid w:val="009149D1"/>
    <w:rsid w:val="009428CA"/>
    <w:rsid w:val="009578FD"/>
    <w:rsid w:val="00961AE3"/>
    <w:rsid w:val="00971A33"/>
    <w:rsid w:val="0097219D"/>
    <w:rsid w:val="00976DBB"/>
    <w:rsid w:val="009D68F3"/>
    <w:rsid w:val="009E2FAE"/>
    <w:rsid w:val="00A0435C"/>
    <w:rsid w:val="00A135B7"/>
    <w:rsid w:val="00A16B47"/>
    <w:rsid w:val="00A26750"/>
    <w:rsid w:val="00A26889"/>
    <w:rsid w:val="00A4305F"/>
    <w:rsid w:val="00A53012"/>
    <w:rsid w:val="00A53C42"/>
    <w:rsid w:val="00A61AB0"/>
    <w:rsid w:val="00A869E4"/>
    <w:rsid w:val="00A94345"/>
    <w:rsid w:val="00AA7CA4"/>
    <w:rsid w:val="00AB3871"/>
    <w:rsid w:val="00AC0D47"/>
    <w:rsid w:val="00AC665C"/>
    <w:rsid w:val="00AC789F"/>
    <w:rsid w:val="00AD006E"/>
    <w:rsid w:val="00AD7896"/>
    <w:rsid w:val="00AE03BB"/>
    <w:rsid w:val="00AE40C5"/>
    <w:rsid w:val="00AE6A7C"/>
    <w:rsid w:val="00AF1345"/>
    <w:rsid w:val="00B21B7C"/>
    <w:rsid w:val="00B27DF2"/>
    <w:rsid w:val="00B31209"/>
    <w:rsid w:val="00B315B2"/>
    <w:rsid w:val="00B315DE"/>
    <w:rsid w:val="00B57E59"/>
    <w:rsid w:val="00B700FC"/>
    <w:rsid w:val="00B74719"/>
    <w:rsid w:val="00B830F6"/>
    <w:rsid w:val="00B85EA7"/>
    <w:rsid w:val="00B869A9"/>
    <w:rsid w:val="00B965F5"/>
    <w:rsid w:val="00BA1AD8"/>
    <w:rsid w:val="00BE15E0"/>
    <w:rsid w:val="00BF5C49"/>
    <w:rsid w:val="00C3127E"/>
    <w:rsid w:val="00C44D16"/>
    <w:rsid w:val="00C46921"/>
    <w:rsid w:val="00C642F2"/>
    <w:rsid w:val="00C72331"/>
    <w:rsid w:val="00C73B12"/>
    <w:rsid w:val="00C821C8"/>
    <w:rsid w:val="00C92AE9"/>
    <w:rsid w:val="00C9413E"/>
    <w:rsid w:val="00CA33AE"/>
    <w:rsid w:val="00CD20C1"/>
    <w:rsid w:val="00CF4E05"/>
    <w:rsid w:val="00D05C5F"/>
    <w:rsid w:val="00D1412D"/>
    <w:rsid w:val="00D21FC7"/>
    <w:rsid w:val="00D437BE"/>
    <w:rsid w:val="00D50F71"/>
    <w:rsid w:val="00D51EC0"/>
    <w:rsid w:val="00D54BBE"/>
    <w:rsid w:val="00D55704"/>
    <w:rsid w:val="00D7703A"/>
    <w:rsid w:val="00D9187A"/>
    <w:rsid w:val="00D92B54"/>
    <w:rsid w:val="00D96893"/>
    <w:rsid w:val="00DA4264"/>
    <w:rsid w:val="00DD1275"/>
    <w:rsid w:val="00DD77D6"/>
    <w:rsid w:val="00DF13A2"/>
    <w:rsid w:val="00E02821"/>
    <w:rsid w:val="00E25384"/>
    <w:rsid w:val="00E25752"/>
    <w:rsid w:val="00E552C9"/>
    <w:rsid w:val="00E703A5"/>
    <w:rsid w:val="00EA242C"/>
    <w:rsid w:val="00EA2ED4"/>
    <w:rsid w:val="00EB4DFC"/>
    <w:rsid w:val="00EC55C7"/>
    <w:rsid w:val="00EE47DA"/>
    <w:rsid w:val="00F03D6D"/>
    <w:rsid w:val="00F15BC8"/>
    <w:rsid w:val="00F4143E"/>
    <w:rsid w:val="00F4153B"/>
    <w:rsid w:val="00F4547C"/>
    <w:rsid w:val="00F643F6"/>
    <w:rsid w:val="00F80EBE"/>
    <w:rsid w:val="00FA66BE"/>
    <w:rsid w:val="00FB72A9"/>
    <w:rsid w:val="00FD12D3"/>
    <w:rsid w:val="00FD29A0"/>
    <w:rsid w:val="00FF1DED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9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0E27"/>
    <w:pPr>
      <w:suppressAutoHyphens/>
      <w:autoSpaceDN w:val="0"/>
      <w:spacing w:after="160" w:line="240" w:lineRule="auto"/>
    </w:pPr>
    <w:rPr>
      <w:rFonts w:ascii="Calibri" w:eastAsia="SimSun" w:hAnsi="Calibri" w:cs="Calibri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4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9A9"/>
    <w:pPr>
      <w:ind w:left="720"/>
      <w:contextualSpacing/>
    </w:pPr>
  </w:style>
  <w:style w:type="character" w:customStyle="1" w:styleId="11">
    <w:name w:val="Основной шрифт абзаца1"/>
    <w:rsid w:val="00D92B54"/>
  </w:style>
  <w:style w:type="character" w:customStyle="1" w:styleId="4">
    <w:name w:val="Основной текст (4)_"/>
    <w:basedOn w:val="a0"/>
    <w:link w:val="40"/>
    <w:rsid w:val="00D92B54"/>
    <w:rPr>
      <w:rFonts w:ascii="Times New Roman" w:eastAsia="Times New Roman" w:hAnsi="Times New Roman" w:cs="Times New Roman"/>
      <w:b/>
      <w:bCs/>
      <w:color w:val="566560"/>
      <w:sz w:val="14"/>
      <w:szCs w:val="14"/>
      <w:shd w:val="clear" w:color="auto" w:fill="FFFFFF"/>
    </w:rPr>
  </w:style>
  <w:style w:type="character" w:customStyle="1" w:styleId="a6">
    <w:name w:val="Основной текст_"/>
    <w:basedOn w:val="a0"/>
    <w:link w:val="12"/>
    <w:rsid w:val="00D92B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2B54"/>
    <w:pPr>
      <w:widowControl w:val="0"/>
      <w:shd w:val="clear" w:color="auto" w:fill="FFFFFF"/>
      <w:spacing w:after="100" w:line="286" w:lineRule="auto"/>
      <w:jc w:val="center"/>
    </w:pPr>
    <w:rPr>
      <w:rFonts w:ascii="Times New Roman" w:eastAsia="Times New Roman" w:hAnsi="Times New Roman" w:cs="Times New Roman"/>
      <w:b/>
      <w:bCs/>
      <w:color w:val="566560"/>
      <w:sz w:val="14"/>
      <w:szCs w:val="14"/>
    </w:rPr>
  </w:style>
  <w:style w:type="paragraph" w:customStyle="1" w:styleId="12">
    <w:name w:val="Основной текст1"/>
    <w:basedOn w:val="a"/>
    <w:link w:val="a6"/>
    <w:rsid w:val="00D92B54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39370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D29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FD29A0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FD29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D2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D2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Normal">
    <w:name w:val="ConsNormal"/>
    <w:rsid w:val="009578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27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3">
    <w:name w:val="Обычный1"/>
    <w:rsid w:val="00DA4264"/>
    <w:pPr>
      <w:widowControl w:val="0"/>
      <w:suppressAutoHyphens/>
      <w:spacing w:after="160" w:line="242" w:lineRule="auto"/>
    </w:pPr>
    <w:rPr>
      <w:rFonts w:ascii="Calibri" w:eastAsia="SimSun" w:hAnsi="Calibri" w:cs="Calibri"/>
      <w:kern w:val="2"/>
    </w:rPr>
  </w:style>
  <w:style w:type="paragraph" w:styleId="ac">
    <w:name w:val="header"/>
    <w:basedOn w:val="a"/>
    <w:link w:val="ad"/>
    <w:uiPriority w:val="99"/>
    <w:unhideWhenUsed/>
    <w:rsid w:val="002E3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35BF"/>
  </w:style>
  <w:style w:type="paragraph" w:styleId="ae">
    <w:name w:val="footer"/>
    <w:basedOn w:val="a"/>
    <w:link w:val="af"/>
    <w:uiPriority w:val="99"/>
    <w:unhideWhenUsed/>
    <w:rsid w:val="002E3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9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0E27"/>
    <w:pPr>
      <w:suppressAutoHyphens/>
      <w:autoSpaceDN w:val="0"/>
      <w:spacing w:after="160" w:line="240" w:lineRule="auto"/>
    </w:pPr>
    <w:rPr>
      <w:rFonts w:ascii="Calibri" w:eastAsia="SimSun" w:hAnsi="Calibri" w:cs="Calibri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4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9A9"/>
    <w:pPr>
      <w:ind w:left="720"/>
      <w:contextualSpacing/>
    </w:pPr>
  </w:style>
  <w:style w:type="character" w:customStyle="1" w:styleId="11">
    <w:name w:val="Основной шрифт абзаца1"/>
    <w:rsid w:val="00D92B54"/>
  </w:style>
  <w:style w:type="character" w:customStyle="1" w:styleId="4">
    <w:name w:val="Основной текст (4)_"/>
    <w:basedOn w:val="a0"/>
    <w:link w:val="40"/>
    <w:rsid w:val="00D92B54"/>
    <w:rPr>
      <w:rFonts w:ascii="Times New Roman" w:eastAsia="Times New Roman" w:hAnsi="Times New Roman" w:cs="Times New Roman"/>
      <w:b/>
      <w:bCs/>
      <w:color w:val="566560"/>
      <w:sz w:val="14"/>
      <w:szCs w:val="14"/>
      <w:shd w:val="clear" w:color="auto" w:fill="FFFFFF"/>
    </w:rPr>
  </w:style>
  <w:style w:type="character" w:customStyle="1" w:styleId="a6">
    <w:name w:val="Основной текст_"/>
    <w:basedOn w:val="a0"/>
    <w:link w:val="12"/>
    <w:rsid w:val="00D92B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2B54"/>
    <w:pPr>
      <w:widowControl w:val="0"/>
      <w:shd w:val="clear" w:color="auto" w:fill="FFFFFF"/>
      <w:spacing w:after="100" w:line="286" w:lineRule="auto"/>
      <w:jc w:val="center"/>
    </w:pPr>
    <w:rPr>
      <w:rFonts w:ascii="Times New Roman" w:eastAsia="Times New Roman" w:hAnsi="Times New Roman" w:cs="Times New Roman"/>
      <w:b/>
      <w:bCs/>
      <w:color w:val="566560"/>
      <w:sz w:val="14"/>
      <w:szCs w:val="14"/>
    </w:rPr>
  </w:style>
  <w:style w:type="paragraph" w:customStyle="1" w:styleId="12">
    <w:name w:val="Основной текст1"/>
    <w:basedOn w:val="a"/>
    <w:link w:val="a6"/>
    <w:rsid w:val="00D92B54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39370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D29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FD29A0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FD29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D2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D2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Normal">
    <w:name w:val="ConsNormal"/>
    <w:rsid w:val="009578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27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3">
    <w:name w:val="Обычный1"/>
    <w:rsid w:val="00DA4264"/>
    <w:pPr>
      <w:widowControl w:val="0"/>
      <w:suppressAutoHyphens/>
      <w:spacing w:after="160" w:line="242" w:lineRule="auto"/>
    </w:pPr>
    <w:rPr>
      <w:rFonts w:ascii="Calibri" w:eastAsia="SimSun" w:hAnsi="Calibri" w:cs="Calibri"/>
      <w:kern w:val="2"/>
    </w:rPr>
  </w:style>
  <w:style w:type="paragraph" w:styleId="ac">
    <w:name w:val="header"/>
    <w:basedOn w:val="a"/>
    <w:link w:val="ad"/>
    <w:uiPriority w:val="99"/>
    <w:unhideWhenUsed/>
    <w:rsid w:val="002E3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35BF"/>
  </w:style>
  <w:style w:type="paragraph" w:styleId="ae">
    <w:name w:val="footer"/>
    <w:basedOn w:val="a"/>
    <w:link w:val="af"/>
    <w:uiPriority w:val="99"/>
    <w:unhideWhenUsed/>
    <w:rsid w:val="002E3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110644.0" TargetMode="External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9" Type="http://schemas.openxmlformats.org/officeDocument/2006/relationships/hyperlink" Target="garantF1://71363364.15000" TargetMode="External"/><Relationship Id="rId21" Type="http://schemas.openxmlformats.org/officeDocument/2006/relationships/image" Target="media/image1.emf"/><Relationship Id="rId34" Type="http://schemas.openxmlformats.org/officeDocument/2006/relationships/image" Target="media/image21.emf"/><Relationship Id="rId42" Type="http://schemas.openxmlformats.org/officeDocument/2006/relationships/image" Target="media/image27.emf"/><Relationship Id="rId47" Type="http://schemas.openxmlformats.org/officeDocument/2006/relationships/image" Target="media/image29.emf"/><Relationship Id="rId50" Type="http://schemas.openxmlformats.org/officeDocument/2006/relationships/image" Target="media/image8.emf"/><Relationship Id="rId55" Type="http://schemas.openxmlformats.org/officeDocument/2006/relationships/image" Target="media/image33.emf"/><Relationship Id="rId63" Type="http://schemas.openxmlformats.org/officeDocument/2006/relationships/hyperlink" Target="garantF1://70016264.1000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30821921.0" TargetMode="External"/><Relationship Id="rId29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821921.0" TargetMode="External"/><Relationship Id="rId24" Type="http://schemas.openxmlformats.org/officeDocument/2006/relationships/hyperlink" Target="garantF1://71624168.1000" TargetMode="External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image" Target="media/image25.emf"/><Relationship Id="rId45" Type="http://schemas.openxmlformats.org/officeDocument/2006/relationships/hyperlink" Target="garantF1://71363364.15000" TargetMode="External"/><Relationship Id="rId53" Type="http://schemas.openxmlformats.org/officeDocument/2006/relationships/image" Target="media/image6.emf"/><Relationship Id="rId58" Type="http://schemas.openxmlformats.org/officeDocument/2006/relationships/image" Target="media/image35.emf"/><Relationship Id="rId66" Type="http://schemas.openxmlformats.org/officeDocument/2006/relationships/hyperlink" Target="garantF1://12012604.2003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1309.0" TargetMode="External"/><Relationship Id="rId23" Type="http://schemas.openxmlformats.org/officeDocument/2006/relationships/image" Target="media/image7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image" Target="media/image3.emf"/><Relationship Id="rId57" Type="http://schemas.openxmlformats.org/officeDocument/2006/relationships/image" Target="media/image5.emf"/><Relationship Id="rId61" Type="http://schemas.openxmlformats.org/officeDocument/2006/relationships/hyperlink" Target="garantF1://12057576.1000" TargetMode="External"/><Relationship Id="rId10" Type="http://schemas.openxmlformats.org/officeDocument/2006/relationships/hyperlink" Target="http://www.kchr.ru/stat/nakohov_ah.php" TargetMode="External"/><Relationship Id="rId19" Type="http://schemas.openxmlformats.org/officeDocument/2006/relationships/image" Target="media/image10.emf"/><Relationship Id="rId31" Type="http://schemas.openxmlformats.org/officeDocument/2006/relationships/image" Target="media/image18.emf"/><Relationship Id="rId44" Type="http://schemas.openxmlformats.org/officeDocument/2006/relationships/hyperlink" Target="garantF1://71363364.16000" TargetMode="External"/><Relationship Id="rId52" Type="http://schemas.openxmlformats.org/officeDocument/2006/relationships/image" Target="media/image32.emf"/><Relationship Id="rId60" Type="http://schemas.openxmlformats.org/officeDocument/2006/relationships/hyperlink" Target="garantF1://85181.20101" TargetMode="External"/><Relationship Id="rId65" Type="http://schemas.openxmlformats.org/officeDocument/2006/relationships/hyperlink" Target="garantF1://10800200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13634.0" TargetMode="External"/><Relationship Id="rId14" Type="http://schemas.openxmlformats.org/officeDocument/2006/relationships/hyperlink" Target="garantF1://45315638.0" TargetMode="External"/><Relationship Id="rId22" Type="http://schemas.openxmlformats.org/officeDocument/2006/relationships/image" Target="media/image12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image" Target="media/image2.emf"/><Relationship Id="rId48" Type="http://schemas.openxmlformats.org/officeDocument/2006/relationships/image" Target="media/image30.emf"/><Relationship Id="rId56" Type="http://schemas.openxmlformats.org/officeDocument/2006/relationships/image" Target="media/image34.emf"/><Relationship Id="rId64" Type="http://schemas.openxmlformats.org/officeDocument/2006/relationships/hyperlink" Target="garantF1://12019067.3010" TargetMode="External"/><Relationship Id="rId69" Type="http://schemas.openxmlformats.org/officeDocument/2006/relationships/hyperlink" Target="garantF1://12021353.1001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31.emf"/><Relationship Id="rId3" Type="http://schemas.openxmlformats.org/officeDocument/2006/relationships/styles" Target="styles.xml"/><Relationship Id="rId12" Type="http://schemas.openxmlformats.org/officeDocument/2006/relationships/hyperlink" Target="garantF1://12051309.301" TargetMode="External"/><Relationship Id="rId17" Type="http://schemas.openxmlformats.org/officeDocument/2006/relationships/hyperlink" Target="garantF1://30807078.1000" TargetMode="External"/><Relationship Id="rId25" Type="http://schemas.openxmlformats.org/officeDocument/2006/relationships/hyperlink" Target="garantF1://71624168.0" TargetMode="External"/><Relationship Id="rId33" Type="http://schemas.openxmlformats.org/officeDocument/2006/relationships/image" Target="media/image20.emf"/><Relationship Id="rId38" Type="http://schemas.openxmlformats.org/officeDocument/2006/relationships/hyperlink" Target="garantF1://71363364.16000" TargetMode="External"/><Relationship Id="rId46" Type="http://schemas.openxmlformats.org/officeDocument/2006/relationships/image" Target="media/image28.emf"/><Relationship Id="rId59" Type="http://schemas.openxmlformats.org/officeDocument/2006/relationships/hyperlink" Target="garantF1://10800200.1" TargetMode="External"/><Relationship Id="rId67" Type="http://schemas.openxmlformats.org/officeDocument/2006/relationships/hyperlink" Target="garantF1://12012604.20030" TargetMode="External"/><Relationship Id="rId20" Type="http://schemas.openxmlformats.org/officeDocument/2006/relationships/image" Target="media/image11.emf"/><Relationship Id="rId41" Type="http://schemas.openxmlformats.org/officeDocument/2006/relationships/image" Target="media/image26.emf"/><Relationship Id="rId54" Type="http://schemas.openxmlformats.org/officeDocument/2006/relationships/image" Target="media/image4.emf"/><Relationship Id="rId62" Type="http://schemas.openxmlformats.org/officeDocument/2006/relationships/hyperlink" Target="garantF1://71029192.7" TargetMode="External"/><Relationship Id="rId7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374D-ACDE-4139-B477-8C775BC5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23</Pages>
  <Words>6584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100</cp:revision>
  <cp:lastPrinted>2020-01-09T09:02:00Z</cp:lastPrinted>
  <dcterms:created xsi:type="dcterms:W3CDTF">2019-01-24T14:18:00Z</dcterms:created>
  <dcterms:modified xsi:type="dcterms:W3CDTF">2020-01-09T12:11:00Z</dcterms:modified>
</cp:coreProperties>
</file>