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4BE" w:rsidRPr="006E5C2E" w:rsidRDefault="004A24BE" w:rsidP="004A24BE">
      <w:pPr>
        <w:pStyle w:val="a4"/>
        <w:suppressAutoHyphens/>
        <w:ind w:left="7092" w:firstLine="696"/>
        <w:textAlignment w:val="baseline"/>
        <w:rPr>
          <w:rFonts w:eastAsia="SimSun" w:cs="Calibri"/>
          <w:kern w:val="3"/>
        </w:rPr>
      </w:pPr>
      <w:r>
        <w:rPr>
          <w:rFonts w:ascii="Times New Roman" w:hAnsi="Times New Roman"/>
          <w:color w:val="000000"/>
          <w:kern w:val="3"/>
          <w:sz w:val="28"/>
          <w:szCs w:val="28"/>
        </w:rPr>
        <w:t xml:space="preserve">    </w:t>
      </w:r>
      <w:r w:rsidRPr="006E5C2E">
        <w:rPr>
          <w:rFonts w:ascii="Times New Roman" w:hAnsi="Times New Roman"/>
          <w:color w:val="000000"/>
          <w:kern w:val="3"/>
          <w:sz w:val="28"/>
          <w:szCs w:val="28"/>
        </w:rPr>
        <w:t>ПРОЕКТ</w:t>
      </w:r>
    </w:p>
    <w:p w:rsidR="004A24BE" w:rsidRPr="0063146B" w:rsidRDefault="004A24BE" w:rsidP="004A24BE">
      <w:pPr>
        <w:suppressAutoHyphens/>
        <w:jc w:val="center"/>
        <w:textAlignment w:val="baseline"/>
        <w:rPr>
          <w:rFonts w:ascii="Calibri" w:eastAsia="SimSun" w:hAnsi="Calibri" w:cs="Calibri"/>
          <w:kern w:val="3"/>
        </w:rPr>
      </w:pPr>
      <w:r w:rsidRPr="0063146B">
        <w:rPr>
          <w:rFonts w:ascii="Times New Roman" w:hAnsi="Times New Roman" w:cs="Times New Roman"/>
          <w:color w:val="000000"/>
          <w:kern w:val="3"/>
          <w:sz w:val="28"/>
          <w:szCs w:val="28"/>
        </w:rPr>
        <w:t>РОССИЙСКАЯ ФЕДЕРАЦИЯ</w:t>
      </w:r>
    </w:p>
    <w:p w:rsidR="004A24BE" w:rsidRPr="0063146B" w:rsidRDefault="004A24BE" w:rsidP="004A24BE">
      <w:pPr>
        <w:suppressAutoHyphens/>
        <w:jc w:val="center"/>
        <w:textAlignment w:val="baseline"/>
        <w:rPr>
          <w:rFonts w:ascii="Calibri" w:eastAsia="SimSun" w:hAnsi="Calibri" w:cs="Calibri"/>
          <w:kern w:val="3"/>
        </w:rPr>
      </w:pPr>
      <w:r w:rsidRPr="0063146B">
        <w:rPr>
          <w:rFonts w:ascii="Times New Roman" w:hAnsi="Times New Roman" w:cs="Times New Roman"/>
          <w:color w:val="000000"/>
          <w:kern w:val="3"/>
          <w:sz w:val="28"/>
          <w:szCs w:val="28"/>
        </w:rPr>
        <w:t>ПРАВИТЕЛЬСТВО КАРАЧАЕВО-ЧЕРКЕССКОЙ РЕСПУБЛИКИ</w:t>
      </w:r>
    </w:p>
    <w:p w:rsidR="004A24BE" w:rsidRPr="0063146B" w:rsidRDefault="004A24BE" w:rsidP="004A24BE">
      <w:pPr>
        <w:suppressAutoHyphens/>
        <w:jc w:val="center"/>
        <w:textAlignment w:val="baseline"/>
        <w:rPr>
          <w:rFonts w:ascii="Times New Roman" w:hAnsi="Times New Roman" w:cs="Times New Roman"/>
          <w:b/>
          <w:color w:val="000000"/>
          <w:kern w:val="3"/>
          <w:sz w:val="16"/>
          <w:szCs w:val="16"/>
        </w:rPr>
      </w:pPr>
    </w:p>
    <w:p w:rsidR="004A24BE" w:rsidRPr="0063146B" w:rsidRDefault="004A24BE" w:rsidP="004A24BE">
      <w:pPr>
        <w:suppressAutoHyphens/>
        <w:jc w:val="center"/>
        <w:textAlignment w:val="baseline"/>
        <w:rPr>
          <w:rFonts w:ascii="Calibri" w:eastAsia="SimSun" w:hAnsi="Calibri" w:cs="Calibri"/>
          <w:kern w:val="3"/>
        </w:rPr>
      </w:pPr>
      <w:r w:rsidRPr="0063146B">
        <w:rPr>
          <w:rFonts w:ascii="Times New Roman" w:hAnsi="Times New Roman" w:cs="Times New Roman"/>
          <w:color w:val="000000"/>
          <w:kern w:val="3"/>
          <w:sz w:val="28"/>
          <w:szCs w:val="28"/>
        </w:rPr>
        <w:t>ПОСТАНОВЛЕНИЕ</w:t>
      </w:r>
    </w:p>
    <w:p w:rsidR="004A24BE" w:rsidRPr="0063146B" w:rsidRDefault="004A24BE" w:rsidP="004A24BE">
      <w:pPr>
        <w:suppressAutoHyphens/>
        <w:textAlignment w:val="baseline"/>
        <w:rPr>
          <w:rFonts w:ascii="Times New Roman" w:hAnsi="Times New Roman" w:cs="Times New Roman"/>
          <w:color w:val="000000"/>
          <w:kern w:val="3"/>
          <w:sz w:val="28"/>
          <w:szCs w:val="28"/>
        </w:rPr>
      </w:pPr>
    </w:p>
    <w:p w:rsidR="004A24BE" w:rsidRPr="0063146B" w:rsidRDefault="004A24BE" w:rsidP="004A24BE">
      <w:pPr>
        <w:suppressAutoHyphens/>
        <w:ind w:firstLine="0"/>
        <w:textAlignment w:val="baseline"/>
        <w:rPr>
          <w:rFonts w:ascii="Calibri" w:eastAsia="SimSun" w:hAnsi="Calibri" w:cs="Calibri"/>
          <w:kern w:val="3"/>
        </w:rPr>
      </w:pPr>
      <w:r>
        <w:rPr>
          <w:rFonts w:ascii="Times New Roman" w:hAnsi="Times New Roman" w:cs="Times New Roman"/>
          <w:color w:val="000000"/>
          <w:kern w:val="3"/>
          <w:sz w:val="28"/>
          <w:szCs w:val="28"/>
        </w:rPr>
        <w:t>________</w:t>
      </w:r>
      <w:r w:rsidRPr="0063146B">
        <w:rPr>
          <w:rFonts w:ascii="Times New Roman" w:hAnsi="Times New Roman" w:cs="Times New Roman"/>
          <w:color w:val="000000"/>
          <w:kern w:val="3"/>
          <w:sz w:val="28"/>
          <w:szCs w:val="28"/>
        </w:rPr>
        <w:t xml:space="preserve"> </w:t>
      </w:r>
      <w:r>
        <w:rPr>
          <w:rFonts w:ascii="Times New Roman" w:hAnsi="Times New Roman" w:cs="Times New Roman"/>
          <w:color w:val="000000"/>
          <w:kern w:val="3"/>
          <w:sz w:val="28"/>
          <w:szCs w:val="28"/>
        </w:rPr>
        <w:t>2021</w:t>
      </w:r>
      <w:r w:rsidRPr="0063146B">
        <w:rPr>
          <w:rFonts w:ascii="Times New Roman" w:hAnsi="Times New Roman" w:cs="Times New Roman"/>
          <w:color w:val="000000"/>
          <w:kern w:val="3"/>
          <w:sz w:val="28"/>
          <w:szCs w:val="28"/>
        </w:rPr>
        <w:t xml:space="preserve">  </w:t>
      </w:r>
      <w:r>
        <w:rPr>
          <w:rFonts w:ascii="Times New Roman" w:hAnsi="Times New Roman" w:cs="Times New Roman"/>
          <w:color w:val="000000"/>
          <w:kern w:val="3"/>
          <w:sz w:val="28"/>
          <w:szCs w:val="28"/>
        </w:rPr>
        <w:t xml:space="preserve">                   </w:t>
      </w:r>
      <w:r w:rsidR="00AC403C">
        <w:rPr>
          <w:rFonts w:ascii="Times New Roman" w:hAnsi="Times New Roman" w:cs="Times New Roman"/>
          <w:color w:val="000000"/>
          <w:kern w:val="3"/>
          <w:sz w:val="28"/>
          <w:szCs w:val="28"/>
        </w:rPr>
        <w:tab/>
      </w:r>
      <w:r w:rsidR="00AC403C">
        <w:rPr>
          <w:rFonts w:ascii="Times New Roman" w:hAnsi="Times New Roman" w:cs="Times New Roman"/>
          <w:color w:val="000000"/>
          <w:kern w:val="3"/>
          <w:sz w:val="28"/>
          <w:szCs w:val="28"/>
        </w:rPr>
        <w:tab/>
      </w:r>
      <w:r w:rsidRPr="0063146B">
        <w:rPr>
          <w:rFonts w:ascii="Times New Roman" w:hAnsi="Times New Roman" w:cs="Times New Roman"/>
          <w:color w:val="000000"/>
          <w:kern w:val="3"/>
          <w:sz w:val="28"/>
          <w:szCs w:val="28"/>
        </w:rPr>
        <w:t>г. Черкес</w:t>
      </w:r>
      <w:r>
        <w:rPr>
          <w:rFonts w:ascii="Times New Roman" w:hAnsi="Times New Roman" w:cs="Times New Roman"/>
          <w:color w:val="000000"/>
          <w:kern w:val="3"/>
          <w:sz w:val="28"/>
          <w:szCs w:val="28"/>
        </w:rPr>
        <w:t xml:space="preserve">ск                            </w:t>
      </w:r>
      <w:r w:rsidR="00AC403C">
        <w:rPr>
          <w:rFonts w:ascii="Times New Roman" w:hAnsi="Times New Roman" w:cs="Times New Roman"/>
          <w:color w:val="000000"/>
          <w:kern w:val="3"/>
          <w:sz w:val="28"/>
          <w:szCs w:val="28"/>
        </w:rPr>
        <w:tab/>
      </w:r>
      <w:r w:rsidR="00AC403C">
        <w:rPr>
          <w:rFonts w:ascii="Times New Roman" w:hAnsi="Times New Roman" w:cs="Times New Roman"/>
          <w:color w:val="000000"/>
          <w:kern w:val="3"/>
          <w:sz w:val="28"/>
          <w:szCs w:val="28"/>
        </w:rPr>
        <w:tab/>
      </w:r>
      <w:r>
        <w:rPr>
          <w:rFonts w:ascii="Times New Roman" w:hAnsi="Times New Roman" w:cs="Times New Roman"/>
          <w:color w:val="000000"/>
          <w:kern w:val="3"/>
          <w:sz w:val="28"/>
          <w:szCs w:val="28"/>
        </w:rPr>
        <w:t>№___</w:t>
      </w:r>
    </w:p>
    <w:p w:rsidR="004A24BE" w:rsidRPr="00D302D2" w:rsidRDefault="004A24BE" w:rsidP="004A24BE">
      <w:pPr>
        <w:jc w:val="right"/>
        <w:rPr>
          <w:rFonts w:ascii="Times New Roman" w:hAnsi="Times New Roman" w:cs="Times New Roman"/>
          <w:bCs/>
          <w:sz w:val="28"/>
          <w:szCs w:val="28"/>
        </w:rPr>
      </w:pPr>
    </w:p>
    <w:p w:rsidR="004A24BE" w:rsidRDefault="004A24BE" w:rsidP="004A24BE">
      <w:pPr>
        <w:tabs>
          <w:tab w:val="left" w:pos="1035"/>
        </w:tabs>
        <w:rPr>
          <w:rFonts w:ascii="Times New Roman" w:hAnsi="Times New Roman" w:cs="Times New Roman"/>
          <w:sz w:val="28"/>
          <w:szCs w:val="28"/>
        </w:rPr>
      </w:pPr>
      <w:r>
        <w:rPr>
          <w:rFonts w:ascii="Times New Roman" w:hAnsi="Times New Roman" w:cs="Times New Roman"/>
          <w:bCs/>
          <w:sz w:val="28"/>
          <w:szCs w:val="28"/>
        </w:rPr>
        <w:t xml:space="preserve">О внесении изменений в </w:t>
      </w:r>
      <w:hyperlink r:id="rId6" w:history="1">
        <w:r w:rsidRPr="004A24BE">
          <w:rPr>
            <w:rStyle w:val="a3"/>
            <w:rFonts w:ascii="Times New Roman" w:hAnsi="Times New Roman"/>
            <w:bCs/>
            <w:color w:val="auto"/>
            <w:sz w:val="28"/>
            <w:szCs w:val="28"/>
          </w:rPr>
          <w:t>постановление Правительства Карачаево-Черкесской Республики от 10.07.2015 № 196 «Об утверждении Порядка предоставления субсидий из республиканского бюджета на грантовую поддержку сельскохозяйственных потребительских кооперативов для развития материально-технической базы</w:t>
        </w:r>
      </w:hyperlink>
      <w:r w:rsidRPr="004A24BE">
        <w:rPr>
          <w:rFonts w:ascii="Times New Roman" w:hAnsi="Times New Roman" w:cs="Times New Roman"/>
          <w:sz w:val="28"/>
          <w:szCs w:val="28"/>
        </w:rPr>
        <w:t>»</w:t>
      </w:r>
    </w:p>
    <w:p w:rsidR="004A24BE" w:rsidRDefault="004A24BE" w:rsidP="004A24BE">
      <w:pPr>
        <w:tabs>
          <w:tab w:val="left" w:pos="1035"/>
        </w:tabs>
        <w:rPr>
          <w:rFonts w:ascii="Times New Roman" w:hAnsi="Times New Roman" w:cs="Times New Roman"/>
          <w:sz w:val="28"/>
          <w:szCs w:val="28"/>
        </w:rPr>
      </w:pPr>
    </w:p>
    <w:p w:rsidR="004A24BE" w:rsidRDefault="004A24BE" w:rsidP="004A24BE">
      <w:pPr>
        <w:widowControl/>
        <w:outlineLvl w:val="0"/>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D05ECF">
        <w:rPr>
          <w:rFonts w:ascii="Times New Roman" w:hAnsi="Times New Roman" w:cs="Times New Roman"/>
          <w:sz w:val="28"/>
          <w:szCs w:val="28"/>
        </w:rPr>
        <w:t xml:space="preserve">с </w:t>
      </w:r>
      <w:r w:rsidR="00B23132">
        <w:rPr>
          <w:rFonts w:ascii="Times New Roman" w:hAnsi="Times New Roman" w:cs="Times New Roman"/>
          <w:sz w:val="28"/>
          <w:szCs w:val="28"/>
        </w:rPr>
        <w:t>приложением</w:t>
      </w:r>
      <w:r>
        <w:rPr>
          <w:rFonts w:ascii="Times New Roman" w:hAnsi="Times New Roman" w:cs="Times New Roman"/>
          <w:sz w:val="28"/>
          <w:szCs w:val="28"/>
        </w:rPr>
        <w:t xml:space="preserve"> 8 </w:t>
      </w:r>
      <w:r w:rsidRPr="00D05ECF">
        <w:rPr>
          <w:rFonts w:ascii="Times New Roman" w:hAnsi="Times New Roman" w:cs="Times New Roman"/>
          <w:sz w:val="28"/>
          <w:szCs w:val="28"/>
        </w:rPr>
        <w:t>постановлени</w:t>
      </w:r>
      <w:r>
        <w:rPr>
          <w:rFonts w:ascii="Times New Roman" w:hAnsi="Times New Roman" w:cs="Times New Roman"/>
          <w:sz w:val="28"/>
          <w:szCs w:val="28"/>
        </w:rPr>
        <w:t>я</w:t>
      </w:r>
      <w:r w:rsidRPr="00D05ECF">
        <w:rPr>
          <w:rFonts w:ascii="Times New Roman" w:hAnsi="Times New Roman" w:cs="Times New Roman"/>
          <w:sz w:val="28"/>
          <w:szCs w:val="28"/>
        </w:rPr>
        <w:t xml:space="preserve">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w:t>
      </w:r>
      <w:r>
        <w:rPr>
          <w:rFonts w:ascii="Times New Roman" w:hAnsi="Times New Roman" w:cs="Times New Roman"/>
          <w:bCs/>
          <w:color w:val="26282F"/>
          <w:sz w:val="28"/>
          <w:szCs w:val="28"/>
        </w:rPr>
        <w:t>п</w:t>
      </w:r>
      <w:r w:rsidRPr="00CC2641">
        <w:rPr>
          <w:rFonts w:ascii="Times New Roman" w:hAnsi="Times New Roman" w:cs="Times New Roman"/>
          <w:bCs/>
          <w:color w:val="26282F"/>
          <w:sz w:val="28"/>
          <w:szCs w:val="28"/>
        </w:rPr>
        <w:t>остановление</w:t>
      </w:r>
      <w:r w:rsidRPr="001C277C">
        <w:rPr>
          <w:rFonts w:ascii="Times New Roman" w:hAnsi="Times New Roman" w:cs="Times New Roman"/>
          <w:bCs/>
          <w:color w:val="26282F"/>
          <w:sz w:val="28"/>
          <w:szCs w:val="28"/>
        </w:rPr>
        <w:t>м</w:t>
      </w:r>
      <w:r w:rsidRPr="00CC2641">
        <w:rPr>
          <w:rFonts w:ascii="Times New Roman" w:hAnsi="Times New Roman" w:cs="Times New Roman"/>
          <w:bCs/>
          <w:color w:val="26282F"/>
          <w:sz w:val="28"/>
          <w:szCs w:val="28"/>
        </w:rPr>
        <w:t xml:space="preserve"> Правительства Российской Федерации</w:t>
      </w:r>
      <w:r>
        <w:rPr>
          <w:rFonts w:ascii="Times New Roman" w:hAnsi="Times New Roman" w:cs="Times New Roman"/>
          <w:bCs/>
          <w:color w:val="26282F"/>
          <w:sz w:val="28"/>
          <w:szCs w:val="28"/>
        </w:rPr>
        <w:t xml:space="preserve"> от 18.09.2020 №</w:t>
      </w:r>
      <w:r w:rsidRPr="00CC2641">
        <w:rPr>
          <w:rFonts w:ascii="Times New Roman" w:hAnsi="Times New Roman" w:cs="Times New Roman"/>
          <w:bCs/>
          <w:color w:val="26282F"/>
          <w:sz w:val="28"/>
          <w:szCs w:val="28"/>
        </w:rPr>
        <w:t> 1492</w:t>
      </w:r>
      <w:r w:rsidRPr="001C277C">
        <w:rPr>
          <w:rFonts w:ascii="Times New Roman" w:hAnsi="Times New Roman" w:cs="Times New Roman"/>
          <w:bCs/>
          <w:color w:val="26282F"/>
          <w:sz w:val="28"/>
          <w:szCs w:val="28"/>
        </w:rPr>
        <w:t xml:space="preserve"> </w:t>
      </w:r>
      <w:r>
        <w:rPr>
          <w:rFonts w:ascii="Times New Roman" w:hAnsi="Times New Roman" w:cs="Times New Roman"/>
          <w:bCs/>
          <w:color w:val="26282F"/>
          <w:sz w:val="28"/>
          <w:szCs w:val="28"/>
        </w:rPr>
        <w:t>«</w:t>
      </w:r>
      <w:r w:rsidRPr="00CC2641">
        <w:rPr>
          <w:rFonts w:ascii="Times New Roman" w:hAnsi="Times New Roman" w:cs="Times New Roman"/>
          <w:bCs/>
          <w:color w:val="26282F"/>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w:t>
      </w:r>
      <w:r>
        <w:rPr>
          <w:rFonts w:ascii="Times New Roman" w:hAnsi="Times New Roman" w:cs="Times New Roman"/>
          <w:bCs/>
          <w:color w:val="26282F"/>
          <w:sz w:val="28"/>
          <w:szCs w:val="28"/>
        </w:rPr>
        <w:t xml:space="preserve">вительства Российской Федерации», </w:t>
      </w:r>
      <w:r>
        <w:rPr>
          <w:rFonts w:ascii="Times New Roman" w:hAnsi="Times New Roman" w:cs="Times New Roman"/>
          <w:sz w:val="28"/>
          <w:szCs w:val="28"/>
        </w:rPr>
        <w:t xml:space="preserve">Правительство </w:t>
      </w:r>
      <w:r w:rsidRPr="00D05ECF">
        <w:rPr>
          <w:rFonts w:ascii="Times New Roman" w:hAnsi="Times New Roman" w:cs="Times New Roman"/>
          <w:sz w:val="28"/>
          <w:szCs w:val="28"/>
        </w:rPr>
        <w:t>Карачаево-Черкесской Республики</w:t>
      </w:r>
    </w:p>
    <w:p w:rsidR="004A24BE" w:rsidRDefault="004A24BE" w:rsidP="004A24BE">
      <w:pPr>
        <w:ind w:firstLine="0"/>
        <w:rPr>
          <w:rFonts w:ascii="Times New Roman" w:hAnsi="Times New Roman" w:cs="Times New Roman"/>
          <w:b/>
          <w:sz w:val="28"/>
          <w:szCs w:val="28"/>
        </w:rPr>
      </w:pPr>
      <w:r>
        <w:rPr>
          <w:rFonts w:ascii="Times New Roman" w:hAnsi="Times New Roman" w:cs="Times New Roman"/>
          <w:sz w:val="28"/>
          <w:szCs w:val="28"/>
        </w:rPr>
        <w:t xml:space="preserve">ПОСТАНОВЛЯЕТ:                                   </w:t>
      </w:r>
    </w:p>
    <w:p w:rsidR="004A24BE" w:rsidRDefault="004A24BE" w:rsidP="004A24BE">
      <w:pPr>
        <w:rPr>
          <w:rFonts w:ascii="Times New Roman" w:hAnsi="Times New Roman" w:cs="Times New Roman"/>
          <w:bCs/>
          <w:sz w:val="28"/>
          <w:szCs w:val="28"/>
        </w:rPr>
      </w:pPr>
      <w:r w:rsidRPr="003B2E7D">
        <w:rPr>
          <w:rFonts w:ascii="Times New Roman" w:hAnsi="Times New Roman" w:cs="Times New Roman"/>
          <w:bCs/>
          <w:sz w:val="28"/>
          <w:szCs w:val="28"/>
        </w:rPr>
        <w:t xml:space="preserve">Внести в приложение к постановлению Правительства Карачаево-Черкесской Республики от 10.07.2015 № 196 «Об утверждении Порядка предоставления субсидий из республиканского бюджета на грантовую поддержку сельскохозяйственных потребительских кооперативов для развития материально-технической базы» (в редакции постановлений Правительства Карачаево-Черкесской Республики от </w:t>
      </w:r>
      <w:r w:rsidRPr="003B2E7D">
        <w:rPr>
          <w:rFonts w:ascii="Times New Roman" w:hAnsi="Times New Roman" w:cs="Times New Roman"/>
          <w:sz w:val="28"/>
          <w:szCs w:val="28"/>
        </w:rPr>
        <w:t xml:space="preserve"> 22.04.2016 </w:t>
      </w:r>
      <w:hyperlink r:id="rId7" w:history="1">
        <w:r w:rsidRPr="003B2E7D">
          <w:rPr>
            <w:rFonts w:ascii="Times New Roman" w:hAnsi="Times New Roman" w:cs="Times New Roman"/>
            <w:sz w:val="28"/>
            <w:szCs w:val="28"/>
          </w:rPr>
          <w:t>№ 104</w:t>
        </w:r>
      </w:hyperlink>
      <w:r w:rsidRPr="003B2E7D">
        <w:rPr>
          <w:rFonts w:ascii="Times New Roman" w:hAnsi="Times New Roman" w:cs="Times New Roman"/>
          <w:sz w:val="28"/>
          <w:szCs w:val="28"/>
        </w:rPr>
        <w:t xml:space="preserve">, от 09.02.2017 </w:t>
      </w:r>
      <w:hyperlink r:id="rId8" w:history="1">
        <w:r w:rsidRPr="003B2E7D">
          <w:rPr>
            <w:rFonts w:ascii="Times New Roman" w:hAnsi="Times New Roman" w:cs="Times New Roman"/>
            <w:sz w:val="28"/>
            <w:szCs w:val="28"/>
          </w:rPr>
          <w:t>№ 31</w:t>
        </w:r>
      </w:hyperlink>
      <w:r w:rsidRPr="003B2E7D">
        <w:rPr>
          <w:rFonts w:ascii="Times New Roman" w:hAnsi="Times New Roman" w:cs="Times New Roman"/>
          <w:sz w:val="28"/>
          <w:szCs w:val="28"/>
        </w:rPr>
        <w:t>,</w:t>
      </w:r>
      <w:r>
        <w:rPr>
          <w:rFonts w:ascii="Times New Roman" w:hAnsi="Times New Roman" w:cs="Times New Roman"/>
          <w:sz w:val="28"/>
          <w:szCs w:val="28"/>
        </w:rPr>
        <w:t xml:space="preserve"> </w:t>
      </w:r>
      <w:r w:rsidRPr="003B2E7D">
        <w:rPr>
          <w:rFonts w:ascii="Times New Roman" w:hAnsi="Times New Roman" w:cs="Times New Roman"/>
          <w:sz w:val="28"/>
          <w:szCs w:val="28"/>
        </w:rPr>
        <w:t xml:space="preserve">от 30.05.2017 </w:t>
      </w:r>
      <w:hyperlink r:id="rId9" w:history="1">
        <w:r w:rsidRPr="003B2E7D">
          <w:rPr>
            <w:rFonts w:ascii="Times New Roman" w:hAnsi="Times New Roman" w:cs="Times New Roman"/>
            <w:sz w:val="28"/>
            <w:szCs w:val="28"/>
          </w:rPr>
          <w:t>№ 147</w:t>
        </w:r>
      </w:hyperlink>
      <w:r w:rsidRPr="003B2E7D">
        <w:rPr>
          <w:rFonts w:ascii="Times New Roman" w:hAnsi="Times New Roman" w:cs="Times New Roman"/>
          <w:sz w:val="28"/>
          <w:szCs w:val="28"/>
        </w:rPr>
        <w:t xml:space="preserve">, от 29.08.2018 </w:t>
      </w:r>
      <w:hyperlink r:id="rId10" w:history="1">
        <w:r w:rsidRPr="003B2E7D">
          <w:rPr>
            <w:rFonts w:ascii="Times New Roman" w:hAnsi="Times New Roman" w:cs="Times New Roman"/>
            <w:sz w:val="28"/>
            <w:szCs w:val="28"/>
          </w:rPr>
          <w:t>№ 212</w:t>
        </w:r>
      </w:hyperlink>
      <w:r w:rsidRPr="003B2E7D">
        <w:rPr>
          <w:rFonts w:ascii="Times New Roman" w:hAnsi="Times New Roman" w:cs="Times New Roman"/>
          <w:sz w:val="28"/>
          <w:szCs w:val="28"/>
        </w:rPr>
        <w:t xml:space="preserve">, от 25.06.2019 </w:t>
      </w:r>
      <w:hyperlink r:id="rId11" w:history="1">
        <w:r w:rsidRPr="003B2E7D">
          <w:rPr>
            <w:rFonts w:ascii="Times New Roman" w:hAnsi="Times New Roman" w:cs="Times New Roman"/>
            <w:sz w:val="28"/>
            <w:szCs w:val="28"/>
          </w:rPr>
          <w:t>№ 172</w:t>
        </w:r>
      </w:hyperlink>
      <w:r>
        <w:rPr>
          <w:rFonts w:ascii="Times New Roman" w:hAnsi="Times New Roman" w:cs="Times New Roman"/>
          <w:sz w:val="28"/>
          <w:szCs w:val="28"/>
        </w:rPr>
        <w:t>,</w:t>
      </w:r>
      <w:r w:rsidRPr="002338BB">
        <w:t xml:space="preserve"> </w:t>
      </w:r>
      <w:r w:rsidRPr="00170531">
        <w:rPr>
          <w:rFonts w:ascii="Times New Roman" w:hAnsi="Times New Roman" w:cs="Times New Roman"/>
          <w:sz w:val="28"/>
          <w:szCs w:val="28"/>
        </w:rPr>
        <w:t>от 29</w:t>
      </w:r>
      <w:r>
        <w:rPr>
          <w:rFonts w:ascii="Times New Roman" w:hAnsi="Times New Roman" w:cs="Times New Roman"/>
          <w:sz w:val="28"/>
          <w:szCs w:val="28"/>
        </w:rPr>
        <w:t>.06.2020 №</w:t>
      </w:r>
      <w:r w:rsidRPr="00170531">
        <w:rPr>
          <w:rFonts w:ascii="Times New Roman" w:hAnsi="Times New Roman" w:cs="Times New Roman"/>
          <w:sz w:val="28"/>
          <w:szCs w:val="28"/>
        </w:rPr>
        <w:t> 118</w:t>
      </w:r>
      <w:r>
        <w:rPr>
          <w:rFonts w:ascii="Times New Roman" w:hAnsi="Times New Roman" w:cs="Times New Roman"/>
          <w:sz w:val="28"/>
          <w:szCs w:val="28"/>
        </w:rPr>
        <w:t>,</w:t>
      </w:r>
      <w:r w:rsidRPr="002338BB">
        <w:t xml:space="preserve"> </w:t>
      </w:r>
      <w:r>
        <w:t>о</w:t>
      </w:r>
      <w:r w:rsidRPr="002338BB">
        <w:rPr>
          <w:rFonts w:ascii="Times New Roman" w:hAnsi="Times New Roman" w:cs="Times New Roman"/>
          <w:sz w:val="28"/>
          <w:szCs w:val="28"/>
        </w:rPr>
        <w:t xml:space="preserve">т </w:t>
      </w:r>
      <w:r>
        <w:rPr>
          <w:rFonts w:ascii="Times New Roman" w:hAnsi="Times New Roman" w:cs="Times New Roman"/>
          <w:sz w:val="28"/>
          <w:szCs w:val="28"/>
        </w:rPr>
        <w:t>0</w:t>
      </w:r>
      <w:r w:rsidRPr="002338BB">
        <w:rPr>
          <w:rFonts w:ascii="Times New Roman" w:hAnsi="Times New Roman" w:cs="Times New Roman"/>
          <w:sz w:val="28"/>
          <w:szCs w:val="28"/>
        </w:rPr>
        <w:t>2</w:t>
      </w:r>
      <w:r>
        <w:rPr>
          <w:rFonts w:ascii="Times New Roman" w:hAnsi="Times New Roman" w:cs="Times New Roman"/>
          <w:sz w:val="28"/>
          <w:szCs w:val="28"/>
        </w:rPr>
        <w:t>.11.2020</w:t>
      </w:r>
      <w:r w:rsidRPr="002338BB">
        <w:rPr>
          <w:rFonts w:ascii="Times New Roman" w:hAnsi="Times New Roman" w:cs="Times New Roman"/>
          <w:sz w:val="28"/>
          <w:szCs w:val="28"/>
        </w:rPr>
        <w:t xml:space="preserve"> </w:t>
      </w:r>
      <w:r>
        <w:rPr>
          <w:rFonts w:ascii="Times New Roman" w:hAnsi="Times New Roman" w:cs="Times New Roman"/>
          <w:sz w:val="28"/>
          <w:szCs w:val="28"/>
        </w:rPr>
        <w:t>№</w:t>
      </w:r>
      <w:r w:rsidRPr="002338BB">
        <w:rPr>
          <w:rFonts w:ascii="Times New Roman" w:hAnsi="Times New Roman" w:cs="Times New Roman"/>
          <w:sz w:val="28"/>
          <w:szCs w:val="28"/>
        </w:rPr>
        <w:t> 243</w:t>
      </w:r>
      <w:r>
        <w:rPr>
          <w:rFonts w:ascii="Times New Roman" w:hAnsi="Times New Roman" w:cs="Times New Roman"/>
          <w:sz w:val="28"/>
          <w:szCs w:val="28"/>
        </w:rPr>
        <w:t xml:space="preserve">), </w:t>
      </w:r>
      <w:r w:rsidRPr="003B2E7D">
        <w:rPr>
          <w:rFonts w:ascii="Times New Roman" w:hAnsi="Times New Roman" w:cs="Times New Roman"/>
          <w:bCs/>
          <w:sz w:val="28"/>
          <w:szCs w:val="28"/>
        </w:rPr>
        <w:t>следующие изменения:</w:t>
      </w:r>
    </w:p>
    <w:p w:rsidR="007740BE" w:rsidRDefault="007740BE" w:rsidP="004A24BE">
      <w:pPr>
        <w:rPr>
          <w:rFonts w:ascii="Times New Roman" w:hAnsi="Times New Roman" w:cs="Times New Roman"/>
          <w:bCs/>
          <w:sz w:val="28"/>
          <w:szCs w:val="28"/>
        </w:rPr>
      </w:pPr>
    </w:p>
    <w:p w:rsidR="007740BE" w:rsidRDefault="007740BE" w:rsidP="007740BE">
      <w:pPr>
        <w:rPr>
          <w:rFonts w:ascii="Times New Roman" w:hAnsi="Times New Roman" w:cs="Times New Roman"/>
          <w:bCs/>
          <w:sz w:val="28"/>
          <w:szCs w:val="28"/>
          <w:highlight w:val="green"/>
        </w:rPr>
      </w:pPr>
      <w:r w:rsidRPr="007740BE">
        <w:rPr>
          <w:rFonts w:ascii="Times New Roman" w:hAnsi="Times New Roman" w:cs="Times New Roman"/>
          <w:bCs/>
          <w:sz w:val="28"/>
          <w:szCs w:val="28"/>
        </w:rPr>
        <w:t>1</w:t>
      </w:r>
      <w:r>
        <w:rPr>
          <w:rFonts w:ascii="Times New Roman" w:hAnsi="Times New Roman" w:cs="Times New Roman"/>
          <w:bCs/>
          <w:sz w:val="28"/>
          <w:szCs w:val="28"/>
        </w:rPr>
        <w:t>.</w:t>
      </w:r>
      <w:r w:rsidRPr="007740BE">
        <w:rPr>
          <w:rFonts w:ascii="Times New Roman" w:hAnsi="Times New Roman" w:cs="Times New Roman"/>
          <w:bCs/>
          <w:sz w:val="28"/>
          <w:szCs w:val="28"/>
        </w:rPr>
        <w:t xml:space="preserve"> </w:t>
      </w:r>
      <w:r w:rsidR="00127CFE" w:rsidRPr="00246CFF">
        <w:rPr>
          <w:rFonts w:ascii="Times New Roman" w:hAnsi="Times New Roman" w:cs="Times New Roman"/>
          <w:bCs/>
          <w:sz w:val="28"/>
          <w:szCs w:val="28"/>
        </w:rPr>
        <w:t>П</w:t>
      </w:r>
      <w:r w:rsidR="00EF0F87" w:rsidRPr="00246CFF">
        <w:rPr>
          <w:rFonts w:ascii="Times New Roman" w:hAnsi="Times New Roman" w:cs="Times New Roman"/>
          <w:bCs/>
          <w:sz w:val="28"/>
          <w:szCs w:val="28"/>
        </w:rPr>
        <w:t xml:space="preserve">ункт </w:t>
      </w:r>
      <w:r w:rsidR="002B4929" w:rsidRPr="00246CFF">
        <w:rPr>
          <w:rFonts w:ascii="Times New Roman" w:hAnsi="Times New Roman" w:cs="Times New Roman"/>
          <w:bCs/>
          <w:sz w:val="28"/>
          <w:szCs w:val="28"/>
        </w:rPr>
        <w:t>1 дополнить</w:t>
      </w:r>
      <w:r w:rsidR="00EF0F87" w:rsidRPr="00EF0F87">
        <w:rPr>
          <w:rFonts w:ascii="Times New Roman" w:hAnsi="Times New Roman" w:cs="Times New Roman"/>
          <w:bCs/>
          <w:sz w:val="28"/>
          <w:szCs w:val="28"/>
        </w:rPr>
        <w:t xml:space="preserve"> </w:t>
      </w:r>
      <w:r w:rsidR="00EF0F87">
        <w:rPr>
          <w:rFonts w:ascii="Times New Roman" w:hAnsi="Times New Roman" w:cs="Times New Roman"/>
          <w:bCs/>
          <w:sz w:val="28"/>
          <w:szCs w:val="28"/>
        </w:rPr>
        <w:t>абзац</w:t>
      </w:r>
      <w:r w:rsidR="00216351" w:rsidRPr="008A7342">
        <w:rPr>
          <w:rFonts w:ascii="Times New Roman" w:hAnsi="Times New Roman" w:cs="Times New Roman"/>
          <w:bCs/>
          <w:sz w:val="28"/>
          <w:szCs w:val="28"/>
        </w:rPr>
        <w:t>ами</w:t>
      </w:r>
      <w:r w:rsidR="00EF0F87" w:rsidRPr="00EF0F87">
        <w:rPr>
          <w:rFonts w:ascii="Times New Roman" w:hAnsi="Times New Roman" w:cs="Times New Roman"/>
          <w:bCs/>
          <w:sz w:val="28"/>
          <w:szCs w:val="28"/>
        </w:rPr>
        <w:t xml:space="preserve"> следующего содержания: </w:t>
      </w:r>
    </w:p>
    <w:p w:rsidR="007740BE" w:rsidRDefault="00EF0F87" w:rsidP="007740BE">
      <w:pPr>
        <w:rPr>
          <w:rFonts w:ascii="Times New Roman" w:hAnsi="Times New Roman" w:cs="Times New Roman"/>
          <w:bCs/>
          <w:sz w:val="28"/>
          <w:szCs w:val="28"/>
        </w:rPr>
      </w:pPr>
      <w:r w:rsidRPr="00AE4E83">
        <w:rPr>
          <w:rFonts w:ascii="Times New Roman" w:hAnsi="Times New Roman" w:cs="Times New Roman"/>
          <w:bCs/>
          <w:sz w:val="28"/>
          <w:szCs w:val="28"/>
        </w:rPr>
        <w:t xml:space="preserve">«1. </w:t>
      </w:r>
      <w:r w:rsidR="007740BE" w:rsidRPr="00AE4E83">
        <w:rPr>
          <w:rFonts w:ascii="Times New Roman" w:hAnsi="Times New Roman" w:cs="Times New Roman"/>
          <w:bCs/>
          <w:sz w:val="28"/>
          <w:szCs w:val="28"/>
        </w:rPr>
        <w:t xml:space="preserve">Функции главного распорядителя бюджетных средств, до которых в соответствии с бюджетным законодательством Российской Федерации как получателей бюджетных средств </w:t>
      </w:r>
      <w:proofErr w:type="gramStart"/>
      <w:r w:rsidR="007740BE" w:rsidRPr="00AE4E83">
        <w:rPr>
          <w:rFonts w:ascii="Times New Roman" w:hAnsi="Times New Roman" w:cs="Times New Roman"/>
          <w:bCs/>
          <w:sz w:val="28"/>
          <w:szCs w:val="28"/>
        </w:rPr>
        <w:t>доведены в установленном порядке лимиты бюджетных обязательств на предоставление субсидий на соответствующий финансовый год осуществляет</w:t>
      </w:r>
      <w:proofErr w:type="gramEnd"/>
      <w:r w:rsidR="007740BE" w:rsidRPr="00AE4E83">
        <w:rPr>
          <w:rFonts w:ascii="Times New Roman" w:hAnsi="Times New Roman" w:cs="Times New Roman"/>
          <w:bCs/>
          <w:sz w:val="28"/>
          <w:szCs w:val="28"/>
        </w:rPr>
        <w:t xml:space="preserve"> Министерство сельского хозяйства Карачаево-Черкесской Республики (далее</w:t>
      </w:r>
      <w:r w:rsidR="00AE4E83">
        <w:rPr>
          <w:rFonts w:ascii="Times New Roman" w:hAnsi="Times New Roman" w:cs="Times New Roman"/>
          <w:bCs/>
          <w:sz w:val="28"/>
          <w:szCs w:val="28"/>
        </w:rPr>
        <w:t xml:space="preserve"> -</w:t>
      </w:r>
      <w:r w:rsidR="007740BE" w:rsidRPr="00AE4E83">
        <w:rPr>
          <w:rFonts w:ascii="Times New Roman" w:hAnsi="Times New Roman" w:cs="Times New Roman"/>
          <w:bCs/>
          <w:sz w:val="28"/>
          <w:szCs w:val="28"/>
        </w:rPr>
        <w:t xml:space="preserve"> Министерство)</w:t>
      </w:r>
      <w:r w:rsidR="006E7548" w:rsidRPr="00AE4E83">
        <w:rPr>
          <w:rFonts w:ascii="Times New Roman" w:hAnsi="Times New Roman" w:cs="Times New Roman"/>
          <w:bCs/>
          <w:sz w:val="28"/>
          <w:szCs w:val="28"/>
        </w:rPr>
        <w:t>»</w:t>
      </w:r>
      <w:r w:rsidR="007740BE" w:rsidRPr="00AE4E83">
        <w:rPr>
          <w:rFonts w:ascii="Times New Roman" w:hAnsi="Times New Roman" w:cs="Times New Roman"/>
          <w:bCs/>
          <w:sz w:val="28"/>
          <w:szCs w:val="28"/>
        </w:rPr>
        <w:t>;</w:t>
      </w:r>
    </w:p>
    <w:p w:rsidR="00216351" w:rsidRDefault="00216351" w:rsidP="007740BE">
      <w:pPr>
        <w:rPr>
          <w:rFonts w:ascii="Times New Roman" w:hAnsi="Times New Roman" w:cs="Times New Roman"/>
          <w:bCs/>
          <w:sz w:val="28"/>
          <w:szCs w:val="28"/>
        </w:rPr>
      </w:pPr>
      <w:r w:rsidRPr="009A3790">
        <w:rPr>
          <w:rFonts w:ascii="Times New Roman" w:hAnsi="Times New Roman" w:cs="Times New Roman"/>
          <w:sz w:val="28"/>
          <w:szCs w:val="28"/>
        </w:rPr>
        <w:t xml:space="preserve">Сведения о субсидиях, подлежащих предоставлению в соответствии с настоящим Порядком, размещаются на едином портале бюджетной системы Российской Федерации в информационно-телекоммуникационной сети </w:t>
      </w:r>
      <w:r w:rsidRPr="009A3790">
        <w:rPr>
          <w:rFonts w:ascii="Times New Roman" w:hAnsi="Times New Roman" w:cs="Times New Roman"/>
          <w:sz w:val="28"/>
          <w:szCs w:val="28"/>
        </w:rPr>
        <w:lastRenderedPageBreak/>
        <w:t xml:space="preserve">«Интернет» при формировании проекта закона о бюджете Карачаево-Черкесской Республики (проекта закона Карачаево-Черкесской Республики о внесении изменений в закон о бюджете Карачаево-Черкесской </w:t>
      </w:r>
      <w:r w:rsidRPr="00216351">
        <w:rPr>
          <w:rFonts w:ascii="Times New Roman" w:hAnsi="Times New Roman" w:cs="Times New Roman"/>
          <w:sz w:val="28"/>
          <w:szCs w:val="28"/>
        </w:rPr>
        <w:t>Республики).</w:t>
      </w:r>
    </w:p>
    <w:p w:rsidR="006E7548" w:rsidRDefault="007740BE" w:rsidP="00AC403C">
      <w:pPr>
        <w:shd w:val="clear" w:color="auto" w:fill="FFFFFF"/>
        <w:ind w:firstLine="851"/>
        <w:rPr>
          <w:rFonts w:ascii="Times New Roman" w:hAnsi="Times New Roman" w:cs="Times New Roman"/>
          <w:bCs/>
          <w:sz w:val="28"/>
          <w:szCs w:val="28"/>
        </w:rPr>
      </w:pPr>
      <w:r>
        <w:rPr>
          <w:rFonts w:ascii="Times New Roman" w:hAnsi="Times New Roman" w:cs="Times New Roman"/>
          <w:bCs/>
          <w:sz w:val="28"/>
          <w:szCs w:val="28"/>
        </w:rPr>
        <w:t xml:space="preserve">2. </w:t>
      </w:r>
      <w:r w:rsidR="004A24BE" w:rsidRPr="007740BE">
        <w:rPr>
          <w:rFonts w:ascii="Times New Roman" w:hAnsi="Times New Roman" w:cs="Times New Roman"/>
          <w:bCs/>
          <w:sz w:val="28"/>
          <w:szCs w:val="28"/>
        </w:rPr>
        <w:t>Пункт 2 изложить в следующей редакции:</w:t>
      </w:r>
      <w:r w:rsidR="0022177F" w:rsidRPr="007740BE">
        <w:rPr>
          <w:rFonts w:ascii="Times New Roman" w:hAnsi="Times New Roman" w:cs="Times New Roman"/>
          <w:bCs/>
          <w:sz w:val="28"/>
          <w:szCs w:val="28"/>
        </w:rPr>
        <w:t xml:space="preserve"> </w:t>
      </w:r>
    </w:p>
    <w:p w:rsidR="004A24BE" w:rsidRPr="007740BE" w:rsidRDefault="004A24BE" w:rsidP="00AC403C">
      <w:pPr>
        <w:shd w:val="clear" w:color="auto" w:fill="FFFFFF"/>
        <w:ind w:firstLine="851"/>
        <w:rPr>
          <w:rFonts w:ascii="Times New Roman" w:hAnsi="Times New Roman" w:cs="Times New Roman"/>
          <w:sz w:val="28"/>
          <w:szCs w:val="28"/>
        </w:rPr>
      </w:pPr>
      <w:r w:rsidRPr="007740BE">
        <w:rPr>
          <w:rFonts w:ascii="Times New Roman" w:hAnsi="Times New Roman" w:cs="Times New Roman"/>
          <w:sz w:val="28"/>
          <w:szCs w:val="28"/>
        </w:rPr>
        <w:t>«2. Для целей настоящего Порядка используются следующие основные понятия:</w:t>
      </w:r>
    </w:p>
    <w:p w:rsidR="00246CFF" w:rsidRPr="00246CFF" w:rsidRDefault="004A24BE" w:rsidP="00246CFF">
      <w:pPr>
        <w:rPr>
          <w:rFonts w:ascii="Times New Roman" w:hAnsi="Times New Roman" w:cs="Times New Roman"/>
          <w:strike/>
          <w:sz w:val="28"/>
          <w:szCs w:val="28"/>
        </w:rPr>
      </w:pPr>
      <w:proofErr w:type="gramStart"/>
      <w:r w:rsidRPr="006E7548">
        <w:rPr>
          <w:rFonts w:ascii="Times New Roman" w:hAnsi="Times New Roman" w:cs="Times New Roman"/>
          <w:sz w:val="28"/>
          <w:szCs w:val="28"/>
        </w:rPr>
        <w:t>грант на развитие материально-технической базы</w:t>
      </w:r>
      <w:r w:rsidRPr="00427BA2">
        <w:rPr>
          <w:rFonts w:ascii="Times New Roman" w:hAnsi="Times New Roman" w:cs="Times New Roman"/>
          <w:sz w:val="28"/>
          <w:szCs w:val="28"/>
        </w:rPr>
        <w:t xml:space="preserve"> - бюджетные ассигнования, перечисляемые из бюджета Карачаево-Черкесской Республики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w:t>
      </w:r>
      <w:r w:rsidR="0073460B">
        <w:rPr>
          <w:rFonts w:ascii="Times New Roman" w:hAnsi="Times New Roman" w:cs="Times New Roman"/>
          <w:sz w:val="28"/>
          <w:szCs w:val="28"/>
        </w:rPr>
        <w:t>ной поддержки, предусмотренных г</w:t>
      </w:r>
      <w:r w:rsidRPr="00427BA2">
        <w:rPr>
          <w:rFonts w:ascii="Times New Roman" w:hAnsi="Times New Roman" w:cs="Times New Roman"/>
          <w:sz w:val="28"/>
          <w:szCs w:val="28"/>
        </w:rPr>
        <w:t>осударственной программой</w:t>
      </w:r>
      <w:r w:rsidR="0073460B">
        <w:rPr>
          <w:rFonts w:ascii="Times New Roman" w:hAnsi="Times New Roman" w:cs="Times New Roman"/>
          <w:sz w:val="28"/>
          <w:szCs w:val="28"/>
        </w:rPr>
        <w:t xml:space="preserve"> </w:t>
      </w:r>
      <w:r w:rsidR="0073460B" w:rsidRPr="00FD340D">
        <w:rPr>
          <w:rFonts w:ascii="Times New Roman" w:hAnsi="Times New Roman" w:cs="Times New Roman"/>
          <w:sz w:val="28"/>
          <w:szCs w:val="28"/>
        </w:rPr>
        <w:t>Карачаево-Черкесской Республики</w:t>
      </w:r>
      <w:r w:rsidRPr="00427BA2">
        <w:rPr>
          <w:rFonts w:ascii="Times New Roman" w:hAnsi="Times New Roman" w:cs="Times New Roman"/>
          <w:sz w:val="28"/>
          <w:szCs w:val="28"/>
        </w:rPr>
        <w:t xml:space="preserve"> в целях реализации проекта грантополучателя и создания новых постоянных рабочих мест на сельских территориях и на территориях сельских агломераций исходя</w:t>
      </w:r>
      <w:proofErr w:type="gramEnd"/>
      <w:r w:rsidRPr="00427BA2">
        <w:rPr>
          <w:rFonts w:ascii="Times New Roman" w:hAnsi="Times New Roman" w:cs="Times New Roman"/>
          <w:sz w:val="28"/>
          <w:szCs w:val="28"/>
        </w:rPr>
        <w:t xml:space="preserve"> из расчета создания не менее одного нового постоянного рабочего места на каждые </w:t>
      </w:r>
      <w:r w:rsidR="00B7104B">
        <w:rPr>
          <w:rFonts w:ascii="Times New Roman" w:hAnsi="Times New Roman" w:cs="Times New Roman"/>
          <w:sz w:val="28"/>
          <w:szCs w:val="28"/>
        </w:rPr>
        <w:t xml:space="preserve">       </w:t>
      </w:r>
      <w:r w:rsidRPr="00427BA2">
        <w:rPr>
          <w:rFonts w:ascii="Times New Roman" w:hAnsi="Times New Roman" w:cs="Times New Roman"/>
          <w:sz w:val="28"/>
          <w:szCs w:val="28"/>
        </w:rPr>
        <w:t xml:space="preserve">3 млн. рублей гранта, но не менее одного нового постоянного рабочего места на один грант, </w:t>
      </w:r>
      <w:r w:rsidR="00246CFF" w:rsidRPr="007514FA">
        <w:rPr>
          <w:rFonts w:ascii="Times New Roman" w:hAnsi="Times New Roman" w:cs="Times New Roman"/>
          <w:sz w:val="28"/>
          <w:szCs w:val="28"/>
        </w:rPr>
        <w:t xml:space="preserve">но не позднее 24 месяцев </w:t>
      </w:r>
      <w:proofErr w:type="gramStart"/>
      <w:r w:rsidR="00246CFF" w:rsidRPr="007514FA">
        <w:rPr>
          <w:rFonts w:ascii="Times New Roman" w:hAnsi="Times New Roman" w:cs="Times New Roman"/>
          <w:sz w:val="28"/>
          <w:szCs w:val="28"/>
        </w:rPr>
        <w:t>с даты предоставления</w:t>
      </w:r>
      <w:proofErr w:type="gramEnd"/>
      <w:r w:rsidR="00246CFF" w:rsidRPr="007514FA">
        <w:rPr>
          <w:rFonts w:ascii="Times New Roman" w:hAnsi="Times New Roman" w:cs="Times New Roman"/>
          <w:sz w:val="28"/>
          <w:szCs w:val="28"/>
        </w:rPr>
        <w:t xml:space="preserve"> гранта</w:t>
      </w:r>
      <w:r w:rsidR="00066D95" w:rsidRPr="007514FA">
        <w:rPr>
          <w:rFonts w:ascii="Times New Roman" w:hAnsi="Times New Roman" w:cs="Times New Roman"/>
          <w:sz w:val="28"/>
          <w:szCs w:val="28"/>
        </w:rPr>
        <w:t>.</w:t>
      </w:r>
      <w:r w:rsidR="00544C6F" w:rsidRPr="007514FA">
        <w:rPr>
          <w:rFonts w:ascii="Times New Roman" w:hAnsi="Times New Roman" w:cs="Times New Roman"/>
          <w:sz w:val="28"/>
          <w:szCs w:val="28"/>
        </w:rPr>
        <w:t xml:space="preserve"> </w:t>
      </w:r>
    </w:p>
    <w:p w:rsidR="004A24BE" w:rsidRPr="00427BA2" w:rsidRDefault="004A24BE" w:rsidP="004A24BE">
      <w:pPr>
        <w:rPr>
          <w:rFonts w:ascii="Times New Roman" w:hAnsi="Times New Roman" w:cs="Times New Roman"/>
          <w:sz w:val="28"/>
          <w:szCs w:val="28"/>
        </w:rPr>
      </w:pPr>
      <w:r w:rsidRPr="00366B8F">
        <w:rPr>
          <w:rFonts w:ascii="Times New Roman" w:hAnsi="Times New Roman" w:cs="Times New Roman"/>
          <w:sz w:val="28"/>
          <w:szCs w:val="28"/>
        </w:rPr>
        <w:t>.</w:t>
      </w:r>
      <w:r w:rsidRPr="00BB1724">
        <w:rPr>
          <w:rFonts w:ascii="Times New Roman" w:hAnsi="Times New Roman" w:cs="Times New Roman"/>
          <w:sz w:val="28"/>
          <w:szCs w:val="28"/>
        </w:rPr>
        <w:t xml:space="preserve"> </w:t>
      </w:r>
      <w:r w:rsidRPr="00427BA2">
        <w:rPr>
          <w:rFonts w:ascii="Times New Roman" w:hAnsi="Times New Roman" w:cs="Times New Roman"/>
          <w:sz w:val="28"/>
          <w:szCs w:val="28"/>
        </w:rPr>
        <w:t>Приобретение имущества у члена такого кооператива (включая ассоциированных членов) за счет сре</w:t>
      </w:r>
      <w:proofErr w:type="gramStart"/>
      <w:r w:rsidRPr="00427BA2">
        <w:rPr>
          <w:rFonts w:ascii="Times New Roman" w:hAnsi="Times New Roman" w:cs="Times New Roman"/>
          <w:sz w:val="28"/>
          <w:szCs w:val="28"/>
        </w:rPr>
        <w:t>дств гр</w:t>
      </w:r>
      <w:proofErr w:type="gramEnd"/>
      <w:r w:rsidRPr="00427BA2">
        <w:rPr>
          <w:rFonts w:ascii="Times New Roman" w:hAnsi="Times New Roman" w:cs="Times New Roman"/>
          <w:sz w:val="28"/>
          <w:szCs w:val="28"/>
        </w:rPr>
        <w:t xml:space="preserve">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 Повторное получение гранта на развитие материально-технической базы возможно не ранее чем через 12 месяцев со дня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 </w:t>
      </w:r>
    </w:p>
    <w:p w:rsidR="004A24BE" w:rsidRPr="00053A98" w:rsidRDefault="004A24BE" w:rsidP="004A24BE">
      <w:pPr>
        <w:rPr>
          <w:rFonts w:ascii="Times New Roman" w:hAnsi="Times New Roman" w:cs="Times New Roman"/>
          <w:sz w:val="28"/>
          <w:szCs w:val="28"/>
        </w:rPr>
      </w:pPr>
      <w:r w:rsidRPr="00053A98">
        <w:rPr>
          <w:rFonts w:ascii="Times New Roman" w:hAnsi="Times New Roman" w:cs="Times New Roman"/>
          <w:sz w:val="28"/>
          <w:szCs w:val="28"/>
        </w:rPr>
        <w:t>Средства гранта на развитие материально-технической базы могут направляться на осуществление следующих расходов (целей):</w:t>
      </w:r>
    </w:p>
    <w:p w:rsidR="004A24BE" w:rsidRPr="00427BA2" w:rsidRDefault="004A24BE" w:rsidP="004A24BE">
      <w:pPr>
        <w:rPr>
          <w:rFonts w:ascii="Times New Roman" w:hAnsi="Times New Roman" w:cs="Times New Roman"/>
          <w:sz w:val="28"/>
          <w:szCs w:val="28"/>
        </w:rPr>
      </w:pPr>
      <w:r w:rsidRPr="00427BA2">
        <w:rPr>
          <w:rFonts w:ascii="Times New Roman" w:hAnsi="Times New Roman" w:cs="Times New Roman"/>
          <w:sz w:val="28"/>
          <w:szCs w:val="28"/>
        </w:rPr>
        <w:t>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указанных продукции и ресурсов;</w:t>
      </w:r>
    </w:p>
    <w:p w:rsidR="004A24BE" w:rsidRPr="00427BA2" w:rsidRDefault="004A24BE" w:rsidP="004A24BE">
      <w:pPr>
        <w:rPr>
          <w:rFonts w:ascii="Times New Roman" w:hAnsi="Times New Roman" w:cs="Times New Roman"/>
          <w:b/>
          <w:sz w:val="28"/>
          <w:szCs w:val="28"/>
        </w:rPr>
      </w:pPr>
      <w:r w:rsidRPr="00427BA2">
        <w:rPr>
          <w:rFonts w:ascii="Times New Roman" w:hAnsi="Times New Roman" w:cs="Times New Roman"/>
          <w:sz w:val="28"/>
          <w:szCs w:val="28"/>
        </w:rPr>
        <w:t xml:space="preserve">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указанных продукции и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w:t>
      </w:r>
      <w:r w:rsidRPr="00427BA2">
        <w:rPr>
          <w:rFonts w:ascii="Times New Roman" w:hAnsi="Times New Roman" w:cs="Times New Roman"/>
          <w:sz w:val="28"/>
          <w:szCs w:val="28"/>
        </w:rPr>
        <w:lastRenderedPageBreak/>
        <w:t>оборудования и техники утверждается</w:t>
      </w:r>
      <w:r w:rsidRPr="00427BA2">
        <w:rPr>
          <w:rFonts w:ascii="Times New Roman" w:hAnsi="Times New Roman" w:cs="Times New Roman"/>
          <w:b/>
          <w:sz w:val="28"/>
          <w:szCs w:val="28"/>
        </w:rPr>
        <w:t xml:space="preserve"> </w:t>
      </w:r>
      <w:r w:rsidRPr="00427BA2">
        <w:rPr>
          <w:rFonts w:ascii="Times New Roman" w:hAnsi="Times New Roman" w:cs="Times New Roman"/>
          <w:sz w:val="28"/>
          <w:szCs w:val="28"/>
        </w:rPr>
        <w:t>Министерством</w:t>
      </w:r>
      <w:r w:rsidR="006E7548">
        <w:rPr>
          <w:rFonts w:ascii="Times New Roman" w:hAnsi="Times New Roman" w:cs="Times New Roman"/>
          <w:sz w:val="28"/>
          <w:szCs w:val="28"/>
        </w:rPr>
        <w:t>;</w:t>
      </w:r>
    </w:p>
    <w:p w:rsidR="004A24BE" w:rsidRPr="00427BA2" w:rsidRDefault="004A24BE" w:rsidP="004A24BE">
      <w:pPr>
        <w:rPr>
          <w:rFonts w:ascii="Times New Roman" w:hAnsi="Times New Roman" w:cs="Times New Roman"/>
          <w:sz w:val="28"/>
          <w:szCs w:val="28"/>
        </w:rPr>
      </w:pPr>
      <w:r w:rsidRPr="00427BA2">
        <w:rPr>
          <w:rFonts w:ascii="Times New Roman" w:hAnsi="Times New Roman" w:cs="Times New Roman"/>
          <w:sz w:val="28"/>
          <w:szCs w:val="28"/>
        </w:rP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Министерством;</w:t>
      </w:r>
    </w:p>
    <w:p w:rsidR="004A24BE" w:rsidRPr="006E7548" w:rsidRDefault="004A24BE" w:rsidP="004A24BE">
      <w:pPr>
        <w:rPr>
          <w:rFonts w:ascii="Times New Roman" w:hAnsi="Times New Roman" w:cs="Times New Roman"/>
          <w:sz w:val="28"/>
          <w:szCs w:val="28"/>
        </w:rPr>
      </w:pPr>
      <w:r w:rsidRPr="00427BA2">
        <w:rPr>
          <w:rFonts w:ascii="Times New Roman" w:hAnsi="Times New Roman" w:cs="Times New Roman"/>
          <w:sz w:val="28"/>
          <w:szCs w:val="28"/>
        </w:rPr>
        <w:t xml:space="preserve">приобретение и монтаж оборудования для рыбоводной инфраструктуры и аквакультуры (товарного рыбоводства). Перечень указанного оборудования утверждается </w:t>
      </w:r>
      <w:r w:rsidRPr="006E7548">
        <w:rPr>
          <w:rFonts w:ascii="Times New Roman" w:hAnsi="Times New Roman" w:cs="Times New Roman"/>
          <w:sz w:val="28"/>
          <w:szCs w:val="28"/>
        </w:rPr>
        <w:t>Министерством;</w:t>
      </w:r>
    </w:p>
    <w:p w:rsidR="004A24BE" w:rsidRPr="00427BA2" w:rsidRDefault="004A24BE" w:rsidP="004A24BE">
      <w:pPr>
        <w:rPr>
          <w:rFonts w:ascii="Times New Roman" w:hAnsi="Times New Roman" w:cs="Times New Roman"/>
          <w:sz w:val="28"/>
          <w:szCs w:val="28"/>
        </w:rPr>
      </w:pPr>
      <w:r w:rsidRPr="00427BA2">
        <w:rPr>
          <w:rFonts w:ascii="Times New Roman" w:hAnsi="Times New Roman" w:cs="Times New Roman"/>
          <w:sz w:val="28"/>
          <w:szCs w:val="28"/>
        </w:rPr>
        <w:t xml:space="preserve">погашение не более 20 процентов привлекаемого на реализацию проекта грантополучателя льготного инвестиционного кредита в соответствии с постановлением Правительства Российский Федерации </w:t>
      </w:r>
      <w:r w:rsidR="006E7548">
        <w:rPr>
          <w:rFonts w:ascii="Times New Roman" w:hAnsi="Times New Roman" w:cs="Times New Roman"/>
          <w:sz w:val="28"/>
          <w:szCs w:val="28"/>
        </w:rPr>
        <w:t xml:space="preserve">         </w:t>
      </w:r>
      <w:r w:rsidRPr="00427BA2">
        <w:rPr>
          <w:rFonts w:ascii="Times New Roman" w:hAnsi="Times New Roman" w:cs="Times New Roman"/>
          <w:sz w:val="28"/>
          <w:szCs w:val="28"/>
        </w:rPr>
        <w:t xml:space="preserve">от 29 декабря 2016 г. </w:t>
      </w:r>
      <w:r>
        <w:rPr>
          <w:rFonts w:ascii="Times New Roman" w:hAnsi="Times New Roman" w:cs="Times New Roman"/>
          <w:sz w:val="28"/>
          <w:szCs w:val="28"/>
        </w:rPr>
        <w:t>№</w:t>
      </w:r>
      <w:r w:rsidR="006E7548">
        <w:rPr>
          <w:rFonts w:ascii="Times New Roman" w:hAnsi="Times New Roman" w:cs="Times New Roman"/>
          <w:sz w:val="28"/>
          <w:szCs w:val="28"/>
        </w:rPr>
        <w:t> 1528 «</w:t>
      </w:r>
      <w:r w:rsidRPr="00427BA2">
        <w:rPr>
          <w:rFonts w:ascii="Times New Roman" w:hAnsi="Times New Roman" w:cs="Times New Roman"/>
          <w:sz w:val="28"/>
          <w:szCs w:val="28"/>
        </w:rPr>
        <w:t xml:space="preserve">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w:t>
      </w:r>
      <w:r w:rsidR="006E7548">
        <w:rPr>
          <w:rFonts w:ascii="Times New Roman" w:hAnsi="Times New Roman" w:cs="Times New Roman"/>
          <w:sz w:val="28"/>
          <w:szCs w:val="28"/>
        </w:rPr>
        <w:t>«ВЭБ.РФ»</w:t>
      </w:r>
      <w:r w:rsidRPr="00427BA2">
        <w:rPr>
          <w:rFonts w:ascii="Times New Roman" w:hAnsi="Times New Roman" w:cs="Times New Roman"/>
          <w:sz w:val="28"/>
          <w:szCs w:val="28"/>
        </w:rPr>
        <w:t xml:space="preserve">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w:t>
      </w:r>
      <w:r w:rsidR="006E7548">
        <w:rPr>
          <w:rFonts w:ascii="Times New Roman" w:hAnsi="Times New Roman" w:cs="Times New Roman"/>
          <w:sz w:val="28"/>
          <w:szCs w:val="28"/>
        </w:rPr>
        <w:t xml:space="preserve"> реализацию, по льготной ставке»</w:t>
      </w:r>
      <w:r w:rsidRPr="00427BA2">
        <w:rPr>
          <w:rFonts w:ascii="Times New Roman" w:hAnsi="Times New Roman" w:cs="Times New Roman"/>
          <w:sz w:val="28"/>
          <w:szCs w:val="28"/>
        </w:rPr>
        <w:t xml:space="preserve"> (далее - Правила возмещения банкам недополученных доходов);</w:t>
      </w:r>
    </w:p>
    <w:p w:rsidR="004A24BE" w:rsidRPr="00427BA2" w:rsidRDefault="004A24BE" w:rsidP="004A24BE">
      <w:pPr>
        <w:rPr>
          <w:rFonts w:ascii="Times New Roman" w:hAnsi="Times New Roman" w:cs="Times New Roman"/>
          <w:sz w:val="28"/>
          <w:szCs w:val="28"/>
        </w:rPr>
      </w:pPr>
      <w:r w:rsidRPr="00427BA2">
        <w:rPr>
          <w:rFonts w:ascii="Times New Roman" w:hAnsi="Times New Roman" w:cs="Times New Roman"/>
          <w:sz w:val="28"/>
          <w:szCs w:val="28"/>
        </w:rPr>
        <w:t>уплата процентов по кредиту, указанному в абзаце</w:t>
      </w:r>
      <w:r w:rsidR="00687A4F" w:rsidRPr="00687A4F">
        <w:rPr>
          <w:rFonts w:ascii="Times New Roman" w:hAnsi="Times New Roman" w:cs="Times New Roman"/>
          <w:color w:val="FF0000"/>
          <w:sz w:val="28"/>
          <w:szCs w:val="28"/>
        </w:rPr>
        <w:t xml:space="preserve"> </w:t>
      </w:r>
      <w:r w:rsidR="00687A4F" w:rsidRPr="00FE62E4">
        <w:rPr>
          <w:rFonts w:ascii="Times New Roman" w:hAnsi="Times New Roman" w:cs="Times New Roman"/>
          <w:sz w:val="28"/>
          <w:szCs w:val="28"/>
        </w:rPr>
        <w:t>восьмом</w:t>
      </w:r>
      <w:r w:rsidRPr="00711EB7">
        <w:rPr>
          <w:rFonts w:ascii="Times New Roman" w:hAnsi="Times New Roman" w:cs="Times New Roman"/>
          <w:sz w:val="28"/>
          <w:szCs w:val="28"/>
        </w:rPr>
        <w:t xml:space="preserve"> </w:t>
      </w:r>
      <w:r w:rsidRPr="00427BA2">
        <w:rPr>
          <w:rFonts w:ascii="Times New Roman" w:hAnsi="Times New Roman" w:cs="Times New Roman"/>
          <w:sz w:val="28"/>
          <w:szCs w:val="28"/>
        </w:rPr>
        <w:t>настоящего подпункта в течение 18 месяцев с даты получения гранта;</w:t>
      </w:r>
    </w:p>
    <w:p w:rsidR="004A24BE" w:rsidRPr="00427BA2" w:rsidRDefault="004A24BE" w:rsidP="004A24BE">
      <w:pPr>
        <w:rPr>
          <w:rFonts w:ascii="Times New Roman" w:hAnsi="Times New Roman" w:cs="Times New Roman"/>
          <w:sz w:val="28"/>
          <w:szCs w:val="28"/>
        </w:rPr>
      </w:pPr>
      <w:r w:rsidRPr="00427BA2">
        <w:rPr>
          <w:rFonts w:ascii="Times New Roman" w:hAnsi="Times New Roman" w:cs="Times New Roman"/>
          <w:sz w:val="28"/>
          <w:szCs w:val="28"/>
        </w:rPr>
        <w:t xml:space="preserve">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w:t>
      </w:r>
      <w:r w:rsidR="006E7548">
        <w:rPr>
          <w:rFonts w:ascii="Times New Roman" w:hAnsi="Times New Roman" w:cs="Times New Roman"/>
          <w:sz w:val="28"/>
          <w:szCs w:val="28"/>
        </w:rPr>
        <w:t>Министерством.</w:t>
      </w:r>
    </w:p>
    <w:p w:rsidR="004A24BE" w:rsidRPr="00F910F3" w:rsidRDefault="004A24BE" w:rsidP="004A24BE">
      <w:pPr>
        <w:widowControl/>
        <w:rPr>
          <w:rFonts w:ascii="Times New Roman" w:hAnsi="Times New Roman" w:cs="Times New Roman"/>
          <w:sz w:val="28"/>
          <w:szCs w:val="28"/>
        </w:rPr>
      </w:pPr>
      <w:bookmarkStart w:id="0" w:name="sub_208"/>
      <w:r w:rsidRPr="006E7548">
        <w:rPr>
          <w:rFonts w:ascii="Times New Roman" w:hAnsi="Times New Roman" w:cs="Times New Roman"/>
          <w:bCs/>
          <w:color w:val="26282F"/>
          <w:sz w:val="28"/>
          <w:szCs w:val="28"/>
        </w:rPr>
        <w:t>проект грантополучателя</w:t>
      </w:r>
      <w:r w:rsidRPr="006E7548">
        <w:rPr>
          <w:rFonts w:ascii="Times New Roman" w:hAnsi="Times New Roman" w:cs="Times New Roman"/>
          <w:sz w:val="28"/>
          <w:szCs w:val="28"/>
        </w:rPr>
        <w:t xml:space="preserve"> - пред</w:t>
      </w:r>
      <w:r w:rsidRPr="00F910F3">
        <w:rPr>
          <w:rFonts w:ascii="Times New Roman" w:hAnsi="Times New Roman" w:cs="Times New Roman"/>
          <w:sz w:val="28"/>
          <w:szCs w:val="28"/>
        </w:rPr>
        <w:t xml:space="preserve">ставляемый в региональную конкурсную комиссию по форме и в порядке, которые установлены </w:t>
      </w:r>
      <w:r w:rsidR="0073460B" w:rsidRPr="00FD340D">
        <w:rPr>
          <w:rFonts w:ascii="Times New Roman" w:hAnsi="Times New Roman" w:cs="Times New Roman"/>
          <w:sz w:val="28"/>
          <w:szCs w:val="28"/>
        </w:rPr>
        <w:t>М</w:t>
      </w:r>
      <w:r w:rsidR="008A7E38" w:rsidRPr="00FD340D">
        <w:rPr>
          <w:rFonts w:ascii="Times New Roman" w:hAnsi="Times New Roman" w:cs="Times New Roman"/>
          <w:sz w:val="28"/>
          <w:szCs w:val="28"/>
        </w:rPr>
        <w:t>инистерством</w:t>
      </w:r>
      <w:r w:rsidRPr="00FD340D">
        <w:rPr>
          <w:rFonts w:ascii="Times New Roman" w:hAnsi="Times New Roman" w:cs="Times New Roman"/>
          <w:sz w:val="28"/>
          <w:szCs w:val="28"/>
        </w:rPr>
        <w:t>,</w:t>
      </w:r>
      <w:r w:rsidRPr="00F910F3">
        <w:rPr>
          <w:rFonts w:ascii="Times New Roman" w:hAnsi="Times New Roman" w:cs="Times New Roman"/>
          <w:sz w:val="28"/>
          <w:szCs w:val="28"/>
        </w:rPr>
        <w:t xml:space="preserve"> документ (бизнес-план), в который включаются направления расходов и условия использования грантов, </w:t>
      </w:r>
      <w:r w:rsidRPr="00FD340D">
        <w:rPr>
          <w:rFonts w:ascii="Times New Roman" w:hAnsi="Times New Roman" w:cs="Times New Roman"/>
          <w:sz w:val="28"/>
          <w:szCs w:val="28"/>
        </w:rPr>
        <w:t>предусмотренные настоящ</w:t>
      </w:r>
      <w:r w:rsidR="00434ABF" w:rsidRPr="00FD340D">
        <w:rPr>
          <w:rFonts w:ascii="Times New Roman" w:hAnsi="Times New Roman" w:cs="Times New Roman"/>
          <w:sz w:val="28"/>
          <w:szCs w:val="28"/>
        </w:rPr>
        <w:t>им</w:t>
      </w:r>
      <w:r w:rsidRPr="00FD340D">
        <w:rPr>
          <w:rFonts w:ascii="Times New Roman" w:hAnsi="Times New Roman" w:cs="Times New Roman"/>
          <w:sz w:val="28"/>
          <w:szCs w:val="28"/>
        </w:rPr>
        <w:t xml:space="preserve"> пункт</w:t>
      </w:r>
      <w:r w:rsidR="00434ABF" w:rsidRPr="00FD340D">
        <w:rPr>
          <w:rFonts w:ascii="Times New Roman" w:hAnsi="Times New Roman" w:cs="Times New Roman"/>
          <w:sz w:val="28"/>
          <w:szCs w:val="28"/>
        </w:rPr>
        <w:t>ом</w:t>
      </w:r>
      <w:r w:rsidRPr="00FD340D">
        <w:rPr>
          <w:rFonts w:ascii="Times New Roman" w:hAnsi="Times New Roman" w:cs="Times New Roman"/>
          <w:sz w:val="28"/>
          <w:szCs w:val="28"/>
        </w:rPr>
        <w:t>,</w:t>
      </w:r>
      <w:r w:rsidRPr="00F910F3">
        <w:rPr>
          <w:rFonts w:ascii="Times New Roman" w:hAnsi="Times New Roman" w:cs="Times New Roman"/>
          <w:sz w:val="28"/>
          <w:szCs w:val="28"/>
        </w:rPr>
        <w:t xml:space="preserve"> а также плановые показатели деятельности, обязательство по исполнению которых включается в соглашение о предоставлении гранта, заключаемое между грантополучателем и </w:t>
      </w:r>
      <w:r w:rsidR="007740BE" w:rsidRPr="00FD340D">
        <w:rPr>
          <w:rFonts w:ascii="Times New Roman" w:hAnsi="Times New Roman" w:cs="Times New Roman"/>
          <w:sz w:val="28"/>
          <w:szCs w:val="28"/>
        </w:rPr>
        <w:t>М</w:t>
      </w:r>
      <w:r w:rsidR="008A7E38" w:rsidRPr="00FD340D">
        <w:rPr>
          <w:rFonts w:ascii="Times New Roman" w:hAnsi="Times New Roman" w:cs="Times New Roman"/>
          <w:sz w:val="28"/>
          <w:szCs w:val="28"/>
        </w:rPr>
        <w:t>инистерством</w:t>
      </w:r>
      <w:r w:rsidRPr="00F910F3">
        <w:rPr>
          <w:rFonts w:ascii="Times New Roman" w:hAnsi="Times New Roman" w:cs="Times New Roman"/>
          <w:sz w:val="28"/>
          <w:szCs w:val="28"/>
        </w:rPr>
        <w:t>;</w:t>
      </w:r>
    </w:p>
    <w:p w:rsidR="004A24BE" w:rsidRPr="00F910F3" w:rsidRDefault="004A24BE" w:rsidP="004A24BE">
      <w:pPr>
        <w:widowControl/>
        <w:rPr>
          <w:rFonts w:ascii="Times New Roman" w:hAnsi="Times New Roman" w:cs="Times New Roman"/>
          <w:sz w:val="28"/>
          <w:szCs w:val="28"/>
        </w:rPr>
      </w:pPr>
      <w:bookmarkStart w:id="1" w:name="sub_80029"/>
      <w:r w:rsidRPr="006E7548">
        <w:rPr>
          <w:rFonts w:ascii="Times New Roman" w:hAnsi="Times New Roman" w:cs="Times New Roman"/>
          <w:bCs/>
          <w:color w:val="26282F"/>
          <w:sz w:val="28"/>
          <w:szCs w:val="28"/>
        </w:rPr>
        <w:t>плановые показатели деятельности</w:t>
      </w:r>
      <w:r w:rsidRPr="00F910F3">
        <w:rPr>
          <w:rFonts w:ascii="Times New Roman" w:hAnsi="Times New Roman" w:cs="Times New Roman"/>
          <w:sz w:val="28"/>
          <w:szCs w:val="28"/>
        </w:rPr>
        <w:t xml:space="preserve"> - производственные и экономические показатели, включаемые в проект грантополучателя, в том числе количество новых постоянных рабочих мест и работников, зарегистрированных в Пенсионном фонде Российской Федерации,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внесение изменений в которые осуществляется в порядке, установленном Министерством сельского хозяйства Российской Федерации;</w:t>
      </w:r>
    </w:p>
    <w:p w:rsidR="004A24BE" w:rsidRPr="00427BA2" w:rsidRDefault="004A24BE" w:rsidP="004A24BE">
      <w:pPr>
        <w:widowControl/>
        <w:rPr>
          <w:rFonts w:ascii="Times New Roman" w:hAnsi="Times New Roman" w:cs="Times New Roman"/>
          <w:sz w:val="28"/>
          <w:szCs w:val="28"/>
        </w:rPr>
      </w:pPr>
      <w:bookmarkStart w:id="2" w:name="sub_80210"/>
      <w:bookmarkEnd w:id="1"/>
      <w:r w:rsidRPr="006E7548">
        <w:rPr>
          <w:rFonts w:ascii="Times New Roman" w:hAnsi="Times New Roman" w:cs="Times New Roman"/>
          <w:bCs/>
          <w:color w:val="26282F"/>
          <w:sz w:val="28"/>
          <w:szCs w:val="28"/>
        </w:rPr>
        <w:t>региональная конкурсная комиссия</w:t>
      </w:r>
      <w:r w:rsidRPr="00F910F3">
        <w:rPr>
          <w:rFonts w:ascii="Times New Roman" w:hAnsi="Times New Roman" w:cs="Times New Roman"/>
          <w:sz w:val="28"/>
          <w:szCs w:val="28"/>
        </w:rPr>
        <w:t xml:space="preserve"> - конкурсная комиссия, создаваемая </w:t>
      </w:r>
      <w:r w:rsidR="00CD125B" w:rsidRPr="00B23132">
        <w:rPr>
          <w:rFonts w:ascii="Times New Roman" w:hAnsi="Times New Roman" w:cs="Times New Roman"/>
          <w:sz w:val="28"/>
          <w:szCs w:val="28"/>
        </w:rPr>
        <w:t>М</w:t>
      </w:r>
      <w:r w:rsidR="00D12078" w:rsidRPr="00B23132">
        <w:rPr>
          <w:rFonts w:ascii="Times New Roman" w:hAnsi="Times New Roman" w:cs="Times New Roman"/>
          <w:sz w:val="28"/>
          <w:szCs w:val="28"/>
        </w:rPr>
        <w:t>инистерством</w:t>
      </w:r>
      <w:r w:rsidRPr="00B23132">
        <w:rPr>
          <w:rFonts w:ascii="Times New Roman" w:hAnsi="Times New Roman" w:cs="Times New Roman"/>
          <w:sz w:val="28"/>
          <w:szCs w:val="28"/>
        </w:rPr>
        <w:t>,</w:t>
      </w:r>
      <w:r w:rsidRPr="00F910F3">
        <w:rPr>
          <w:rFonts w:ascii="Times New Roman" w:hAnsi="Times New Roman" w:cs="Times New Roman"/>
          <w:sz w:val="28"/>
          <w:szCs w:val="28"/>
        </w:rPr>
        <w:t xml:space="preserve"> не менее 50 процентов членов которой составляют члены, не </w:t>
      </w:r>
      <w:r w:rsidRPr="00F910F3">
        <w:rPr>
          <w:rFonts w:ascii="Times New Roman" w:hAnsi="Times New Roman" w:cs="Times New Roman"/>
          <w:sz w:val="28"/>
          <w:szCs w:val="28"/>
        </w:rPr>
        <w:lastRenderedPageBreak/>
        <w:t xml:space="preserve">являющиеся государственными или муниципальными служащими, осуществляющая отбор проектов грантополучателей </w:t>
      </w:r>
      <w:r w:rsidRPr="00FD340D">
        <w:rPr>
          <w:rFonts w:ascii="Times New Roman" w:hAnsi="Times New Roman" w:cs="Times New Roman"/>
          <w:sz w:val="28"/>
          <w:szCs w:val="28"/>
        </w:rPr>
        <w:t xml:space="preserve">с учетом приоритетности рассмотрения проектов сельскохозяйственных товаропроизводителей, </w:t>
      </w:r>
      <w:r w:rsidRPr="00723C55">
        <w:rPr>
          <w:rFonts w:ascii="Times New Roman" w:hAnsi="Times New Roman" w:cs="Times New Roman"/>
          <w:sz w:val="28"/>
          <w:szCs w:val="28"/>
        </w:rPr>
        <w:t>впервые претендующих на получение гранта,</w:t>
      </w:r>
      <w:r w:rsidRPr="00FD340D">
        <w:rPr>
          <w:rFonts w:ascii="Times New Roman" w:hAnsi="Times New Roman" w:cs="Times New Roman"/>
          <w:sz w:val="28"/>
          <w:szCs w:val="28"/>
        </w:rPr>
        <w:t xml:space="preserve"> в форме очного собеседования;</w:t>
      </w:r>
    </w:p>
    <w:bookmarkEnd w:id="0"/>
    <w:bookmarkEnd w:id="2"/>
    <w:p w:rsidR="004A24BE" w:rsidRPr="00FB4FF8" w:rsidRDefault="004A24BE" w:rsidP="004A24BE">
      <w:pPr>
        <w:rPr>
          <w:rFonts w:ascii="Times New Roman" w:hAnsi="Times New Roman" w:cs="Times New Roman"/>
          <w:sz w:val="28"/>
          <w:szCs w:val="28"/>
        </w:rPr>
      </w:pPr>
      <w:r w:rsidRPr="006E7548">
        <w:rPr>
          <w:rFonts w:ascii="Times New Roman" w:hAnsi="Times New Roman" w:cs="Times New Roman"/>
          <w:bCs/>
          <w:color w:val="26282F"/>
          <w:sz w:val="28"/>
          <w:szCs w:val="28"/>
        </w:rPr>
        <w:t>сельскохозяйственный потребительский кооператив</w:t>
      </w:r>
      <w:r w:rsidRPr="00F910F3">
        <w:rPr>
          <w:rFonts w:ascii="Times New Roman" w:hAnsi="Times New Roman" w:cs="Times New Roman"/>
          <w:sz w:val="28"/>
          <w:szCs w:val="28"/>
        </w:rPr>
        <w:t xml:space="preserve"> - сельскохозяйственный потребительский перерабатывающий и (или) сбытовой кооператив, созданный и осуществляющий деятельность в соответствии с </w:t>
      </w:r>
      <w:hyperlink r:id="rId12" w:history="1">
        <w:r w:rsidRPr="00DB2B22">
          <w:rPr>
            <w:rFonts w:ascii="Times New Roman" w:hAnsi="Times New Roman" w:cs="Times New Roman"/>
            <w:sz w:val="28"/>
            <w:szCs w:val="28"/>
          </w:rPr>
          <w:t>Федеральным законом</w:t>
        </w:r>
      </w:hyperlink>
      <w:r w:rsidR="006E7548">
        <w:rPr>
          <w:rFonts w:ascii="Times New Roman" w:hAnsi="Times New Roman" w:cs="Times New Roman"/>
          <w:sz w:val="28"/>
          <w:szCs w:val="28"/>
        </w:rPr>
        <w:t xml:space="preserve"> «</w:t>
      </w:r>
      <w:r w:rsidRPr="00F910F3">
        <w:rPr>
          <w:rFonts w:ascii="Times New Roman" w:hAnsi="Times New Roman" w:cs="Times New Roman"/>
          <w:sz w:val="28"/>
          <w:szCs w:val="28"/>
        </w:rPr>
        <w:t xml:space="preserve">О </w:t>
      </w:r>
      <w:r w:rsidR="006E7548">
        <w:rPr>
          <w:rFonts w:ascii="Times New Roman" w:hAnsi="Times New Roman" w:cs="Times New Roman"/>
          <w:sz w:val="28"/>
          <w:szCs w:val="28"/>
        </w:rPr>
        <w:t>сельскохозяйственной кооперации»</w:t>
      </w:r>
      <w:r w:rsidRPr="00F910F3">
        <w:rPr>
          <w:rFonts w:ascii="Times New Roman" w:hAnsi="Times New Roman" w:cs="Times New Roman"/>
          <w:sz w:val="28"/>
          <w:szCs w:val="28"/>
        </w:rPr>
        <w:t xml:space="preserve">,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 указанной продукции. </w:t>
      </w:r>
    </w:p>
    <w:p w:rsidR="00434ABF" w:rsidRDefault="006E7548" w:rsidP="004A24BE">
      <w:pPr>
        <w:rPr>
          <w:rFonts w:ascii="Times New Roman" w:hAnsi="Times New Roman" w:cs="Times New Roman"/>
          <w:bCs/>
          <w:color w:val="26282F"/>
          <w:sz w:val="28"/>
          <w:szCs w:val="28"/>
        </w:rPr>
      </w:pPr>
      <w:r>
        <w:rPr>
          <w:rFonts w:ascii="Times New Roman" w:hAnsi="Times New Roman" w:cs="Times New Roman"/>
          <w:bCs/>
          <w:color w:val="26282F"/>
          <w:sz w:val="28"/>
          <w:szCs w:val="28"/>
        </w:rPr>
        <w:t>сельские агломерации</w:t>
      </w:r>
      <w:r w:rsidR="00434ABF" w:rsidRPr="00434ABF">
        <w:rPr>
          <w:rFonts w:ascii="Times New Roman" w:hAnsi="Times New Roman" w:cs="Times New Roman"/>
          <w:bCs/>
          <w:color w:val="26282F"/>
          <w:sz w:val="28"/>
          <w:szCs w:val="28"/>
        </w:rPr>
        <w:t xml:space="preserve">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w:t>
      </w:r>
    </w:p>
    <w:p w:rsidR="00CD125B" w:rsidRDefault="004A24BE" w:rsidP="004A24BE">
      <w:pPr>
        <w:rPr>
          <w:rFonts w:ascii="Times New Roman" w:hAnsi="Times New Roman" w:cs="Times New Roman"/>
          <w:sz w:val="28"/>
          <w:szCs w:val="28"/>
        </w:rPr>
      </w:pPr>
      <w:r w:rsidRPr="006E7548">
        <w:rPr>
          <w:rFonts w:ascii="Times New Roman" w:hAnsi="Times New Roman" w:cs="Times New Roman"/>
          <w:bCs/>
          <w:color w:val="26282F"/>
          <w:sz w:val="28"/>
          <w:szCs w:val="28"/>
        </w:rPr>
        <w:t>сельские территории</w:t>
      </w:r>
      <w:r w:rsidRPr="006E7548">
        <w:rPr>
          <w:rFonts w:ascii="Times New Roman" w:hAnsi="Times New Roman" w:cs="Times New Roman"/>
          <w:sz w:val="28"/>
          <w:szCs w:val="28"/>
        </w:rPr>
        <w:t xml:space="preserve"> -</w:t>
      </w:r>
      <w:r w:rsidRPr="00427BA2">
        <w:rPr>
          <w:rFonts w:ascii="Times New Roman" w:hAnsi="Times New Roman" w:cs="Times New Roman"/>
          <w:sz w:val="28"/>
          <w:szCs w:val="28"/>
        </w:rPr>
        <w:t xml:space="preserve">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рабочие поселки, наделенные статусом городских поселений, рабочие поселки, входящие в состав городских поселений, муниципаль</w:t>
      </w:r>
      <w:r>
        <w:rPr>
          <w:rFonts w:ascii="Times New Roman" w:hAnsi="Times New Roman" w:cs="Times New Roman"/>
          <w:sz w:val="28"/>
          <w:szCs w:val="28"/>
        </w:rPr>
        <w:t xml:space="preserve">ных округов, городских округов. </w:t>
      </w:r>
    </w:p>
    <w:p w:rsidR="004A24BE" w:rsidRDefault="004A24BE" w:rsidP="004A24BE">
      <w:pPr>
        <w:rPr>
          <w:rFonts w:ascii="Times New Roman" w:hAnsi="Times New Roman" w:cs="Times New Roman"/>
          <w:sz w:val="28"/>
          <w:szCs w:val="28"/>
        </w:rPr>
      </w:pPr>
      <w:r w:rsidRPr="00FD340D">
        <w:rPr>
          <w:rFonts w:ascii="Times New Roman" w:hAnsi="Times New Roman" w:cs="Times New Roman"/>
          <w:sz w:val="28"/>
          <w:szCs w:val="28"/>
        </w:rPr>
        <w:t xml:space="preserve">Перечень </w:t>
      </w:r>
      <w:r w:rsidR="00434ABF" w:rsidRPr="00FD340D">
        <w:rPr>
          <w:rFonts w:ascii="Times New Roman" w:hAnsi="Times New Roman" w:cs="Times New Roman"/>
          <w:sz w:val="28"/>
          <w:szCs w:val="28"/>
        </w:rPr>
        <w:t xml:space="preserve">сельских агломераций </w:t>
      </w:r>
      <w:r w:rsidR="00D1124E" w:rsidRPr="00FD340D">
        <w:rPr>
          <w:rFonts w:ascii="Times New Roman" w:hAnsi="Times New Roman" w:cs="Times New Roman"/>
          <w:sz w:val="28"/>
          <w:szCs w:val="28"/>
        </w:rPr>
        <w:t xml:space="preserve">утвержден </w:t>
      </w:r>
      <w:hyperlink w:anchor="sub_1001" w:history="1">
        <w:r w:rsidR="00D1124E" w:rsidRPr="00FD340D">
          <w:rPr>
            <w:rStyle w:val="a3"/>
            <w:rFonts w:ascii="Times New Roman" w:hAnsi="Times New Roman"/>
            <w:color w:val="auto"/>
            <w:sz w:val="28"/>
            <w:szCs w:val="28"/>
          </w:rPr>
          <w:t xml:space="preserve">приложением </w:t>
        </w:r>
        <w:r w:rsidR="00D1124E" w:rsidRPr="00FD340D">
          <w:rPr>
            <w:rFonts w:ascii="Times New Roman" w:hAnsi="Times New Roman" w:cs="Times New Roman"/>
            <w:sz w:val="28"/>
            <w:szCs w:val="28"/>
          </w:rPr>
          <w:t>4</w:t>
        </w:r>
      </w:hyperlink>
      <w:r w:rsidR="00D1124E" w:rsidRPr="00FD340D">
        <w:rPr>
          <w:rStyle w:val="a3"/>
          <w:rFonts w:ascii="Times New Roman" w:hAnsi="Times New Roman"/>
          <w:color w:val="auto"/>
          <w:sz w:val="28"/>
          <w:szCs w:val="28"/>
        </w:rPr>
        <w:t xml:space="preserve"> </w:t>
      </w:r>
      <w:r w:rsidR="00D1124E" w:rsidRPr="00FD340D">
        <w:rPr>
          <w:rFonts w:ascii="Times New Roman" w:hAnsi="Times New Roman" w:cs="Times New Roman"/>
          <w:sz w:val="28"/>
          <w:szCs w:val="28"/>
        </w:rPr>
        <w:t xml:space="preserve">к настоящему Порядку </w:t>
      </w:r>
      <w:r w:rsidR="00434ABF" w:rsidRPr="00FD340D">
        <w:rPr>
          <w:rFonts w:ascii="Times New Roman" w:hAnsi="Times New Roman" w:cs="Times New Roman"/>
          <w:sz w:val="28"/>
          <w:szCs w:val="28"/>
        </w:rPr>
        <w:t xml:space="preserve">и </w:t>
      </w:r>
      <w:r w:rsidR="00B23132" w:rsidRPr="00FD340D">
        <w:rPr>
          <w:rFonts w:ascii="Times New Roman" w:hAnsi="Times New Roman" w:cs="Times New Roman"/>
          <w:sz w:val="28"/>
          <w:szCs w:val="28"/>
        </w:rPr>
        <w:t>П</w:t>
      </w:r>
      <w:r w:rsidR="00CD125B" w:rsidRPr="00FD340D">
        <w:rPr>
          <w:rFonts w:ascii="Times New Roman" w:hAnsi="Times New Roman" w:cs="Times New Roman"/>
          <w:sz w:val="28"/>
          <w:szCs w:val="28"/>
        </w:rPr>
        <w:t xml:space="preserve">еречень </w:t>
      </w:r>
      <w:r w:rsidRPr="00FD340D">
        <w:rPr>
          <w:rFonts w:ascii="Times New Roman" w:hAnsi="Times New Roman" w:cs="Times New Roman"/>
          <w:sz w:val="28"/>
          <w:szCs w:val="28"/>
        </w:rPr>
        <w:t xml:space="preserve">сельских территорий, входящих в состав городских поселений или городских округов Карачаево-Черкесской Республики, на территории которых преобладает деятельность, связанная с производством и переработкой сельскохозяйственной продукции, утвержден </w:t>
      </w:r>
      <w:hyperlink w:anchor="sub_1001" w:history="1">
        <w:r w:rsidR="00D1124E" w:rsidRPr="00FD340D">
          <w:rPr>
            <w:rStyle w:val="a3"/>
            <w:rFonts w:ascii="Times New Roman" w:hAnsi="Times New Roman"/>
            <w:color w:val="auto"/>
            <w:sz w:val="28"/>
            <w:szCs w:val="28"/>
          </w:rPr>
          <w:t>приложение</w:t>
        </w:r>
        <w:r w:rsidRPr="00FD340D">
          <w:rPr>
            <w:rStyle w:val="a3"/>
            <w:rFonts w:ascii="Times New Roman" w:hAnsi="Times New Roman"/>
            <w:color w:val="auto"/>
            <w:sz w:val="28"/>
            <w:szCs w:val="28"/>
          </w:rPr>
          <w:t>м</w:t>
        </w:r>
      </w:hyperlink>
      <w:r w:rsidRPr="00FD340D">
        <w:rPr>
          <w:rFonts w:ascii="Times New Roman" w:hAnsi="Times New Roman" w:cs="Times New Roman"/>
          <w:sz w:val="28"/>
          <w:szCs w:val="28"/>
        </w:rPr>
        <w:t xml:space="preserve"> </w:t>
      </w:r>
      <w:r w:rsidR="00CD125B" w:rsidRPr="00FD340D">
        <w:rPr>
          <w:rFonts w:ascii="Times New Roman" w:hAnsi="Times New Roman" w:cs="Times New Roman"/>
          <w:sz w:val="28"/>
          <w:szCs w:val="28"/>
        </w:rPr>
        <w:t xml:space="preserve">1 </w:t>
      </w:r>
      <w:r w:rsidRPr="00FD340D">
        <w:rPr>
          <w:rFonts w:ascii="Times New Roman" w:hAnsi="Times New Roman" w:cs="Times New Roman"/>
          <w:sz w:val="28"/>
          <w:szCs w:val="28"/>
        </w:rPr>
        <w:t>к настоящему Порядку».</w:t>
      </w:r>
    </w:p>
    <w:p w:rsidR="004A24BE" w:rsidRPr="00053A98" w:rsidRDefault="004A24BE" w:rsidP="004A24BE">
      <w:pPr>
        <w:widowControl/>
        <w:rPr>
          <w:rFonts w:ascii="Times New Roman" w:hAnsi="Times New Roman" w:cs="Times New Roman"/>
          <w:sz w:val="28"/>
          <w:szCs w:val="28"/>
        </w:rPr>
      </w:pPr>
      <w:r>
        <w:rPr>
          <w:rFonts w:ascii="Times New Roman" w:hAnsi="Times New Roman" w:cs="Times New Roman"/>
          <w:sz w:val="28"/>
          <w:szCs w:val="28"/>
        </w:rPr>
        <w:t xml:space="preserve">3. </w:t>
      </w:r>
      <w:r w:rsidRPr="00053A98">
        <w:rPr>
          <w:rFonts w:ascii="Times New Roman" w:hAnsi="Times New Roman" w:cs="Times New Roman"/>
          <w:sz w:val="28"/>
          <w:szCs w:val="28"/>
        </w:rPr>
        <w:t xml:space="preserve">Пункт 5 изложить в следующей редакции: </w:t>
      </w:r>
    </w:p>
    <w:p w:rsidR="004A24BE" w:rsidRPr="00053A98" w:rsidRDefault="004A24BE" w:rsidP="004A24BE">
      <w:pPr>
        <w:widowControl/>
        <w:rPr>
          <w:rFonts w:ascii="Times New Roman" w:hAnsi="Times New Roman" w:cs="Times New Roman"/>
          <w:sz w:val="28"/>
          <w:szCs w:val="28"/>
        </w:rPr>
      </w:pPr>
      <w:r>
        <w:rPr>
          <w:rFonts w:ascii="Times New Roman" w:hAnsi="Times New Roman" w:cs="Times New Roman"/>
          <w:sz w:val="28"/>
          <w:szCs w:val="28"/>
        </w:rPr>
        <w:t xml:space="preserve">«5. </w:t>
      </w:r>
      <w:r w:rsidRPr="00053A98">
        <w:rPr>
          <w:rFonts w:ascii="Times New Roman" w:hAnsi="Times New Roman" w:cs="Times New Roman"/>
          <w:sz w:val="28"/>
          <w:szCs w:val="28"/>
        </w:rPr>
        <w:t>Средства предоставляются сельскохозяйственным потребительским кооперативам, за исключением сельскохозяйственных кредитных потребительских кооперативов:</w:t>
      </w:r>
    </w:p>
    <w:p w:rsidR="004A24BE" w:rsidRDefault="004A24BE" w:rsidP="004A24BE">
      <w:pPr>
        <w:widowControl/>
        <w:rPr>
          <w:rFonts w:ascii="Times New Roman" w:hAnsi="Times New Roman" w:cs="Times New Roman"/>
          <w:sz w:val="28"/>
          <w:szCs w:val="28"/>
        </w:rPr>
      </w:pPr>
      <w:r w:rsidRPr="00053A98">
        <w:rPr>
          <w:rFonts w:ascii="Times New Roman" w:hAnsi="Times New Roman" w:cs="Times New Roman"/>
          <w:sz w:val="28"/>
          <w:szCs w:val="28"/>
        </w:rPr>
        <w:t xml:space="preserve">в виде грантов на развитие материально-технической базы - в сумме, не превышающей 70 млн. рублей, но не более 60 процентов затрат. При использовании средств гранта на цели, </w:t>
      </w:r>
      <w:r w:rsidRPr="00FD340D">
        <w:rPr>
          <w:rFonts w:ascii="Times New Roman" w:hAnsi="Times New Roman" w:cs="Times New Roman"/>
          <w:sz w:val="28"/>
          <w:szCs w:val="28"/>
        </w:rPr>
        <w:t xml:space="preserve">указанные </w:t>
      </w:r>
      <w:r w:rsidR="00AA7242" w:rsidRPr="00FD340D">
        <w:rPr>
          <w:rFonts w:ascii="Times New Roman" w:hAnsi="Times New Roman" w:cs="Times New Roman"/>
          <w:sz w:val="28"/>
          <w:szCs w:val="28"/>
        </w:rPr>
        <w:t xml:space="preserve">в </w:t>
      </w:r>
      <w:r w:rsidR="00687A4F">
        <w:rPr>
          <w:rFonts w:ascii="Times New Roman" w:hAnsi="Times New Roman" w:cs="Times New Roman"/>
          <w:sz w:val="28"/>
          <w:szCs w:val="28"/>
        </w:rPr>
        <w:t xml:space="preserve"> </w:t>
      </w:r>
      <w:r w:rsidR="00687A4F" w:rsidRPr="00FE62E4">
        <w:rPr>
          <w:rFonts w:ascii="Times New Roman" w:hAnsi="Times New Roman" w:cs="Times New Roman"/>
          <w:sz w:val="28"/>
          <w:szCs w:val="28"/>
        </w:rPr>
        <w:t>абзаце 8 пункта</w:t>
      </w:r>
      <w:r w:rsidR="00687A4F" w:rsidRPr="00FD340D">
        <w:rPr>
          <w:rFonts w:ascii="Times New Roman" w:hAnsi="Times New Roman" w:cs="Times New Roman"/>
          <w:sz w:val="28"/>
          <w:szCs w:val="28"/>
        </w:rPr>
        <w:t xml:space="preserve"> </w:t>
      </w:r>
      <w:r w:rsidRPr="00FD340D">
        <w:rPr>
          <w:rFonts w:ascii="Times New Roman" w:hAnsi="Times New Roman" w:cs="Times New Roman"/>
          <w:sz w:val="28"/>
          <w:szCs w:val="28"/>
        </w:rPr>
        <w:t>2 настоящего Порядка</w:t>
      </w:r>
      <w:r w:rsidRPr="00053A98">
        <w:rPr>
          <w:rFonts w:ascii="Times New Roman" w:hAnsi="Times New Roman" w:cs="Times New Roman"/>
          <w:sz w:val="28"/>
          <w:szCs w:val="28"/>
        </w:rPr>
        <w:t xml:space="preserve">, средства гранта предоставляются в размере, не превышающем 70 млн. рублей, но не более 80 процентов планируемых затрат. Срок использования гранта на развитие материально-технической базы </w:t>
      </w:r>
      <w:r w:rsidRPr="00053A98">
        <w:rPr>
          <w:rFonts w:ascii="Times New Roman" w:hAnsi="Times New Roman" w:cs="Times New Roman"/>
          <w:sz w:val="28"/>
          <w:szCs w:val="28"/>
        </w:rPr>
        <w:lastRenderedPageBreak/>
        <w:t>сельскохозяйственного потребительского кооператива составляет не более 24 месяцев со дня его получения. Срок освоения гранта на развитие материально-технической базы или части средств гранта может быть продлен по решению Министерства, но не более чем на 6 месяцев. Основанием для принятия Министерством решения о продлении срока освоения гранта является документальное подтверждение сельскохозяйственным потребительским кооперативом наступления обстоятельств непреодолимой силы, препятствующих освоению средств гранта на развитие материально-технической базы в установленный срок</w:t>
      </w:r>
      <w:r>
        <w:rPr>
          <w:rFonts w:ascii="Times New Roman" w:hAnsi="Times New Roman" w:cs="Times New Roman"/>
          <w:sz w:val="28"/>
          <w:szCs w:val="28"/>
        </w:rPr>
        <w:t>»</w:t>
      </w:r>
      <w:r w:rsidRPr="00053A98">
        <w:rPr>
          <w:rFonts w:ascii="Times New Roman" w:hAnsi="Times New Roman" w:cs="Times New Roman"/>
          <w:sz w:val="28"/>
          <w:szCs w:val="28"/>
        </w:rPr>
        <w:t>.</w:t>
      </w:r>
    </w:p>
    <w:p w:rsidR="00E24702" w:rsidRDefault="00E24702" w:rsidP="00E24702">
      <w:pPr>
        <w:pStyle w:val="a4"/>
        <w:numPr>
          <w:ilvl w:val="0"/>
          <w:numId w:val="2"/>
        </w:numPr>
        <w:ind w:left="851" w:firstLine="0"/>
        <w:rPr>
          <w:rFonts w:ascii="Times New Roman" w:hAnsi="Times New Roman"/>
          <w:sz w:val="28"/>
          <w:szCs w:val="28"/>
        </w:rPr>
      </w:pPr>
      <w:r w:rsidRPr="00E24702">
        <w:rPr>
          <w:rFonts w:ascii="Times New Roman" w:hAnsi="Times New Roman"/>
          <w:sz w:val="28"/>
          <w:szCs w:val="28"/>
          <w:lang w:eastAsia="ru-RU"/>
        </w:rPr>
        <w:t xml:space="preserve">Пункт 7. изложить в следующей редакции: </w:t>
      </w:r>
    </w:p>
    <w:p w:rsidR="00B23132" w:rsidRPr="00E24702" w:rsidRDefault="00E24702" w:rsidP="00AC403C">
      <w:pPr>
        <w:pStyle w:val="a4"/>
        <w:spacing w:after="0"/>
        <w:ind w:left="66"/>
        <w:rPr>
          <w:rFonts w:ascii="Times New Roman" w:hAnsi="Times New Roman"/>
          <w:sz w:val="28"/>
          <w:szCs w:val="28"/>
        </w:rPr>
      </w:pPr>
      <w:r w:rsidRPr="00FD340D">
        <w:rPr>
          <w:rFonts w:ascii="Times New Roman" w:hAnsi="Times New Roman"/>
          <w:sz w:val="28"/>
          <w:szCs w:val="28"/>
          <w:lang w:eastAsia="ru-RU"/>
        </w:rPr>
        <w:t>«</w:t>
      </w:r>
      <w:r w:rsidR="00B23132" w:rsidRPr="00FD340D">
        <w:rPr>
          <w:rFonts w:ascii="Times New Roman" w:hAnsi="Times New Roman"/>
          <w:sz w:val="28"/>
          <w:szCs w:val="28"/>
        </w:rPr>
        <w:t xml:space="preserve">7. Грант предоставляется на конкурсной основе кооперативу, который на </w:t>
      </w:r>
      <w:r w:rsidRPr="008A7342">
        <w:rPr>
          <w:rFonts w:ascii="Times New Roman" w:hAnsi="Times New Roman"/>
          <w:sz w:val="28"/>
          <w:szCs w:val="28"/>
        </w:rPr>
        <w:t>дату подачи заявки</w:t>
      </w:r>
      <w:r w:rsidR="00B23132" w:rsidRPr="008A7342">
        <w:rPr>
          <w:rFonts w:ascii="Times New Roman" w:hAnsi="Times New Roman"/>
          <w:sz w:val="28"/>
          <w:szCs w:val="28"/>
        </w:rPr>
        <w:t>,</w:t>
      </w:r>
      <w:r w:rsidR="00B23132" w:rsidRPr="00FD340D">
        <w:rPr>
          <w:rFonts w:ascii="Times New Roman" w:hAnsi="Times New Roman"/>
          <w:sz w:val="28"/>
          <w:szCs w:val="28"/>
        </w:rPr>
        <w:t xml:space="preserve"> одновременно отвечает следующим требованиям:</w:t>
      </w:r>
      <w:r w:rsidR="00EA381A">
        <w:rPr>
          <w:rFonts w:ascii="Times New Roman" w:hAnsi="Times New Roman"/>
          <w:sz w:val="28"/>
          <w:szCs w:val="28"/>
        </w:rPr>
        <w:t>»</w:t>
      </w:r>
    </w:p>
    <w:p w:rsidR="004A24BE" w:rsidRDefault="004A24BE" w:rsidP="00AC403C">
      <w:pPr>
        <w:widowControl/>
        <w:numPr>
          <w:ilvl w:val="0"/>
          <w:numId w:val="2"/>
        </w:numPr>
        <w:ind w:left="0" w:firstLine="851"/>
        <w:rPr>
          <w:rFonts w:ascii="Times New Roman" w:hAnsi="Times New Roman" w:cs="Times New Roman"/>
          <w:sz w:val="28"/>
          <w:szCs w:val="28"/>
        </w:rPr>
      </w:pPr>
      <w:r w:rsidRPr="00C7636C">
        <w:rPr>
          <w:rFonts w:ascii="Times New Roman" w:hAnsi="Times New Roman" w:cs="Times New Roman"/>
          <w:sz w:val="28"/>
          <w:szCs w:val="28"/>
        </w:rPr>
        <w:t>Пункт 7.</w:t>
      </w:r>
      <w:r w:rsidR="00AA7242" w:rsidRPr="00C7636C">
        <w:rPr>
          <w:rFonts w:ascii="Times New Roman" w:hAnsi="Times New Roman" w:cs="Times New Roman"/>
          <w:sz w:val="28"/>
          <w:szCs w:val="28"/>
        </w:rPr>
        <w:t>2</w:t>
      </w:r>
      <w:r w:rsidRPr="003D7923">
        <w:rPr>
          <w:rFonts w:ascii="Times New Roman" w:hAnsi="Times New Roman" w:cs="Times New Roman"/>
          <w:sz w:val="28"/>
          <w:szCs w:val="28"/>
        </w:rPr>
        <w:t xml:space="preserve"> изложить в следующей редакции: </w:t>
      </w:r>
    </w:p>
    <w:p w:rsidR="004A24BE" w:rsidRPr="003D7923" w:rsidRDefault="00AA7242" w:rsidP="004A24BE">
      <w:pPr>
        <w:widowControl/>
        <w:ind w:firstLine="0"/>
        <w:rPr>
          <w:rFonts w:ascii="Times New Roman" w:hAnsi="Times New Roman" w:cs="Times New Roman"/>
          <w:sz w:val="28"/>
          <w:szCs w:val="28"/>
        </w:rPr>
      </w:pPr>
      <w:r w:rsidRPr="00C7636C">
        <w:rPr>
          <w:rFonts w:ascii="Times New Roman" w:hAnsi="Times New Roman" w:cs="Times New Roman"/>
          <w:sz w:val="28"/>
          <w:szCs w:val="28"/>
        </w:rPr>
        <w:t>«7.2</w:t>
      </w:r>
      <w:r w:rsidR="004A24BE" w:rsidRPr="00C7636C">
        <w:rPr>
          <w:rFonts w:ascii="Times New Roman" w:hAnsi="Times New Roman" w:cs="Times New Roman"/>
          <w:sz w:val="28"/>
          <w:szCs w:val="28"/>
        </w:rPr>
        <w:t>.</w:t>
      </w:r>
      <w:r w:rsidR="004A24BE">
        <w:rPr>
          <w:rFonts w:ascii="Times New Roman" w:hAnsi="Times New Roman" w:cs="Times New Roman"/>
          <w:sz w:val="28"/>
          <w:szCs w:val="28"/>
        </w:rPr>
        <w:t xml:space="preserve"> </w:t>
      </w:r>
      <w:r w:rsidR="008110CF" w:rsidRPr="00FD340D">
        <w:rPr>
          <w:rFonts w:ascii="Times New Roman" w:hAnsi="Times New Roman" w:cs="Times New Roman"/>
          <w:sz w:val="28"/>
          <w:szCs w:val="28"/>
        </w:rPr>
        <w:t xml:space="preserve">отсутствие </w:t>
      </w:r>
      <w:r w:rsidR="00831814" w:rsidRPr="008A7342">
        <w:rPr>
          <w:rFonts w:ascii="Times New Roman" w:hAnsi="Times New Roman" w:cs="Times New Roman"/>
          <w:sz w:val="28"/>
          <w:szCs w:val="28"/>
        </w:rPr>
        <w:t xml:space="preserve">(на </w:t>
      </w:r>
      <w:r w:rsidR="00831814" w:rsidRPr="008A7342">
        <w:rPr>
          <w:rFonts w:ascii="Times New Roman" w:hAnsi="Times New Roman"/>
          <w:sz w:val="28"/>
          <w:szCs w:val="28"/>
        </w:rPr>
        <w:t>дату подачи заявки)</w:t>
      </w:r>
      <w:r w:rsidR="00831814" w:rsidRPr="00FD340D">
        <w:rPr>
          <w:rFonts w:ascii="Times New Roman" w:hAnsi="Times New Roman" w:cs="Times New Roman"/>
          <w:sz w:val="28"/>
          <w:szCs w:val="28"/>
        </w:rPr>
        <w:t xml:space="preserve"> </w:t>
      </w:r>
      <w:r w:rsidR="004A24BE" w:rsidRPr="00FD340D">
        <w:rPr>
          <w:rFonts w:ascii="Times New Roman" w:hAnsi="Times New Roman" w:cs="Times New Roman"/>
          <w:sz w:val="28"/>
          <w:szCs w:val="28"/>
        </w:rPr>
        <w:t xml:space="preserve">у сельскохозяйственного потребительского кооператива </w:t>
      </w:r>
      <w:r w:rsidR="008110CF" w:rsidRPr="00FD340D">
        <w:rPr>
          <w:rFonts w:ascii="Times New Roman" w:hAnsi="Times New Roman" w:cs="Times New Roman"/>
          <w:sz w:val="28"/>
          <w:szCs w:val="28"/>
        </w:rPr>
        <w:t>неисполненной</w:t>
      </w:r>
      <w:r w:rsidR="004A24BE" w:rsidRPr="00FD340D">
        <w:rPr>
          <w:rFonts w:ascii="Times New Roman" w:hAnsi="Times New Roman" w:cs="Times New Roman"/>
          <w:sz w:val="28"/>
          <w:szCs w:val="28"/>
        </w:rPr>
        <w:t xml:space="preserve">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4A24BE" w:rsidRPr="00120A5A" w:rsidRDefault="004A24BE" w:rsidP="004A24BE">
      <w:pPr>
        <w:widowControl/>
        <w:numPr>
          <w:ilvl w:val="0"/>
          <w:numId w:val="2"/>
        </w:numPr>
        <w:rPr>
          <w:rFonts w:ascii="Times New Roman" w:hAnsi="Times New Roman" w:cs="Times New Roman"/>
          <w:sz w:val="28"/>
          <w:szCs w:val="28"/>
        </w:rPr>
      </w:pPr>
      <w:r w:rsidRPr="00120A5A">
        <w:rPr>
          <w:rFonts w:ascii="Times New Roman" w:hAnsi="Times New Roman" w:cs="Times New Roman"/>
          <w:sz w:val="28"/>
          <w:szCs w:val="28"/>
        </w:rPr>
        <w:t xml:space="preserve">Дополнить пункт 7 подпунктом 7.8 следующего содержания: </w:t>
      </w:r>
    </w:p>
    <w:p w:rsidR="004A24BE" w:rsidRDefault="004A24BE" w:rsidP="004A24BE">
      <w:pPr>
        <w:widowControl/>
        <w:rPr>
          <w:rFonts w:ascii="Times New Roman" w:hAnsi="Times New Roman" w:cs="Times New Roman"/>
          <w:sz w:val="28"/>
          <w:szCs w:val="28"/>
        </w:rPr>
      </w:pPr>
      <w:r>
        <w:rPr>
          <w:rFonts w:ascii="Times New Roman" w:hAnsi="Times New Roman" w:cs="Times New Roman"/>
          <w:sz w:val="28"/>
          <w:szCs w:val="28"/>
        </w:rPr>
        <w:t>«</w:t>
      </w:r>
      <w:r w:rsidRPr="00BD7E8C">
        <w:rPr>
          <w:rFonts w:ascii="Times New Roman" w:hAnsi="Times New Roman" w:cs="Times New Roman"/>
          <w:sz w:val="28"/>
          <w:szCs w:val="28"/>
        </w:rPr>
        <w:t>7.8.</w:t>
      </w:r>
      <w:r>
        <w:rPr>
          <w:rFonts w:ascii="Times New Roman" w:hAnsi="Times New Roman" w:cs="Times New Roman"/>
          <w:sz w:val="28"/>
          <w:szCs w:val="28"/>
        </w:rPr>
        <w:t xml:space="preserve"> </w:t>
      </w:r>
      <w:r w:rsidR="00820384" w:rsidRPr="00C7636C">
        <w:rPr>
          <w:rFonts w:ascii="Times New Roman" w:hAnsi="Times New Roman" w:cs="Times New Roman"/>
          <w:sz w:val="28"/>
          <w:szCs w:val="28"/>
        </w:rPr>
        <w:t xml:space="preserve">отсутствие в реестре </w:t>
      </w:r>
      <w:r w:rsidR="00C7636C" w:rsidRPr="00FD340D">
        <w:rPr>
          <w:rFonts w:ascii="Times New Roman" w:hAnsi="Times New Roman" w:cs="Times New Roman"/>
          <w:sz w:val="28"/>
          <w:szCs w:val="28"/>
        </w:rPr>
        <w:t xml:space="preserve">дисквалифицированных лиц </w:t>
      </w:r>
      <w:r w:rsidRPr="00C7636C">
        <w:rPr>
          <w:rFonts w:ascii="Times New Roman" w:hAnsi="Times New Roman" w:cs="Times New Roman"/>
          <w:sz w:val="28"/>
          <w:szCs w:val="28"/>
        </w:rPr>
        <w:t>сведени</w:t>
      </w:r>
      <w:r w:rsidR="00820384" w:rsidRPr="00C7636C">
        <w:rPr>
          <w:rFonts w:ascii="Times New Roman" w:hAnsi="Times New Roman" w:cs="Times New Roman"/>
          <w:sz w:val="28"/>
          <w:szCs w:val="28"/>
        </w:rPr>
        <w:t>й</w:t>
      </w:r>
      <w:r w:rsidRPr="008463FE">
        <w:rPr>
          <w:rFonts w:ascii="Times New Roman" w:hAnsi="Times New Roman" w:cs="Times New Roman"/>
          <w:sz w:val="28"/>
          <w:szCs w:val="28"/>
        </w:rPr>
        <w:t xml:space="preserve"> о </w:t>
      </w:r>
      <w:r w:rsidRPr="004D5F99">
        <w:rPr>
          <w:rFonts w:ascii="Times New Roman" w:hAnsi="Times New Roman" w:cs="Times New Roman"/>
          <w:sz w:val="28"/>
          <w:szCs w:val="28"/>
        </w:rPr>
        <w:t>дисквалифицированном</w:t>
      </w:r>
      <w:r w:rsidRPr="008463FE">
        <w:rPr>
          <w:rFonts w:ascii="Times New Roman" w:hAnsi="Times New Roman" w:cs="Times New Roman"/>
          <w:sz w:val="28"/>
          <w:szCs w:val="28"/>
        </w:rPr>
        <w:t xml:space="preserve">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конкурса (в случае, если такие требования предусмотрены правовым актом)</w:t>
      </w:r>
      <w:r>
        <w:rPr>
          <w:rFonts w:ascii="Times New Roman" w:hAnsi="Times New Roman" w:cs="Times New Roman"/>
          <w:sz w:val="28"/>
          <w:szCs w:val="28"/>
        </w:rPr>
        <w:t>»</w:t>
      </w:r>
      <w:r w:rsidRPr="008463FE">
        <w:rPr>
          <w:rFonts w:ascii="Times New Roman" w:hAnsi="Times New Roman" w:cs="Times New Roman"/>
          <w:sz w:val="28"/>
          <w:szCs w:val="28"/>
        </w:rPr>
        <w:t>;</w:t>
      </w:r>
    </w:p>
    <w:p w:rsidR="004A24BE" w:rsidRDefault="004A24BE" w:rsidP="004A24BE">
      <w:pPr>
        <w:numPr>
          <w:ilvl w:val="0"/>
          <w:numId w:val="2"/>
        </w:numPr>
        <w:spacing w:after="7"/>
        <w:ind w:right="63"/>
        <w:rPr>
          <w:rFonts w:ascii="Times New Roman" w:hAnsi="Times New Roman" w:cs="Times New Roman"/>
          <w:sz w:val="28"/>
          <w:szCs w:val="28"/>
        </w:rPr>
      </w:pPr>
      <w:r w:rsidRPr="00652AA2">
        <w:rPr>
          <w:rFonts w:ascii="Times New Roman" w:hAnsi="Times New Roman" w:cs="Times New Roman"/>
          <w:sz w:val="28"/>
          <w:szCs w:val="28"/>
        </w:rPr>
        <w:t xml:space="preserve">Пункт </w:t>
      </w:r>
      <w:r>
        <w:rPr>
          <w:rFonts w:ascii="Times New Roman" w:hAnsi="Times New Roman" w:cs="Times New Roman"/>
          <w:sz w:val="28"/>
          <w:szCs w:val="28"/>
        </w:rPr>
        <w:t>8</w:t>
      </w:r>
      <w:r w:rsidRPr="00652AA2">
        <w:rPr>
          <w:rFonts w:ascii="Times New Roman" w:hAnsi="Times New Roman" w:cs="Times New Roman"/>
          <w:sz w:val="28"/>
          <w:szCs w:val="28"/>
        </w:rPr>
        <w:t xml:space="preserve"> изложить в следующей редакции:</w:t>
      </w:r>
    </w:p>
    <w:p w:rsidR="004A24BE" w:rsidRDefault="004A24BE" w:rsidP="004A24BE">
      <w:pPr>
        <w:spacing w:after="7"/>
        <w:ind w:left="10" w:right="63"/>
        <w:rPr>
          <w:rFonts w:ascii="Times New Roman" w:hAnsi="Times New Roman" w:cs="Times New Roman"/>
          <w:sz w:val="28"/>
          <w:szCs w:val="28"/>
        </w:rPr>
      </w:pPr>
      <w:r>
        <w:rPr>
          <w:rFonts w:ascii="Times New Roman" w:hAnsi="Times New Roman" w:cs="Times New Roman"/>
          <w:sz w:val="28"/>
          <w:szCs w:val="28"/>
        </w:rPr>
        <w:t xml:space="preserve">«8. </w:t>
      </w:r>
      <w:r w:rsidRPr="00652AA2">
        <w:rPr>
          <w:rFonts w:ascii="Times New Roman" w:hAnsi="Times New Roman" w:cs="Times New Roman"/>
          <w:sz w:val="28"/>
          <w:szCs w:val="28"/>
        </w:rPr>
        <w:t>Конкурс</w:t>
      </w:r>
      <w:r w:rsidR="002A402B">
        <w:rPr>
          <w:rFonts w:ascii="Times New Roman" w:hAnsi="Times New Roman" w:cs="Times New Roman"/>
          <w:sz w:val="28"/>
          <w:szCs w:val="28"/>
        </w:rPr>
        <w:t xml:space="preserve">ный отбор </w:t>
      </w:r>
      <w:r w:rsidRPr="00652AA2">
        <w:rPr>
          <w:rFonts w:ascii="Times New Roman" w:hAnsi="Times New Roman" w:cs="Times New Roman"/>
          <w:sz w:val="28"/>
          <w:szCs w:val="28"/>
        </w:rPr>
        <w:t>проводится для определения получателя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w:t>
      </w:r>
      <w:r>
        <w:rPr>
          <w:rFonts w:ascii="Times New Roman" w:hAnsi="Times New Roman" w:cs="Times New Roman"/>
          <w:sz w:val="28"/>
          <w:szCs w:val="28"/>
        </w:rPr>
        <w:t>.</w:t>
      </w:r>
    </w:p>
    <w:p w:rsidR="004A24BE" w:rsidRPr="00652AA2" w:rsidRDefault="004A24BE" w:rsidP="004A24BE">
      <w:pPr>
        <w:spacing w:after="7"/>
        <w:ind w:left="10" w:right="63"/>
        <w:rPr>
          <w:rFonts w:ascii="Times New Roman" w:hAnsi="Times New Roman" w:cs="Times New Roman"/>
          <w:sz w:val="28"/>
          <w:szCs w:val="28"/>
        </w:rPr>
      </w:pPr>
      <w:r w:rsidRPr="00652AA2">
        <w:rPr>
          <w:rFonts w:ascii="Times New Roman" w:hAnsi="Times New Roman" w:cs="Times New Roman"/>
          <w:sz w:val="28"/>
          <w:szCs w:val="28"/>
        </w:rPr>
        <w:t xml:space="preserve">Организатором проведения конкурсного отбора кооперативов (далее - конкурсный отбор) является Министерство. Министерство своим приказом образует </w:t>
      </w:r>
      <w:r w:rsidR="00687A4F" w:rsidRPr="00FE62E4">
        <w:rPr>
          <w:rFonts w:ascii="Times New Roman" w:hAnsi="Times New Roman" w:cs="Times New Roman"/>
          <w:sz w:val="28"/>
          <w:szCs w:val="28"/>
        </w:rPr>
        <w:t>региональную</w:t>
      </w:r>
      <w:r w:rsidR="00687A4F" w:rsidRPr="00652AA2">
        <w:rPr>
          <w:rFonts w:ascii="Times New Roman" w:hAnsi="Times New Roman" w:cs="Times New Roman"/>
          <w:sz w:val="28"/>
          <w:szCs w:val="28"/>
        </w:rPr>
        <w:t xml:space="preserve"> </w:t>
      </w:r>
      <w:r w:rsidRPr="00652AA2">
        <w:rPr>
          <w:rFonts w:ascii="Times New Roman" w:hAnsi="Times New Roman" w:cs="Times New Roman"/>
          <w:sz w:val="28"/>
          <w:szCs w:val="28"/>
        </w:rPr>
        <w:t>конкурсную комиссию по проведению конкурсного отбора (далее - конкурсная комиссия), утверждает состав конкурсной комиссии и положение о ней.</w:t>
      </w:r>
    </w:p>
    <w:p w:rsidR="004A24BE" w:rsidRPr="00652AA2" w:rsidRDefault="00EA381A" w:rsidP="004A24BE">
      <w:pPr>
        <w:spacing w:after="7"/>
        <w:ind w:left="10" w:right="63"/>
        <w:rPr>
          <w:rFonts w:ascii="Times New Roman" w:hAnsi="Times New Roman" w:cs="Times New Roman"/>
          <w:sz w:val="28"/>
          <w:szCs w:val="28"/>
        </w:rPr>
      </w:pPr>
      <w:r w:rsidRPr="00FE62E4">
        <w:rPr>
          <w:rFonts w:ascii="Times New Roman" w:hAnsi="Times New Roman" w:cs="Times New Roman"/>
          <w:sz w:val="28"/>
          <w:szCs w:val="28"/>
        </w:rPr>
        <w:t>К</w:t>
      </w:r>
      <w:r w:rsidR="00687A4F" w:rsidRPr="00FE62E4">
        <w:rPr>
          <w:rFonts w:ascii="Times New Roman" w:hAnsi="Times New Roman" w:cs="Times New Roman"/>
          <w:sz w:val="28"/>
          <w:szCs w:val="28"/>
        </w:rPr>
        <w:t>онкурсный отбор</w:t>
      </w:r>
      <w:r w:rsidR="00687A4F">
        <w:rPr>
          <w:rFonts w:ascii="Times New Roman" w:hAnsi="Times New Roman" w:cs="Times New Roman"/>
          <w:sz w:val="28"/>
          <w:szCs w:val="28"/>
        </w:rPr>
        <w:t xml:space="preserve"> </w:t>
      </w:r>
      <w:r w:rsidR="004A24BE" w:rsidRPr="00652AA2">
        <w:rPr>
          <w:rFonts w:ascii="Times New Roman" w:hAnsi="Times New Roman" w:cs="Times New Roman"/>
          <w:sz w:val="28"/>
          <w:szCs w:val="28"/>
        </w:rPr>
        <w:t xml:space="preserve">объявляется приказом Министерства. Информация о месте и сроке приема конкурсной документации публикуется за 5 рабочих дней до начала приема документов в газете </w:t>
      </w:r>
      <w:r w:rsidR="002B4467">
        <w:rPr>
          <w:rFonts w:ascii="Times New Roman" w:hAnsi="Times New Roman" w:cs="Times New Roman"/>
          <w:sz w:val="28"/>
          <w:szCs w:val="28"/>
        </w:rPr>
        <w:t>«День республики»</w:t>
      </w:r>
      <w:r w:rsidR="004A24BE" w:rsidRPr="00652AA2">
        <w:rPr>
          <w:rFonts w:ascii="Times New Roman" w:hAnsi="Times New Roman" w:cs="Times New Roman"/>
          <w:sz w:val="28"/>
          <w:szCs w:val="28"/>
        </w:rPr>
        <w:t xml:space="preserve"> и на официальном сайте Министерства в сети Интернет по адресу: http://mcxkchr.ru. </w:t>
      </w:r>
      <w:r w:rsidR="004A24BE" w:rsidRPr="000D2684">
        <w:rPr>
          <w:rFonts w:ascii="Times New Roman" w:hAnsi="Times New Roman" w:cs="Times New Roman"/>
          <w:sz w:val="28"/>
          <w:szCs w:val="28"/>
        </w:rPr>
        <w:t xml:space="preserve">Дополнительно в разделе </w:t>
      </w:r>
      <w:r w:rsidR="002B4467" w:rsidRPr="000D2684">
        <w:rPr>
          <w:rFonts w:ascii="Times New Roman" w:hAnsi="Times New Roman" w:cs="Times New Roman"/>
          <w:sz w:val="28"/>
          <w:szCs w:val="28"/>
        </w:rPr>
        <w:t>–</w:t>
      </w:r>
      <w:r w:rsidR="004A24BE" w:rsidRPr="000D2684">
        <w:rPr>
          <w:rFonts w:ascii="Times New Roman" w:hAnsi="Times New Roman" w:cs="Times New Roman"/>
          <w:sz w:val="28"/>
          <w:szCs w:val="28"/>
        </w:rPr>
        <w:t xml:space="preserve"> </w:t>
      </w:r>
      <w:r w:rsidR="002B4467" w:rsidRPr="000D2684">
        <w:rPr>
          <w:rFonts w:ascii="Times New Roman" w:hAnsi="Times New Roman" w:cs="Times New Roman"/>
          <w:sz w:val="28"/>
          <w:szCs w:val="28"/>
        </w:rPr>
        <w:t>«Документы</w:t>
      </w:r>
      <w:r w:rsidR="00066D95">
        <w:rPr>
          <w:rFonts w:ascii="Times New Roman" w:hAnsi="Times New Roman" w:cs="Times New Roman"/>
          <w:sz w:val="28"/>
          <w:szCs w:val="28"/>
        </w:rPr>
        <w:t>»</w:t>
      </w:r>
      <w:r w:rsidR="004A24BE" w:rsidRPr="00652AA2">
        <w:rPr>
          <w:rFonts w:ascii="Times New Roman" w:hAnsi="Times New Roman" w:cs="Times New Roman"/>
          <w:sz w:val="28"/>
          <w:szCs w:val="28"/>
        </w:rPr>
        <w:t>:</w:t>
      </w:r>
      <w:r w:rsidR="0049652F" w:rsidRPr="0049652F">
        <w:rPr>
          <w:rFonts w:ascii="Times New Roman" w:hAnsi="Times New Roman" w:cs="Times New Roman"/>
          <w:sz w:val="28"/>
          <w:szCs w:val="28"/>
        </w:rPr>
        <w:t xml:space="preserve"> </w:t>
      </w:r>
    </w:p>
    <w:p w:rsidR="004A24BE" w:rsidRPr="00652AA2" w:rsidRDefault="004A24BE" w:rsidP="004A24BE">
      <w:pPr>
        <w:spacing w:after="7"/>
        <w:ind w:left="10" w:right="63"/>
        <w:rPr>
          <w:rFonts w:ascii="Times New Roman" w:hAnsi="Times New Roman" w:cs="Times New Roman"/>
          <w:sz w:val="28"/>
          <w:szCs w:val="28"/>
        </w:rPr>
      </w:pPr>
      <w:r w:rsidRPr="00652AA2">
        <w:rPr>
          <w:rFonts w:ascii="Times New Roman" w:hAnsi="Times New Roman" w:cs="Times New Roman"/>
          <w:sz w:val="28"/>
          <w:szCs w:val="28"/>
        </w:rPr>
        <w:t>о дате и времени начала и окончания приема заявок и документов;</w:t>
      </w:r>
    </w:p>
    <w:p w:rsidR="004A24BE" w:rsidRPr="00652AA2" w:rsidRDefault="004A24BE" w:rsidP="004A24BE">
      <w:pPr>
        <w:spacing w:after="7"/>
        <w:ind w:left="10" w:right="63"/>
        <w:rPr>
          <w:rFonts w:ascii="Times New Roman" w:hAnsi="Times New Roman" w:cs="Times New Roman"/>
          <w:sz w:val="28"/>
          <w:szCs w:val="28"/>
        </w:rPr>
      </w:pPr>
      <w:r w:rsidRPr="006073A7">
        <w:rPr>
          <w:rFonts w:ascii="Times New Roman" w:hAnsi="Times New Roman" w:cs="Times New Roman"/>
          <w:sz w:val="28"/>
          <w:szCs w:val="28"/>
        </w:rPr>
        <w:t>сроки рассмотрения представленных заявок и документов;</w:t>
      </w:r>
    </w:p>
    <w:p w:rsidR="004A24BE" w:rsidRPr="00652AA2" w:rsidRDefault="004A24BE" w:rsidP="004A24BE">
      <w:pPr>
        <w:spacing w:after="7"/>
        <w:ind w:left="10" w:right="63"/>
        <w:rPr>
          <w:rFonts w:ascii="Times New Roman" w:hAnsi="Times New Roman" w:cs="Times New Roman"/>
          <w:sz w:val="28"/>
          <w:szCs w:val="28"/>
        </w:rPr>
      </w:pPr>
      <w:r w:rsidRPr="00652AA2">
        <w:rPr>
          <w:rFonts w:ascii="Times New Roman" w:hAnsi="Times New Roman" w:cs="Times New Roman"/>
          <w:sz w:val="28"/>
          <w:szCs w:val="28"/>
        </w:rPr>
        <w:t xml:space="preserve">почтовый и фактический адреса </w:t>
      </w:r>
      <w:r w:rsidR="002B4467" w:rsidRPr="00FE62E4">
        <w:rPr>
          <w:rFonts w:ascii="Times New Roman" w:hAnsi="Times New Roman" w:cs="Times New Roman"/>
          <w:sz w:val="28"/>
          <w:szCs w:val="28"/>
        </w:rPr>
        <w:t>Министерства</w:t>
      </w:r>
      <w:r w:rsidR="002B4467">
        <w:rPr>
          <w:rFonts w:ascii="Times New Roman" w:hAnsi="Times New Roman" w:cs="Times New Roman"/>
          <w:sz w:val="28"/>
          <w:szCs w:val="28"/>
        </w:rPr>
        <w:t xml:space="preserve"> </w:t>
      </w:r>
      <w:r w:rsidRPr="00652AA2">
        <w:rPr>
          <w:rFonts w:ascii="Times New Roman" w:hAnsi="Times New Roman" w:cs="Times New Roman"/>
          <w:sz w:val="28"/>
          <w:szCs w:val="28"/>
        </w:rPr>
        <w:t>для предоставления заявок и документов;</w:t>
      </w:r>
    </w:p>
    <w:p w:rsidR="004A24BE" w:rsidRDefault="004A24BE" w:rsidP="004A24BE">
      <w:pPr>
        <w:spacing w:after="7"/>
        <w:ind w:left="10" w:right="63"/>
        <w:rPr>
          <w:rFonts w:ascii="Times New Roman" w:hAnsi="Times New Roman" w:cs="Times New Roman"/>
          <w:sz w:val="28"/>
          <w:szCs w:val="28"/>
        </w:rPr>
      </w:pPr>
      <w:r w:rsidRPr="00652AA2">
        <w:rPr>
          <w:rFonts w:ascii="Times New Roman" w:hAnsi="Times New Roman" w:cs="Times New Roman"/>
          <w:sz w:val="28"/>
          <w:szCs w:val="28"/>
        </w:rPr>
        <w:lastRenderedPageBreak/>
        <w:t>контакты сотрудников Министерства ответственных за прием документов;</w:t>
      </w:r>
    </w:p>
    <w:p w:rsidR="006073A7" w:rsidRPr="00652AA2" w:rsidRDefault="006073A7" w:rsidP="004A24BE">
      <w:pPr>
        <w:spacing w:after="7"/>
        <w:ind w:left="10" w:right="63"/>
        <w:rPr>
          <w:rFonts w:ascii="Times New Roman" w:hAnsi="Times New Roman" w:cs="Times New Roman"/>
          <w:sz w:val="28"/>
          <w:szCs w:val="28"/>
        </w:rPr>
      </w:pPr>
      <w:r w:rsidRPr="009B5671">
        <w:rPr>
          <w:rFonts w:ascii="Times New Roman" w:hAnsi="Times New Roman" w:cs="Times New Roman"/>
          <w:sz w:val="28"/>
          <w:szCs w:val="28"/>
        </w:rPr>
        <w:t>результат предоставления гранта</w:t>
      </w:r>
      <w:r w:rsidR="00367AEF" w:rsidRPr="009B5671">
        <w:rPr>
          <w:rFonts w:ascii="Times New Roman" w:hAnsi="Times New Roman" w:cs="Times New Roman"/>
          <w:sz w:val="28"/>
          <w:szCs w:val="28"/>
        </w:rPr>
        <w:t xml:space="preserve"> - прирост объёма сельскохозяйственной продукции, реализованной в отчётном году </w:t>
      </w:r>
      <w:proofErr w:type="gramStart"/>
      <w:r w:rsidR="00367AEF" w:rsidRPr="009B5671">
        <w:rPr>
          <w:rFonts w:ascii="Times New Roman" w:hAnsi="Times New Roman" w:cs="Times New Roman"/>
          <w:sz w:val="28"/>
          <w:szCs w:val="28"/>
        </w:rPr>
        <w:t xml:space="preserve">сельскохозяйственными потребительскими кооперативами, получившими </w:t>
      </w:r>
      <w:proofErr w:type="spellStart"/>
      <w:r w:rsidR="00367AEF" w:rsidRPr="009B5671">
        <w:rPr>
          <w:rFonts w:ascii="Times New Roman" w:hAnsi="Times New Roman" w:cs="Times New Roman"/>
          <w:sz w:val="28"/>
          <w:szCs w:val="28"/>
        </w:rPr>
        <w:t>грантовую</w:t>
      </w:r>
      <w:proofErr w:type="spellEnd"/>
      <w:r w:rsidR="00367AEF" w:rsidRPr="009B5671">
        <w:rPr>
          <w:rFonts w:ascii="Times New Roman" w:hAnsi="Times New Roman" w:cs="Times New Roman"/>
          <w:sz w:val="28"/>
          <w:szCs w:val="28"/>
        </w:rPr>
        <w:t xml:space="preserve"> поддержку за последние пять</w:t>
      </w:r>
      <w:proofErr w:type="gramEnd"/>
      <w:r w:rsidR="00367AEF" w:rsidRPr="009B5671">
        <w:rPr>
          <w:rFonts w:ascii="Times New Roman" w:hAnsi="Times New Roman" w:cs="Times New Roman"/>
          <w:sz w:val="28"/>
          <w:szCs w:val="28"/>
        </w:rPr>
        <w:t xml:space="preserve"> лет (включая отчётный год) по отношению к предыдущему году не менее 8%</w:t>
      </w:r>
      <w:r w:rsidRPr="009B5671">
        <w:rPr>
          <w:rFonts w:ascii="Times New Roman" w:hAnsi="Times New Roman" w:cs="Times New Roman"/>
          <w:sz w:val="28"/>
          <w:szCs w:val="28"/>
        </w:rPr>
        <w:t>;</w:t>
      </w:r>
    </w:p>
    <w:p w:rsidR="004A24BE" w:rsidRPr="00652AA2" w:rsidRDefault="004A24BE" w:rsidP="004A24BE">
      <w:pPr>
        <w:spacing w:after="7"/>
        <w:ind w:left="10" w:right="63"/>
        <w:rPr>
          <w:rFonts w:ascii="Times New Roman" w:hAnsi="Times New Roman" w:cs="Times New Roman"/>
          <w:sz w:val="28"/>
          <w:szCs w:val="28"/>
        </w:rPr>
      </w:pPr>
      <w:r w:rsidRPr="00652AA2">
        <w:rPr>
          <w:rFonts w:ascii="Times New Roman" w:hAnsi="Times New Roman" w:cs="Times New Roman"/>
          <w:sz w:val="28"/>
          <w:szCs w:val="28"/>
        </w:rPr>
        <w:t xml:space="preserve">график (режим) работы </w:t>
      </w:r>
      <w:r w:rsidR="002B4467" w:rsidRPr="00FE62E4">
        <w:rPr>
          <w:rFonts w:ascii="Times New Roman" w:hAnsi="Times New Roman" w:cs="Times New Roman"/>
          <w:sz w:val="28"/>
          <w:szCs w:val="28"/>
        </w:rPr>
        <w:t>Министерства</w:t>
      </w:r>
      <w:r w:rsidRPr="00FE62E4">
        <w:rPr>
          <w:rFonts w:ascii="Times New Roman" w:hAnsi="Times New Roman" w:cs="Times New Roman"/>
          <w:sz w:val="28"/>
          <w:szCs w:val="28"/>
        </w:rPr>
        <w:t>;</w:t>
      </w:r>
    </w:p>
    <w:p w:rsidR="004A24BE" w:rsidRPr="00652AA2" w:rsidRDefault="004A24BE" w:rsidP="004A24BE">
      <w:pPr>
        <w:spacing w:after="7"/>
        <w:ind w:left="10" w:right="63"/>
        <w:rPr>
          <w:rFonts w:ascii="Times New Roman" w:hAnsi="Times New Roman" w:cs="Times New Roman"/>
          <w:sz w:val="28"/>
          <w:szCs w:val="28"/>
        </w:rPr>
      </w:pPr>
      <w:r w:rsidRPr="00652AA2">
        <w:rPr>
          <w:rFonts w:ascii="Times New Roman" w:hAnsi="Times New Roman" w:cs="Times New Roman"/>
          <w:sz w:val="28"/>
          <w:szCs w:val="28"/>
        </w:rPr>
        <w:t xml:space="preserve">перечень нормативных правовых актов регулирующих порядок проведения </w:t>
      </w:r>
      <w:r w:rsidR="002B4467" w:rsidRPr="00FE62E4">
        <w:rPr>
          <w:rFonts w:ascii="Times New Roman" w:hAnsi="Times New Roman" w:cs="Times New Roman"/>
          <w:sz w:val="28"/>
          <w:szCs w:val="28"/>
        </w:rPr>
        <w:t>конкурсного отбора</w:t>
      </w:r>
      <w:r w:rsidR="002B4467">
        <w:rPr>
          <w:rFonts w:ascii="Times New Roman" w:hAnsi="Times New Roman" w:cs="Times New Roman"/>
          <w:sz w:val="28"/>
          <w:szCs w:val="28"/>
        </w:rPr>
        <w:t xml:space="preserve"> </w:t>
      </w:r>
      <w:r w:rsidRPr="00652AA2">
        <w:rPr>
          <w:rFonts w:ascii="Times New Roman" w:hAnsi="Times New Roman" w:cs="Times New Roman"/>
          <w:sz w:val="28"/>
          <w:szCs w:val="28"/>
        </w:rPr>
        <w:t>и порядок предоставления грантов;</w:t>
      </w:r>
    </w:p>
    <w:p w:rsidR="004A24BE" w:rsidRPr="00652AA2" w:rsidRDefault="004A24BE" w:rsidP="004A24BE">
      <w:pPr>
        <w:spacing w:after="7"/>
        <w:ind w:left="10" w:right="63"/>
        <w:rPr>
          <w:rFonts w:ascii="Times New Roman" w:hAnsi="Times New Roman" w:cs="Times New Roman"/>
          <w:sz w:val="28"/>
          <w:szCs w:val="28"/>
        </w:rPr>
      </w:pPr>
      <w:r w:rsidRPr="00652AA2">
        <w:rPr>
          <w:rFonts w:ascii="Times New Roman" w:hAnsi="Times New Roman" w:cs="Times New Roman"/>
          <w:sz w:val="28"/>
          <w:szCs w:val="28"/>
        </w:rPr>
        <w:t>требования к заявителям</w:t>
      </w:r>
      <w:r w:rsidR="00050261">
        <w:rPr>
          <w:rFonts w:ascii="Times New Roman" w:hAnsi="Times New Roman" w:cs="Times New Roman"/>
          <w:sz w:val="28"/>
          <w:szCs w:val="28"/>
        </w:rPr>
        <w:t xml:space="preserve">, </w:t>
      </w:r>
      <w:r w:rsidR="00050261" w:rsidRPr="007514FA">
        <w:rPr>
          <w:rFonts w:ascii="Times New Roman" w:hAnsi="Times New Roman" w:cs="Times New Roman"/>
          <w:sz w:val="28"/>
          <w:szCs w:val="28"/>
        </w:rPr>
        <w:t>установленны</w:t>
      </w:r>
      <w:r w:rsidR="000D2684" w:rsidRPr="007514FA">
        <w:rPr>
          <w:rFonts w:ascii="Times New Roman" w:hAnsi="Times New Roman" w:cs="Times New Roman"/>
          <w:sz w:val="28"/>
          <w:szCs w:val="28"/>
        </w:rPr>
        <w:t>е</w:t>
      </w:r>
      <w:r w:rsidR="00050261" w:rsidRPr="007514FA">
        <w:rPr>
          <w:rFonts w:ascii="Times New Roman" w:hAnsi="Times New Roman" w:cs="Times New Roman"/>
          <w:sz w:val="28"/>
          <w:szCs w:val="28"/>
        </w:rPr>
        <w:t xml:space="preserve"> пунктом 7 настоящего порядка</w:t>
      </w:r>
      <w:r w:rsidRPr="007514FA">
        <w:rPr>
          <w:rFonts w:ascii="Times New Roman" w:hAnsi="Times New Roman" w:cs="Times New Roman"/>
          <w:sz w:val="28"/>
          <w:szCs w:val="28"/>
        </w:rPr>
        <w:t>;</w:t>
      </w:r>
    </w:p>
    <w:p w:rsidR="004A24BE" w:rsidRPr="00652AA2" w:rsidRDefault="004A24BE" w:rsidP="004A24BE">
      <w:pPr>
        <w:spacing w:after="7"/>
        <w:ind w:left="10" w:right="63"/>
        <w:rPr>
          <w:rFonts w:ascii="Times New Roman" w:hAnsi="Times New Roman" w:cs="Times New Roman"/>
          <w:sz w:val="28"/>
          <w:szCs w:val="28"/>
        </w:rPr>
      </w:pPr>
      <w:r w:rsidRPr="00652AA2">
        <w:rPr>
          <w:rFonts w:ascii="Times New Roman" w:hAnsi="Times New Roman" w:cs="Times New Roman"/>
          <w:sz w:val="28"/>
          <w:szCs w:val="28"/>
        </w:rPr>
        <w:t>список обязательных для предоставления заявителем документов;</w:t>
      </w:r>
    </w:p>
    <w:p w:rsidR="004A24BE" w:rsidRPr="00652AA2" w:rsidRDefault="004A24BE" w:rsidP="004A24BE">
      <w:pPr>
        <w:spacing w:after="7"/>
        <w:ind w:left="10" w:right="63"/>
        <w:rPr>
          <w:rFonts w:ascii="Times New Roman" w:hAnsi="Times New Roman" w:cs="Times New Roman"/>
          <w:sz w:val="28"/>
          <w:szCs w:val="28"/>
        </w:rPr>
      </w:pPr>
      <w:r w:rsidRPr="00652AA2">
        <w:rPr>
          <w:rFonts w:ascii="Times New Roman" w:hAnsi="Times New Roman" w:cs="Times New Roman"/>
          <w:sz w:val="28"/>
          <w:szCs w:val="28"/>
        </w:rPr>
        <w:t>форма заявки.</w:t>
      </w:r>
    </w:p>
    <w:p w:rsidR="00ED6281" w:rsidRDefault="00ED6281" w:rsidP="00ED6281">
      <w:pPr>
        <w:spacing w:after="7"/>
        <w:ind w:left="10" w:right="63"/>
        <w:rPr>
          <w:rFonts w:ascii="Times New Roman" w:hAnsi="Times New Roman" w:cs="Times New Roman"/>
          <w:sz w:val="28"/>
          <w:szCs w:val="28"/>
        </w:rPr>
      </w:pPr>
      <w:r w:rsidRPr="009A3790">
        <w:rPr>
          <w:rFonts w:ascii="Times New Roman" w:hAnsi="Times New Roman" w:cs="Times New Roman"/>
          <w:sz w:val="28"/>
          <w:szCs w:val="28"/>
        </w:rPr>
        <w:t>о сроке приема</w:t>
      </w:r>
      <w:r w:rsidRPr="00652AA2">
        <w:rPr>
          <w:rFonts w:ascii="Times New Roman" w:hAnsi="Times New Roman" w:cs="Times New Roman"/>
          <w:sz w:val="28"/>
          <w:szCs w:val="28"/>
        </w:rPr>
        <w:t xml:space="preserve"> </w:t>
      </w:r>
      <w:r>
        <w:rPr>
          <w:rFonts w:ascii="Times New Roman" w:hAnsi="Times New Roman" w:cs="Times New Roman"/>
          <w:sz w:val="28"/>
          <w:szCs w:val="28"/>
        </w:rPr>
        <w:t xml:space="preserve">заявок и </w:t>
      </w:r>
      <w:r w:rsidRPr="00652AA2">
        <w:rPr>
          <w:rFonts w:ascii="Times New Roman" w:hAnsi="Times New Roman" w:cs="Times New Roman"/>
          <w:sz w:val="28"/>
          <w:szCs w:val="28"/>
        </w:rPr>
        <w:t>докум</w:t>
      </w:r>
      <w:r>
        <w:rPr>
          <w:rFonts w:ascii="Times New Roman" w:hAnsi="Times New Roman" w:cs="Times New Roman"/>
          <w:sz w:val="28"/>
          <w:szCs w:val="28"/>
        </w:rPr>
        <w:t xml:space="preserve">ентов, </w:t>
      </w:r>
      <w:r w:rsidRPr="009A3790">
        <w:rPr>
          <w:rFonts w:ascii="Times New Roman" w:hAnsi="Times New Roman" w:cs="Times New Roman"/>
          <w:sz w:val="28"/>
          <w:szCs w:val="28"/>
        </w:rPr>
        <w:t>который</w:t>
      </w:r>
      <w:r>
        <w:rPr>
          <w:rFonts w:ascii="Times New Roman" w:hAnsi="Times New Roman" w:cs="Times New Roman"/>
          <w:sz w:val="28"/>
          <w:szCs w:val="28"/>
        </w:rPr>
        <w:t xml:space="preserve"> осуществляется в течение 30 календарных</w:t>
      </w:r>
      <w:r w:rsidRPr="00652AA2">
        <w:rPr>
          <w:rFonts w:ascii="Times New Roman" w:hAnsi="Times New Roman" w:cs="Times New Roman"/>
          <w:sz w:val="28"/>
          <w:szCs w:val="28"/>
        </w:rPr>
        <w:t xml:space="preserve"> дней</w:t>
      </w:r>
      <w:r>
        <w:rPr>
          <w:rFonts w:ascii="Times New Roman" w:hAnsi="Times New Roman" w:cs="Times New Roman"/>
          <w:sz w:val="28"/>
          <w:szCs w:val="28"/>
        </w:rPr>
        <w:t>,</w:t>
      </w:r>
      <w:r w:rsidRPr="00652AA2">
        <w:rPr>
          <w:rFonts w:ascii="Times New Roman" w:hAnsi="Times New Roman" w:cs="Times New Roman"/>
          <w:sz w:val="28"/>
          <w:szCs w:val="28"/>
        </w:rPr>
        <w:t xml:space="preserve"> </w:t>
      </w:r>
      <w:r w:rsidRPr="0075103C">
        <w:rPr>
          <w:rFonts w:ascii="Times New Roman" w:hAnsi="Times New Roman" w:cs="Times New Roman"/>
          <w:sz w:val="28"/>
          <w:szCs w:val="28"/>
        </w:rPr>
        <w:t xml:space="preserve">следующих за днем размещения объявления о проведении </w:t>
      </w:r>
      <w:r w:rsidRPr="00ED6281">
        <w:rPr>
          <w:rFonts w:ascii="Times New Roman" w:hAnsi="Times New Roman" w:cs="Times New Roman"/>
          <w:sz w:val="28"/>
          <w:szCs w:val="28"/>
        </w:rPr>
        <w:t>конкурсного отбора</w:t>
      </w:r>
      <w:r>
        <w:rPr>
          <w:rFonts w:ascii="Times New Roman" w:hAnsi="Times New Roman" w:cs="Times New Roman"/>
          <w:sz w:val="28"/>
          <w:szCs w:val="28"/>
        </w:rPr>
        <w:t>;</w:t>
      </w:r>
    </w:p>
    <w:p w:rsidR="00ED6281" w:rsidRPr="0075103C" w:rsidRDefault="00ED6281" w:rsidP="00ED6281">
      <w:pPr>
        <w:spacing w:after="7"/>
        <w:ind w:left="10" w:right="63"/>
        <w:rPr>
          <w:rFonts w:ascii="Times New Roman" w:hAnsi="Times New Roman" w:cs="Times New Roman"/>
          <w:sz w:val="28"/>
          <w:szCs w:val="28"/>
        </w:rPr>
      </w:pPr>
      <w:r w:rsidRPr="009A3790">
        <w:rPr>
          <w:rFonts w:ascii="Times New Roman" w:hAnsi="Times New Roman" w:cs="Times New Roman"/>
          <w:sz w:val="28"/>
          <w:szCs w:val="28"/>
        </w:rPr>
        <w:t>об</w:t>
      </w:r>
      <w:r>
        <w:rPr>
          <w:rFonts w:ascii="Times New Roman" w:hAnsi="Times New Roman" w:cs="Times New Roman"/>
          <w:sz w:val="28"/>
          <w:szCs w:val="28"/>
        </w:rPr>
        <w:t xml:space="preserve"> </w:t>
      </w:r>
      <w:r w:rsidRPr="0075103C">
        <w:rPr>
          <w:rFonts w:ascii="Times New Roman" w:hAnsi="Times New Roman" w:cs="Times New Roman"/>
          <w:sz w:val="28"/>
          <w:szCs w:val="28"/>
        </w:rPr>
        <w:t>отзыв</w:t>
      </w:r>
      <w:r w:rsidRPr="0020671D">
        <w:rPr>
          <w:rFonts w:ascii="Times New Roman" w:hAnsi="Times New Roman" w:cs="Times New Roman"/>
          <w:sz w:val="28"/>
          <w:szCs w:val="28"/>
        </w:rPr>
        <w:t>е</w:t>
      </w:r>
      <w:r w:rsidRPr="0075103C">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75103C">
        <w:rPr>
          <w:rFonts w:ascii="Times New Roman" w:hAnsi="Times New Roman" w:cs="Times New Roman"/>
          <w:sz w:val="28"/>
          <w:szCs w:val="28"/>
        </w:rPr>
        <w:t>возврат</w:t>
      </w:r>
      <w:r w:rsidRPr="0020671D">
        <w:rPr>
          <w:rFonts w:ascii="Times New Roman" w:hAnsi="Times New Roman" w:cs="Times New Roman"/>
          <w:sz w:val="28"/>
          <w:szCs w:val="28"/>
        </w:rPr>
        <w:t>е</w:t>
      </w:r>
      <w:r w:rsidRPr="0075103C">
        <w:rPr>
          <w:rFonts w:ascii="Times New Roman" w:hAnsi="Times New Roman" w:cs="Times New Roman"/>
          <w:sz w:val="28"/>
          <w:szCs w:val="28"/>
        </w:rPr>
        <w:t xml:space="preserve"> </w:t>
      </w:r>
      <w:r w:rsidRPr="00FD340D">
        <w:rPr>
          <w:rFonts w:ascii="Times New Roman" w:hAnsi="Times New Roman" w:cs="Times New Roman"/>
          <w:sz w:val="28"/>
          <w:szCs w:val="28"/>
        </w:rPr>
        <w:t>заявок и документов</w:t>
      </w:r>
      <w:r>
        <w:rPr>
          <w:rFonts w:ascii="Times New Roman" w:hAnsi="Times New Roman" w:cs="Times New Roman"/>
          <w:sz w:val="28"/>
          <w:szCs w:val="28"/>
        </w:rPr>
        <w:t xml:space="preserve"> </w:t>
      </w:r>
      <w:r w:rsidRPr="0075103C">
        <w:rPr>
          <w:rFonts w:ascii="Times New Roman" w:hAnsi="Times New Roman" w:cs="Times New Roman"/>
          <w:sz w:val="28"/>
          <w:szCs w:val="28"/>
        </w:rPr>
        <w:t xml:space="preserve">участников </w:t>
      </w:r>
      <w:r w:rsidRPr="00ED6281">
        <w:rPr>
          <w:rFonts w:ascii="Times New Roman" w:hAnsi="Times New Roman" w:cs="Times New Roman"/>
          <w:sz w:val="28"/>
          <w:szCs w:val="28"/>
        </w:rPr>
        <w:t>конкурсного отбора,</w:t>
      </w:r>
      <w:r w:rsidRPr="002E501C">
        <w:rPr>
          <w:rFonts w:ascii="Times New Roman" w:hAnsi="Times New Roman" w:cs="Times New Roman"/>
          <w:sz w:val="28"/>
          <w:szCs w:val="28"/>
        </w:rPr>
        <w:t xml:space="preserve"> </w:t>
      </w:r>
      <w:r>
        <w:rPr>
          <w:rFonts w:ascii="Times New Roman" w:hAnsi="Times New Roman" w:cs="Times New Roman"/>
          <w:sz w:val="28"/>
          <w:szCs w:val="28"/>
        </w:rPr>
        <w:t xml:space="preserve">а также </w:t>
      </w:r>
      <w:r w:rsidRPr="0020671D">
        <w:rPr>
          <w:rFonts w:ascii="Times New Roman" w:hAnsi="Times New Roman" w:cs="Times New Roman"/>
          <w:sz w:val="28"/>
          <w:szCs w:val="28"/>
        </w:rPr>
        <w:t>о</w:t>
      </w:r>
      <w:r>
        <w:rPr>
          <w:rFonts w:ascii="Times New Roman" w:hAnsi="Times New Roman" w:cs="Times New Roman"/>
          <w:sz w:val="28"/>
          <w:szCs w:val="28"/>
        </w:rPr>
        <w:t xml:space="preserve"> </w:t>
      </w:r>
      <w:r w:rsidRPr="0075103C">
        <w:rPr>
          <w:rFonts w:ascii="Times New Roman" w:hAnsi="Times New Roman" w:cs="Times New Roman"/>
          <w:sz w:val="28"/>
          <w:szCs w:val="28"/>
        </w:rPr>
        <w:t>внесени</w:t>
      </w:r>
      <w:r w:rsidRPr="0020671D">
        <w:rPr>
          <w:rFonts w:ascii="Times New Roman" w:hAnsi="Times New Roman" w:cs="Times New Roman"/>
          <w:sz w:val="28"/>
          <w:szCs w:val="28"/>
        </w:rPr>
        <w:t>и</w:t>
      </w:r>
      <w:r>
        <w:rPr>
          <w:rFonts w:ascii="Times New Roman" w:hAnsi="Times New Roman" w:cs="Times New Roman"/>
          <w:sz w:val="28"/>
          <w:szCs w:val="28"/>
        </w:rPr>
        <w:t xml:space="preserve"> </w:t>
      </w:r>
      <w:r w:rsidRPr="0075103C">
        <w:rPr>
          <w:rFonts w:ascii="Times New Roman" w:hAnsi="Times New Roman" w:cs="Times New Roman"/>
          <w:sz w:val="28"/>
          <w:szCs w:val="28"/>
        </w:rPr>
        <w:t xml:space="preserve">изменений в </w:t>
      </w:r>
      <w:r w:rsidRPr="00FD340D">
        <w:rPr>
          <w:rFonts w:ascii="Times New Roman" w:hAnsi="Times New Roman" w:cs="Times New Roman"/>
          <w:sz w:val="28"/>
          <w:szCs w:val="28"/>
        </w:rPr>
        <w:t>заявки и документы</w:t>
      </w:r>
      <w:r>
        <w:rPr>
          <w:rFonts w:ascii="Times New Roman" w:hAnsi="Times New Roman" w:cs="Times New Roman"/>
          <w:sz w:val="28"/>
          <w:szCs w:val="28"/>
        </w:rPr>
        <w:t xml:space="preserve"> </w:t>
      </w:r>
      <w:r w:rsidRPr="002E501C">
        <w:rPr>
          <w:rFonts w:ascii="Times New Roman" w:hAnsi="Times New Roman" w:cs="Times New Roman"/>
          <w:sz w:val="28"/>
          <w:szCs w:val="28"/>
        </w:rPr>
        <w:t xml:space="preserve">участников </w:t>
      </w:r>
      <w:r w:rsidRPr="00ED6281">
        <w:rPr>
          <w:rFonts w:ascii="Times New Roman" w:hAnsi="Times New Roman" w:cs="Times New Roman"/>
          <w:sz w:val="28"/>
          <w:szCs w:val="28"/>
        </w:rPr>
        <w:t>конкурсного отбора</w:t>
      </w:r>
      <w:r>
        <w:rPr>
          <w:rFonts w:ascii="Times New Roman" w:hAnsi="Times New Roman" w:cs="Times New Roman"/>
          <w:sz w:val="28"/>
          <w:szCs w:val="28"/>
        </w:rPr>
        <w:t xml:space="preserve">, </w:t>
      </w:r>
      <w:r w:rsidRPr="009A3790">
        <w:rPr>
          <w:rFonts w:ascii="Times New Roman" w:hAnsi="Times New Roman" w:cs="Times New Roman"/>
          <w:sz w:val="28"/>
          <w:szCs w:val="28"/>
        </w:rPr>
        <w:t>которые</w:t>
      </w:r>
      <w:r>
        <w:rPr>
          <w:rFonts w:ascii="Times New Roman" w:hAnsi="Times New Roman" w:cs="Times New Roman"/>
          <w:sz w:val="28"/>
          <w:szCs w:val="28"/>
        </w:rPr>
        <w:t xml:space="preserve"> </w:t>
      </w:r>
      <w:r w:rsidRPr="0075103C">
        <w:rPr>
          <w:rFonts w:ascii="Times New Roman" w:hAnsi="Times New Roman" w:cs="Times New Roman"/>
          <w:sz w:val="28"/>
          <w:szCs w:val="28"/>
        </w:rPr>
        <w:t xml:space="preserve"> </w:t>
      </w:r>
      <w:r>
        <w:rPr>
          <w:rFonts w:ascii="Times New Roman" w:hAnsi="Times New Roman" w:cs="Times New Roman"/>
          <w:sz w:val="28"/>
          <w:szCs w:val="28"/>
        </w:rPr>
        <w:t>осуществля</w:t>
      </w:r>
      <w:r w:rsidRPr="0020671D">
        <w:rPr>
          <w:rFonts w:ascii="Times New Roman" w:hAnsi="Times New Roman" w:cs="Times New Roman"/>
          <w:sz w:val="28"/>
          <w:szCs w:val="28"/>
        </w:rPr>
        <w:t>ю</w:t>
      </w:r>
      <w:r>
        <w:rPr>
          <w:rFonts w:ascii="Times New Roman" w:hAnsi="Times New Roman" w:cs="Times New Roman"/>
          <w:sz w:val="28"/>
          <w:szCs w:val="28"/>
        </w:rPr>
        <w:t xml:space="preserve">тся по письменному заявлению </w:t>
      </w:r>
      <w:r w:rsidRPr="00D638B9">
        <w:rPr>
          <w:rFonts w:ascii="Times New Roman" w:hAnsi="Times New Roman" w:cs="Times New Roman"/>
          <w:sz w:val="28"/>
          <w:szCs w:val="28"/>
        </w:rPr>
        <w:t xml:space="preserve">участников </w:t>
      </w:r>
      <w:r w:rsidRPr="00ED6281">
        <w:rPr>
          <w:rFonts w:ascii="Times New Roman" w:hAnsi="Times New Roman" w:cs="Times New Roman"/>
          <w:sz w:val="28"/>
          <w:szCs w:val="28"/>
        </w:rPr>
        <w:t>конкурсного отбора, поданному до истечения срока действия размещенного объявления о его</w:t>
      </w:r>
      <w:r w:rsidRPr="00ED6281">
        <w:rPr>
          <w:rFonts w:ascii="Times New Roman" w:hAnsi="Times New Roman" w:cs="Times New Roman"/>
          <w:i/>
          <w:color w:val="7030A0"/>
          <w:sz w:val="28"/>
          <w:szCs w:val="28"/>
        </w:rPr>
        <w:t xml:space="preserve"> </w:t>
      </w:r>
      <w:r w:rsidRPr="00ED6281">
        <w:rPr>
          <w:rFonts w:ascii="Times New Roman" w:hAnsi="Times New Roman" w:cs="Times New Roman"/>
          <w:sz w:val="28"/>
          <w:szCs w:val="28"/>
        </w:rPr>
        <w:t>проведении</w:t>
      </w:r>
      <w:r w:rsidRPr="0075103C">
        <w:rPr>
          <w:rFonts w:ascii="Times New Roman" w:hAnsi="Times New Roman" w:cs="Times New Roman"/>
          <w:sz w:val="28"/>
          <w:szCs w:val="28"/>
        </w:rPr>
        <w:t>;</w:t>
      </w:r>
    </w:p>
    <w:p w:rsidR="00ED6281" w:rsidRPr="0075103C" w:rsidRDefault="00ED6281" w:rsidP="00ED6281">
      <w:pPr>
        <w:spacing w:after="7"/>
        <w:ind w:left="10" w:right="63"/>
        <w:rPr>
          <w:rFonts w:ascii="Times New Roman" w:hAnsi="Times New Roman" w:cs="Times New Roman"/>
          <w:sz w:val="28"/>
          <w:szCs w:val="28"/>
        </w:rPr>
      </w:pPr>
      <w:proofErr w:type="gramStart"/>
      <w:r w:rsidRPr="009A3790">
        <w:rPr>
          <w:rFonts w:ascii="Times New Roman" w:hAnsi="Times New Roman" w:cs="Times New Roman"/>
          <w:sz w:val="28"/>
          <w:szCs w:val="28"/>
        </w:rPr>
        <w:t>о</w:t>
      </w:r>
      <w:r>
        <w:rPr>
          <w:rFonts w:ascii="Times New Roman" w:hAnsi="Times New Roman" w:cs="Times New Roman"/>
          <w:sz w:val="28"/>
          <w:szCs w:val="28"/>
        </w:rPr>
        <w:t xml:space="preserve"> </w:t>
      </w:r>
      <w:r w:rsidRPr="0075103C">
        <w:rPr>
          <w:rFonts w:ascii="Times New Roman" w:hAnsi="Times New Roman" w:cs="Times New Roman"/>
          <w:sz w:val="28"/>
          <w:szCs w:val="28"/>
        </w:rPr>
        <w:t>предоставлени</w:t>
      </w:r>
      <w:r w:rsidRPr="009A3790">
        <w:rPr>
          <w:rFonts w:ascii="Times New Roman" w:hAnsi="Times New Roman" w:cs="Times New Roman"/>
          <w:sz w:val="28"/>
          <w:szCs w:val="28"/>
        </w:rPr>
        <w:t>и</w:t>
      </w:r>
      <w:r w:rsidRPr="0075103C">
        <w:rPr>
          <w:rFonts w:ascii="Times New Roman" w:hAnsi="Times New Roman" w:cs="Times New Roman"/>
          <w:sz w:val="28"/>
          <w:szCs w:val="28"/>
        </w:rPr>
        <w:t xml:space="preserve"> </w:t>
      </w:r>
      <w:r w:rsidRPr="009A3790">
        <w:rPr>
          <w:rFonts w:ascii="Times New Roman" w:hAnsi="Times New Roman" w:cs="Times New Roman"/>
          <w:sz w:val="28"/>
          <w:szCs w:val="28"/>
        </w:rPr>
        <w:t>Министерством</w:t>
      </w:r>
      <w:r>
        <w:rPr>
          <w:rFonts w:ascii="Times New Roman" w:hAnsi="Times New Roman" w:cs="Times New Roman"/>
          <w:sz w:val="28"/>
          <w:szCs w:val="28"/>
        </w:rPr>
        <w:t xml:space="preserve"> </w:t>
      </w:r>
      <w:r w:rsidRPr="0075103C">
        <w:rPr>
          <w:rFonts w:ascii="Times New Roman" w:hAnsi="Times New Roman" w:cs="Times New Roman"/>
          <w:sz w:val="28"/>
          <w:szCs w:val="28"/>
        </w:rPr>
        <w:t xml:space="preserve">участникам </w:t>
      </w:r>
      <w:r w:rsidRPr="00ED6281">
        <w:rPr>
          <w:rFonts w:ascii="Times New Roman" w:hAnsi="Times New Roman" w:cs="Times New Roman"/>
          <w:sz w:val="28"/>
          <w:szCs w:val="28"/>
        </w:rPr>
        <w:t>конкурсного отбора разъяснений положений объявления о проведении конкурсного отбора,</w:t>
      </w:r>
      <w:r>
        <w:rPr>
          <w:rFonts w:ascii="Times New Roman" w:hAnsi="Times New Roman" w:cs="Times New Roman"/>
          <w:sz w:val="28"/>
          <w:szCs w:val="28"/>
        </w:rPr>
        <w:t xml:space="preserve"> </w:t>
      </w:r>
      <w:r w:rsidRPr="009A3790">
        <w:rPr>
          <w:rFonts w:ascii="Times New Roman" w:hAnsi="Times New Roman" w:cs="Times New Roman"/>
          <w:sz w:val="28"/>
          <w:szCs w:val="28"/>
        </w:rPr>
        <w:t>которые</w:t>
      </w:r>
      <w:r>
        <w:rPr>
          <w:rFonts w:ascii="Times New Roman" w:hAnsi="Times New Roman" w:cs="Times New Roman"/>
          <w:sz w:val="28"/>
          <w:szCs w:val="28"/>
        </w:rPr>
        <w:t xml:space="preserve"> осуществл</w:t>
      </w:r>
      <w:r w:rsidRPr="0020671D">
        <w:rPr>
          <w:rFonts w:ascii="Times New Roman" w:hAnsi="Times New Roman" w:cs="Times New Roman"/>
          <w:sz w:val="28"/>
          <w:szCs w:val="28"/>
        </w:rPr>
        <w:t>яю</w:t>
      </w:r>
      <w:r>
        <w:rPr>
          <w:rFonts w:ascii="Times New Roman" w:hAnsi="Times New Roman" w:cs="Times New Roman"/>
          <w:sz w:val="28"/>
          <w:szCs w:val="28"/>
        </w:rPr>
        <w:t xml:space="preserve">тся весь период </w:t>
      </w:r>
      <w:r w:rsidRPr="002E501C">
        <w:rPr>
          <w:rFonts w:ascii="Times New Roman" w:hAnsi="Times New Roman" w:cs="Times New Roman"/>
          <w:sz w:val="28"/>
          <w:szCs w:val="28"/>
        </w:rPr>
        <w:t xml:space="preserve">действия размещенного объявления о проведении </w:t>
      </w:r>
      <w:r w:rsidRPr="00ED6281">
        <w:rPr>
          <w:rFonts w:ascii="Times New Roman" w:hAnsi="Times New Roman" w:cs="Times New Roman"/>
          <w:sz w:val="28"/>
          <w:szCs w:val="28"/>
        </w:rPr>
        <w:t>конкурсного отбора по устному и письменному обращению участников конкурсного отбора,</w:t>
      </w:r>
      <w:r w:rsidRPr="0022177F">
        <w:rPr>
          <w:rFonts w:ascii="Times New Roman" w:hAnsi="Times New Roman" w:cs="Times New Roman"/>
          <w:sz w:val="28"/>
          <w:szCs w:val="28"/>
        </w:rPr>
        <w:t xml:space="preserve"> а также по обращениям посредством направления писем по электронной почте; с использованием услуг почтовой связи; с использованием системы электронного документооборота;</w:t>
      </w:r>
      <w:proofErr w:type="gramEnd"/>
      <w:r w:rsidRPr="0022177F">
        <w:rPr>
          <w:rFonts w:ascii="Times New Roman" w:hAnsi="Times New Roman" w:cs="Times New Roman"/>
          <w:sz w:val="28"/>
          <w:szCs w:val="28"/>
        </w:rPr>
        <w:t xml:space="preserve"> а также </w:t>
      </w:r>
      <w:r w:rsidRPr="009A3790">
        <w:rPr>
          <w:rFonts w:ascii="Times New Roman" w:hAnsi="Times New Roman" w:cs="Times New Roman"/>
          <w:sz w:val="28"/>
          <w:szCs w:val="28"/>
        </w:rPr>
        <w:t>по обращениям, полученным</w:t>
      </w:r>
      <w:r>
        <w:rPr>
          <w:rFonts w:ascii="Times New Roman" w:hAnsi="Times New Roman" w:cs="Times New Roman"/>
          <w:sz w:val="28"/>
          <w:szCs w:val="28"/>
        </w:rPr>
        <w:t xml:space="preserve"> </w:t>
      </w:r>
      <w:r w:rsidRPr="0022177F">
        <w:rPr>
          <w:rFonts w:ascii="Times New Roman" w:hAnsi="Times New Roman" w:cs="Times New Roman"/>
          <w:sz w:val="28"/>
          <w:szCs w:val="28"/>
        </w:rPr>
        <w:t xml:space="preserve"> посредством телефонной связи;</w:t>
      </w:r>
    </w:p>
    <w:p w:rsidR="00ED6281" w:rsidRDefault="00ED6281" w:rsidP="00ED6281">
      <w:pPr>
        <w:spacing w:after="7"/>
        <w:ind w:left="10" w:right="63"/>
        <w:rPr>
          <w:rFonts w:ascii="Times New Roman" w:hAnsi="Times New Roman" w:cs="Times New Roman"/>
          <w:sz w:val="28"/>
          <w:szCs w:val="28"/>
        </w:rPr>
      </w:pPr>
      <w:r w:rsidRPr="00CF7B0B">
        <w:rPr>
          <w:rFonts w:ascii="Times New Roman" w:hAnsi="Times New Roman" w:cs="Times New Roman"/>
          <w:sz w:val="28"/>
          <w:szCs w:val="28"/>
        </w:rPr>
        <w:t>о действиях Министерства в отношении победителя в случае уклонения его от заключения соглашения, при котором победитель признается отказавшимся от получения гранта, а возможность получения гранта предоставляется следующему заявителю в соответствии с протоколом конкурсной комиссии.</w:t>
      </w:r>
    </w:p>
    <w:p w:rsidR="000D2684" w:rsidRDefault="000D2684" w:rsidP="00ED6281">
      <w:pPr>
        <w:spacing w:after="7"/>
        <w:ind w:left="10" w:right="63"/>
        <w:rPr>
          <w:rFonts w:ascii="Times New Roman" w:hAnsi="Times New Roman" w:cs="Times New Roman"/>
          <w:sz w:val="28"/>
          <w:szCs w:val="28"/>
        </w:rPr>
      </w:pPr>
      <w:r w:rsidRPr="009B5671">
        <w:rPr>
          <w:rFonts w:ascii="Times New Roman" w:hAnsi="Times New Roman" w:cs="Times New Roman"/>
          <w:sz w:val="28"/>
          <w:szCs w:val="28"/>
        </w:rPr>
        <w:t xml:space="preserve">Перечисленная в настоящем пункте информация подлежит размещению </w:t>
      </w:r>
      <w:r w:rsidR="007514FA" w:rsidRPr="009B5671">
        <w:rPr>
          <w:rFonts w:ascii="Times New Roman" w:hAnsi="Times New Roman" w:cs="Times New Roman"/>
          <w:sz w:val="28"/>
          <w:szCs w:val="28"/>
        </w:rPr>
        <w:t>в государственной интегрированной информационной системе управления общественными финансами «Электронный бюджет»</w:t>
      </w:r>
      <w:r w:rsidRPr="009B5671">
        <w:rPr>
          <w:rFonts w:ascii="Times New Roman" w:hAnsi="Times New Roman" w:cs="Times New Roman"/>
          <w:sz w:val="28"/>
          <w:szCs w:val="28"/>
        </w:rPr>
        <w:t xml:space="preserve"> </w:t>
      </w:r>
      <w:r w:rsidR="007514FA">
        <w:rPr>
          <w:rFonts w:ascii="Times New Roman" w:hAnsi="Times New Roman" w:cs="Times New Roman"/>
          <w:sz w:val="28"/>
          <w:szCs w:val="28"/>
        </w:rPr>
        <w:t>(далее ГИИС «Электронный бюджет»).</w:t>
      </w:r>
    </w:p>
    <w:p w:rsidR="002B4467" w:rsidRPr="007514FA" w:rsidRDefault="002B4467" w:rsidP="00236E9E">
      <w:pPr>
        <w:pStyle w:val="a4"/>
        <w:numPr>
          <w:ilvl w:val="0"/>
          <w:numId w:val="2"/>
        </w:numPr>
        <w:spacing w:after="7"/>
        <w:ind w:left="0" w:right="63" w:firstLine="709"/>
        <w:jc w:val="both"/>
        <w:rPr>
          <w:rFonts w:ascii="Times New Roman" w:hAnsi="Times New Roman"/>
          <w:sz w:val="28"/>
          <w:szCs w:val="28"/>
        </w:rPr>
      </w:pPr>
      <w:r>
        <w:rPr>
          <w:rFonts w:ascii="Times New Roman" w:hAnsi="Times New Roman"/>
          <w:sz w:val="28"/>
          <w:szCs w:val="28"/>
        </w:rPr>
        <w:t xml:space="preserve">В пункте 9 абзац </w:t>
      </w:r>
      <w:r w:rsidR="006073A7">
        <w:rPr>
          <w:rFonts w:ascii="Times New Roman" w:hAnsi="Times New Roman"/>
          <w:sz w:val="28"/>
          <w:szCs w:val="28"/>
        </w:rPr>
        <w:t>четырнадцатый</w:t>
      </w:r>
      <w:r w:rsidR="00050261">
        <w:rPr>
          <w:rFonts w:ascii="Times New Roman" w:hAnsi="Times New Roman"/>
          <w:sz w:val="28"/>
          <w:szCs w:val="28"/>
        </w:rPr>
        <w:t xml:space="preserve"> </w:t>
      </w:r>
      <w:r w:rsidR="00050261" w:rsidRPr="007514FA">
        <w:rPr>
          <w:rFonts w:ascii="Times New Roman" w:hAnsi="Times New Roman"/>
          <w:sz w:val="28"/>
          <w:szCs w:val="28"/>
        </w:rPr>
        <w:t>изложить</w:t>
      </w:r>
      <w:r w:rsidR="00050261" w:rsidRPr="007514FA">
        <w:rPr>
          <w:rFonts w:ascii="Times New Roman" w:hAnsi="Times New Roman"/>
          <w:b/>
          <w:sz w:val="28"/>
          <w:szCs w:val="28"/>
        </w:rPr>
        <w:t xml:space="preserve"> </w:t>
      </w:r>
      <w:r w:rsidR="00050261" w:rsidRPr="007514FA">
        <w:rPr>
          <w:rFonts w:ascii="Times New Roman" w:hAnsi="Times New Roman"/>
          <w:sz w:val="28"/>
          <w:szCs w:val="28"/>
        </w:rPr>
        <w:t>в следующей редакции</w:t>
      </w:r>
      <w:r w:rsidR="00395F2F" w:rsidRPr="007514FA">
        <w:rPr>
          <w:rFonts w:ascii="Times New Roman" w:hAnsi="Times New Roman"/>
          <w:sz w:val="28"/>
          <w:szCs w:val="28"/>
        </w:rPr>
        <w:t xml:space="preserve">: </w:t>
      </w:r>
    </w:p>
    <w:p w:rsidR="00DC4070" w:rsidRDefault="008B50B1" w:rsidP="002B4467">
      <w:pPr>
        <w:pStyle w:val="a4"/>
        <w:spacing w:after="7"/>
        <w:ind w:left="0" w:right="63" w:firstLine="709"/>
        <w:jc w:val="both"/>
        <w:rPr>
          <w:rFonts w:ascii="Times New Roman" w:hAnsi="Times New Roman"/>
          <w:sz w:val="28"/>
          <w:szCs w:val="28"/>
        </w:rPr>
      </w:pPr>
      <w:proofErr w:type="gramStart"/>
      <w:r>
        <w:rPr>
          <w:rFonts w:ascii="Times New Roman" w:hAnsi="Times New Roman"/>
          <w:sz w:val="28"/>
          <w:szCs w:val="28"/>
        </w:rPr>
        <w:t>«</w:t>
      </w:r>
      <w:r w:rsidR="00395F2F" w:rsidRPr="00FD340D">
        <w:rPr>
          <w:rFonts w:ascii="Times New Roman" w:hAnsi="Times New Roman"/>
          <w:sz w:val="28"/>
          <w:szCs w:val="28"/>
        </w:rPr>
        <w:t xml:space="preserve">копию проектной документации (предоставляются в случае использования гранта на цели, предусмотренные абзацем четыре пункта 2 настоящего Порядка), в том числе: копию положительного заключения государственной экспертизы результатов инженерных изысканий, копии </w:t>
      </w:r>
      <w:r w:rsidR="00395F2F" w:rsidRPr="00FD340D">
        <w:rPr>
          <w:rFonts w:ascii="Times New Roman" w:hAnsi="Times New Roman"/>
          <w:sz w:val="28"/>
          <w:szCs w:val="28"/>
        </w:rPr>
        <w:lastRenderedPageBreak/>
        <w:t>проектной документации на объект капитального строительства (в случае если проведение такой экспертизы в соответствии с законодательством Российской Федерации является обязательным) и копии положительного заключения государственной экспертизы о достоверности определения сметной стоимости</w:t>
      </w:r>
      <w:proofErr w:type="gramEnd"/>
      <w:r w:rsidR="00395F2F" w:rsidRPr="00FD340D">
        <w:rPr>
          <w:rFonts w:ascii="Times New Roman" w:hAnsi="Times New Roman"/>
          <w:sz w:val="28"/>
          <w:szCs w:val="28"/>
        </w:rPr>
        <w:t xml:space="preserve"> объекта капитального строительства</w:t>
      </w:r>
      <w:r>
        <w:rPr>
          <w:rFonts w:ascii="Times New Roman" w:hAnsi="Times New Roman"/>
          <w:sz w:val="28"/>
          <w:szCs w:val="28"/>
        </w:rPr>
        <w:t>»</w:t>
      </w:r>
      <w:r w:rsidR="00395F2F" w:rsidRPr="00FD340D">
        <w:rPr>
          <w:rFonts w:ascii="Times New Roman" w:hAnsi="Times New Roman"/>
          <w:sz w:val="28"/>
          <w:szCs w:val="28"/>
        </w:rPr>
        <w:t>;</w:t>
      </w:r>
      <w:r w:rsidR="007D58D2" w:rsidRPr="00FD340D">
        <w:rPr>
          <w:rFonts w:ascii="Times New Roman" w:hAnsi="Times New Roman"/>
          <w:sz w:val="28"/>
          <w:szCs w:val="28"/>
        </w:rPr>
        <w:t xml:space="preserve"> </w:t>
      </w:r>
    </w:p>
    <w:p w:rsidR="00DC780B" w:rsidRPr="00DC780B" w:rsidRDefault="00DC780B" w:rsidP="00DC780B">
      <w:pPr>
        <w:spacing w:after="7"/>
        <w:ind w:right="63"/>
        <w:rPr>
          <w:rFonts w:ascii="Times New Roman" w:hAnsi="Times New Roman"/>
          <w:sz w:val="28"/>
          <w:szCs w:val="28"/>
        </w:rPr>
      </w:pPr>
      <w:r>
        <w:rPr>
          <w:rFonts w:ascii="Times New Roman" w:hAnsi="Times New Roman"/>
          <w:sz w:val="28"/>
          <w:szCs w:val="28"/>
        </w:rPr>
        <w:t>9</w:t>
      </w:r>
      <w:r w:rsidRPr="00DC780B">
        <w:rPr>
          <w:rFonts w:ascii="Times New Roman" w:hAnsi="Times New Roman"/>
          <w:sz w:val="28"/>
          <w:szCs w:val="28"/>
        </w:rPr>
        <w:t>.</w:t>
      </w:r>
      <w:r w:rsidRPr="00DC780B">
        <w:rPr>
          <w:rFonts w:ascii="Times New Roman" w:hAnsi="Times New Roman"/>
          <w:sz w:val="28"/>
          <w:szCs w:val="28"/>
        </w:rPr>
        <w:tab/>
        <w:t xml:space="preserve"> Абзац второй пункта 16 изложить в следующей редакции:</w:t>
      </w:r>
    </w:p>
    <w:p w:rsidR="00DC780B" w:rsidRPr="00FD340D" w:rsidRDefault="00DC780B" w:rsidP="00DC780B">
      <w:pPr>
        <w:pStyle w:val="a4"/>
        <w:spacing w:after="7"/>
        <w:ind w:left="0" w:right="63" w:firstLine="709"/>
        <w:jc w:val="both"/>
        <w:rPr>
          <w:rFonts w:ascii="Times New Roman" w:hAnsi="Times New Roman"/>
          <w:sz w:val="28"/>
          <w:szCs w:val="28"/>
        </w:rPr>
      </w:pPr>
      <w:r w:rsidRPr="009B5671">
        <w:rPr>
          <w:rFonts w:ascii="Times New Roman" w:hAnsi="Times New Roman"/>
          <w:sz w:val="28"/>
          <w:szCs w:val="28"/>
        </w:rPr>
        <w:t xml:space="preserve">«16. При принятии решения о выделении кооперативу гранта конкурсная комиссия оценивает информацию, указанную в документах заявителя, по балльной системе оценки. </w:t>
      </w:r>
      <w:proofErr w:type="gramStart"/>
      <w:r w:rsidRPr="009B5671">
        <w:rPr>
          <w:rFonts w:ascii="Times New Roman" w:hAnsi="Times New Roman"/>
          <w:sz w:val="28"/>
          <w:szCs w:val="28"/>
        </w:rPr>
        <w:t xml:space="preserve">В соответствии с подпунктом «к» пункта 2 Правил предоставления и распределения субсидий из федерального бюджета бюджетам субъектов Российской Федерации на стимулирование развития приоритетных </w:t>
      </w:r>
      <w:proofErr w:type="spellStart"/>
      <w:r w:rsidRPr="009B5671">
        <w:rPr>
          <w:rFonts w:ascii="Times New Roman" w:hAnsi="Times New Roman"/>
          <w:sz w:val="28"/>
          <w:szCs w:val="28"/>
        </w:rPr>
        <w:t>подотраслей</w:t>
      </w:r>
      <w:proofErr w:type="spellEnd"/>
      <w:r w:rsidRPr="009B5671">
        <w:rPr>
          <w:rFonts w:ascii="Times New Roman" w:hAnsi="Times New Roman"/>
          <w:sz w:val="28"/>
          <w:szCs w:val="28"/>
        </w:rPr>
        <w:t xml:space="preserve"> агропромышленного комплекса и развитие малых форм хозяйствования, утвержденных постановлением Правительства Российской Федерации от 14.07.2012 № 717 бизнес-план  кооператива, впервые претендующего на получение гранта, оценивается конкурсной комиссией с преимуществом в 1 балл».</w:t>
      </w:r>
      <w:proofErr w:type="gramEnd"/>
    </w:p>
    <w:p w:rsidR="004A24BE" w:rsidRPr="00DC780B" w:rsidRDefault="00DC780B" w:rsidP="00DC780B">
      <w:pPr>
        <w:pStyle w:val="a4"/>
        <w:numPr>
          <w:ilvl w:val="0"/>
          <w:numId w:val="5"/>
        </w:numPr>
        <w:ind w:left="993"/>
        <w:rPr>
          <w:rFonts w:ascii="Times New Roman" w:hAnsi="Times New Roman"/>
          <w:sz w:val="28"/>
          <w:szCs w:val="28"/>
        </w:rPr>
      </w:pPr>
      <w:r>
        <w:rPr>
          <w:rFonts w:ascii="Times New Roman" w:hAnsi="Times New Roman"/>
          <w:sz w:val="28"/>
          <w:szCs w:val="28"/>
        </w:rPr>
        <w:t xml:space="preserve"> </w:t>
      </w:r>
      <w:r w:rsidR="004A24BE" w:rsidRPr="00DC780B">
        <w:rPr>
          <w:rFonts w:ascii="Times New Roman" w:hAnsi="Times New Roman"/>
          <w:sz w:val="28"/>
          <w:szCs w:val="28"/>
        </w:rPr>
        <w:t xml:space="preserve">Дополнить порядок пунктом 16.1 следующего содержания: </w:t>
      </w:r>
    </w:p>
    <w:p w:rsidR="008B50B1" w:rsidRPr="00F63B53" w:rsidRDefault="004A24BE" w:rsidP="00802C42">
      <w:pPr>
        <w:ind w:firstLine="709"/>
        <w:rPr>
          <w:rFonts w:ascii="Times New Roman" w:hAnsi="Times New Roman" w:cs="Times New Roman"/>
          <w:color w:val="7030A0"/>
          <w:sz w:val="28"/>
          <w:szCs w:val="28"/>
        </w:rPr>
      </w:pPr>
      <w:r w:rsidRPr="0022177F">
        <w:rPr>
          <w:rFonts w:ascii="Times New Roman" w:hAnsi="Times New Roman" w:cs="Times New Roman"/>
          <w:sz w:val="28"/>
          <w:szCs w:val="28"/>
        </w:rPr>
        <w:t xml:space="preserve"> «16.1. </w:t>
      </w:r>
      <w:r w:rsidR="008B50B1" w:rsidRPr="00F63B53">
        <w:rPr>
          <w:rFonts w:ascii="Times New Roman" w:hAnsi="Times New Roman" w:cs="Times New Roman"/>
          <w:sz w:val="28"/>
          <w:szCs w:val="28"/>
        </w:rPr>
        <w:t xml:space="preserve">Информация о </w:t>
      </w:r>
      <w:r w:rsidR="00802C42" w:rsidRPr="00F63B53">
        <w:rPr>
          <w:rFonts w:ascii="Times New Roman" w:hAnsi="Times New Roman" w:cs="Times New Roman"/>
          <w:sz w:val="28"/>
          <w:szCs w:val="28"/>
        </w:rPr>
        <w:t xml:space="preserve">субсидиях </w:t>
      </w:r>
      <w:r w:rsidR="00AA3AF0" w:rsidRPr="00F63B53">
        <w:rPr>
          <w:rFonts w:ascii="Times New Roman" w:hAnsi="Times New Roman" w:cs="Times New Roman"/>
          <w:sz w:val="28"/>
          <w:szCs w:val="28"/>
        </w:rPr>
        <w:t xml:space="preserve">в целях уведомления кооперативов о результатах конкурсного отбора </w:t>
      </w:r>
      <w:r w:rsidR="00802C42" w:rsidRPr="00F63B53">
        <w:rPr>
          <w:rFonts w:ascii="Times New Roman" w:hAnsi="Times New Roman" w:cs="Times New Roman"/>
          <w:sz w:val="28"/>
          <w:szCs w:val="28"/>
        </w:rPr>
        <w:t>размещается в информационно-телекоммуникационной сети «Интернет» на официальном сайте Министерства по адресу: httr://mcxkchr.ru в разделе – «Документы»</w:t>
      </w:r>
      <w:r w:rsidR="002A402B" w:rsidRPr="00F63B53">
        <w:rPr>
          <w:rFonts w:ascii="Times New Roman" w:hAnsi="Times New Roman" w:cs="Times New Roman"/>
          <w:sz w:val="28"/>
          <w:szCs w:val="28"/>
        </w:rPr>
        <w:t>,</w:t>
      </w:r>
      <w:r w:rsidR="00802C42" w:rsidRPr="00F63B53">
        <w:rPr>
          <w:rFonts w:ascii="Times New Roman" w:hAnsi="Times New Roman" w:cs="Times New Roman"/>
          <w:sz w:val="28"/>
          <w:szCs w:val="28"/>
        </w:rPr>
        <w:t xml:space="preserve"> «Поддержка сельскохозяйственных потребительских кооперативов», </w:t>
      </w:r>
      <w:r w:rsidR="00AA3AF0" w:rsidRPr="00F63B53">
        <w:rPr>
          <w:rFonts w:ascii="Times New Roman" w:hAnsi="Times New Roman" w:cs="Times New Roman"/>
          <w:sz w:val="28"/>
          <w:szCs w:val="28"/>
        </w:rPr>
        <w:t>и</w:t>
      </w:r>
      <w:r w:rsidR="00802C42" w:rsidRPr="00F63B53">
        <w:rPr>
          <w:rFonts w:ascii="Times New Roman" w:hAnsi="Times New Roman" w:cs="Times New Roman"/>
          <w:sz w:val="28"/>
          <w:szCs w:val="28"/>
        </w:rPr>
        <w:t xml:space="preserve">нформация о субсидиях и их целевом использовании размещается </w:t>
      </w:r>
      <w:r w:rsidR="008B50B1" w:rsidRPr="00F63B53">
        <w:rPr>
          <w:rFonts w:ascii="Times New Roman" w:hAnsi="Times New Roman" w:cs="Times New Roman"/>
          <w:sz w:val="28"/>
          <w:szCs w:val="28"/>
        </w:rPr>
        <w:t>на едином портале бюджетной системы Российской Федерации</w:t>
      </w:r>
      <w:r w:rsidR="00AA3AF0" w:rsidRPr="00F63B53">
        <w:rPr>
          <w:rFonts w:ascii="Times New Roman" w:hAnsi="Times New Roman" w:cs="Times New Roman"/>
          <w:sz w:val="28"/>
          <w:szCs w:val="28"/>
        </w:rPr>
        <w:t>.</w:t>
      </w:r>
      <w:r w:rsidR="008B50B1" w:rsidRPr="00F63B53">
        <w:rPr>
          <w:rFonts w:ascii="Times New Roman" w:hAnsi="Times New Roman" w:cs="Times New Roman"/>
          <w:sz w:val="28"/>
          <w:szCs w:val="28"/>
        </w:rPr>
        <w:t xml:space="preserve"> </w:t>
      </w:r>
      <w:r w:rsidR="00AA3AF0" w:rsidRPr="00F63B53">
        <w:rPr>
          <w:rFonts w:ascii="Times New Roman" w:hAnsi="Times New Roman" w:cs="Times New Roman"/>
          <w:sz w:val="28"/>
          <w:szCs w:val="28"/>
        </w:rPr>
        <w:t xml:space="preserve">Размещаемая информация </w:t>
      </w:r>
      <w:r w:rsidR="00802C42" w:rsidRPr="00F63B53">
        <w:rPr>
          <w:rFonts w:ascii="Times New Roman" w:hAnsi="Times New Roman" w:cs="Times New Roman"/>
          <w:sz w:val="28"/>
          <w:szCs w:val="28"/>
        </w:rPr>
        <w:t xml:space="preserve">должна содержать </w:t>
      </w:r>
      <w:r w:rsidR="008B50B1" w:rsidRPr="00F63B53">
        <w:rPr>
          <w:rFonts w:ascii="Times New Roman" w:hAnsi="Times New Roman" w:cs="Times New Roman"/>
          <w:sz w:val="28"/>
          <w:szCs w:val="28"/>
        </w:rPr>
        <w:t>следующие сведения:</w:t>
      </w:r>
      <w:r w:rsidR="008B50B1" w:rsidRPr="00F63B53">
        <w:rPr>
          <w:color w:val="7030A0"/>
        </w:rPr>
        <w:t xml:space="preserve"> </w:t>
      </w:r>
    </w:p>
    <w:p w:rsidR="00646448" w:rsidRPr="00F63B53" w:rsidRDefault="00646448" w:rsidP="004A24BE">
      <w:pPr>
        <w:ind w:firstLine="709"/>
        <w:rPr>
          <w:rFonts w:ascii="Times New Roman" w:hAnsi="Times New Roman" w:cs="Times New Roman"/>
          <w:sz w:val="28"/>
          <w:szCs w:val="28"/>
        </w:rPr>
      </w:pPr>
      <w:r w:rsidRPr="00F63B53">
        <w:rPr>
          <w:rFonts w:ascii="Times New Roman" w:hAnsi="Times New Roman" w:cs="Times New Roman"/>
          <w:sz w:val="28"/>
          <w:szCs w:val="28"/>
        </w:rPr>
        <w:t>выписка из протокола по результатам конкурсного отбора</w:t>
      </w:r>
      <w:r w:rsidR="00146F81" w:rsidRPr="00F63B53">
        <w:rPr>
          <w:rFonts w:ascii="Times New Roman" w:hAnsi="Times New Roman" w:cs="Times New Roman"/>
          <w:sz w:val="28"/>
          <w:szCs w:val="28"/>
        </w:rPr>
        <w:t>;</w:t>
      </w:r>
    </w:p>
    <w:p w:rsidR="004A24BE" w:rsidRPr="00F63B53" w:rsidRDefault="004A24BE" w:rsidP="004A24BE">
      <w:pPr>
        <w:ind w:firstLine="709"/>
        <w:rPr>
          <w:rFonts w:ascii="Times New Roman" w:hAnsi="Times New Roman" w:cs="Times New Roman"/>
          <w:sz w:val="28"/>
          <w:szCs w:val="28"/>
        </w:rPr>
      </w:pPr>
      <w:r w:rsidRPr="00F63B53">
        <w:rPr>
          <w:rFonts w:ascii="Times New Roman" w:hAnsi="Times New Roman" w:cs="Times New Roman"/>
          <w:sz w:val="28"/>
          <w:szCs w:val="28"/>
        </w:rPr>
        <w:t xml:space="preserve">дата, время и место проведения </w:t>
      </w:r>
      <w:r w:rsidR="002A402B" w:rsidRPr="00F63B53">
        <w:rPr>
          <w:rFonts w:ascii="Times New Roman" w:hAnsi="Times New Roman" w:cs="Times New Roman"/>
          <w:sz w:val="28"/>
          <w:szCs w:val="28"/>
        </w:rPr>
        <w:t>конкурсного отбора</w:t>
      </w:r>
      <w:r w:rsidRPr="00F63B53">
        <w:rPr>
          <w:rFonts w:ascii="Times New Roman" w:hAnsi="Times New Roman" w:cs="Times New Roman"/>
          <w:sz w:val="28"/>
          <w:szCs w:val="28"/>
        </w:rPr>
        <w:t>;</w:t>
      </w:r>
    </w:p>
    <w:p w:rsidR="004A24BE" w:rsidRPr="00F63B53" w:rsidRDefault="004A24BE" w:rsidP="004A24BE">
      <w:pPr>
        <w:ind w:firstLine="709"/>
        <w:rPr>
          <w:rFonts w:ascii="Times New Roman" w:hAnsi="Times New Roman" w:cs="Times New Roman"/>
          <w:sz w:val="28"/>
          <w:szCs w:val="28"/>
        </w:rPr>
      </w:pPr>
      <w:r w:rsidRPr="00F63B53">
        <w:rPr>
          <w:rFonts w:ascii="Times New Roman" w:hAnsi="Times New Roman" w:cs="Times New Roman"/>
          <w:sz w:val="28"/>
          <w:szCs w:val="28"/>
        </w:rPr>
        <w:t xml:space="preserve">информация об участниках </w:t>
      </w:r>
      <w:r w:rsidR="00C55891" w:rsidRPr="00F63B53">
        <w:rPr>
          <w:rFonts w:ascii="Times New Roman" w:hAnsi="Times New Roman" w:cs="Times New Roman"/>
          <w:sz w:val="28"/>
          <w:szCs w:val="28"/>
        </w:rPr>
        <w:t>конкурсного отбора</w:t>
      </w:r>
      <w:r w:rsidRPr="00F63B53">
        <w:rPr>
          <w:rFonts w:ascii="Times New Roman" w:hAnsi="Times New Roman" w:cs="Times New Roman"/>
          <w:sz w:val="28"/>
          <w:szCs w:val="28"/>
        </w:rPr>
        <w:t xml:space="preserve">, </w:t>
      </w:r>
      <w:r w:rsidR="00C55891" w:rsidRPr="0020671D">
        <w:rPr>
          <w:rFonts w:ascii="Times New Roman" w:hAnsi="Times New Roman" w:cs="Times New Roman"/>
          <w:sz w:val="28"/>
          <w:szCs w:val="28"/>
        </w:rPr>
        <w:t>заявки и документы</w:t>
      </w:r>
      <w:r w:rsidR="00C55891" w:rsidRPr="00F63B53">
        <w:rPr>
          <w:rFonts w:ascii="Times New Roman" w:hAnsi="Times New Roman" w:cs="Times New Roman"/>
          <w:sz w:val="28"/>
          <w:szCs w:val="28"/>
        </w:rPr>
        <w:t xml:space="preserve"> </w:t>
      </w:r>
      <w:r w:rsidRPr="00F63B53">
        <w:rPr>
          <w:rFonts w:ascii="Times New Roman" w:hAnsi="Times New Roman" w:cs="Times New Roman"/>
          <w:sz w:val="28"/>
          <w:szCs w:val="28"/>
        </w:rPr>
        <w:t>которых были рассмотрены;</w:t>
      </w:r>
    </w:p>
    <w:p w:rsidR="004A24BE" w:rsidRPr="00F63B53" w:rsidRDefault="004A24BE" w:rsidP="004A24BE">
      <w:pPr>
        <w:ind w:firstLine="709"/>
        <w:rPr>
          <w:rFonts w:ascii="Times New Roman" w:hAnsi="Times New Roman" w:cs="Times New Roman"/>
          <w:strike/>
          <w:sz w:val="28"/>
          <w:szCs w:val="28"/>
        </w:rPr>
      </w:pPr>
      <w:r w:rsidRPr="00F63B53">
        <w:rPr>
          <w:rFonts w:ascii="Times New Roman" w:hAnsi="Times New Roman" w:cs="Times New Roman"/>
          <w:sz w:val="28"/>
          <w:szCs w:val="28"/>
        </w:rPr>
        <w:t xml:space="preserve">информация об участниках </w:t>
      </w:r>
      <w:r w:rsidR="00C55891" w:rsidRPr="00F63B53">
        <w:rPr>
          <w:rFonts w:ascii="Times New Roman" w:hAnsi="Times New Roman" w:cs="Times New Roman"/>
          <w:sz w:val="28"/>
          <w:szCs w:val="28"/>
        </w:rPr>
        <w:t>конкурсного отбора</w:t>
      </w:r>
      <w:r w:rsidRPr="00F63B53">
        <w:rPr>
          <w:rFonts w:ascii="Times New Roman" w:hAnsi="Times New Roman" w:cs="Times New Roman"/>
          <w:sz w:val="28"/>
          <w:szCs w:val="28"/>
        </w:rPr>
        <w:t xml:space="preserve">, </w:t>
      </w:r>
      <w:r w:rsidR="00C55891" w:rsidRPr="0020671D">
        <w:rPr>
          <w:rFonts w:ascii="Times New Roman" w:hAnsi="Times New Roman" w:cs="Times New Roman"/>
          <w:sz w:val="28"/>
          <w:szCs w:val="28"/>
        </w:rPr>
        <w:t>заявки и документы</w:t>
      </w:r>
      <w:r w:rsidR="00C55891" w:rsidRPr="00F63B53">
        <w:rPr>
          <w:rFonts w:ascii="Times New Roman" w:hAnsi="Times New Roman" w:cs="Times New Roman"/>
          <w:sz w:val="28"/>
          <w:szCs w:val="28"/>
        </w:rPr>
        <w:t xml:space="preserve"> </w:t>
      </w:r>
      <w:r w:rsidRPr="00F63B53">
        <w:rPr>
          <w:rFonts w:ascii="Times New Roman" w:hAnsi="Times New Roman" w:cs="Times New Roman"/>
          <w:sz w:val="28"/>
          <w:szCs w:val="28"/>
        </w:rPr>
        <w:t>которых были отклонены, с</w:t>
      </w:r>
      <w:r w:rsidR="0018351A" w:rsidRPr="00F63B53">
        <w:rPr>
          <w:rFonts w:ascii="Times New Roman" w:hAnsi="Times New Roman" w:cs="Times New Roman"/>
          <w:sz w:val="28"/>
          <w:szCs w:val="28"/>
        </w:rPr>
        <w:t xml:space="preserve"> указанием причин их отклонения</w:t>
      </w:r>
      <w:r w:rsidRPr="00F63B53">
        <w:rPr>
          <w:rFonts w:ascii="Times New Roman" w:hAnsi="Times New Roman" w:cs="Times New Roman"/>
          <w:sz w:val="28"/>
          <w:szCs w:val="28"/>
        </w:rPr>
        <w:t>;</w:t>
      </w:r>
    </w:p>
    <w:p w:rsidR="00D13B1B" w:rsidRPr="00F63B53" w:rsidRDefault="000F20A7" w:rsidP="004A24BE">
      <w:pPr>
        <w:ind w:firstLine="709"/>
        <w:rPr>
          <w:rFonts w:ascii="Times New Roman" w:hAnsi="Times New Roman" w:cs="Times New Roman"/>
          <w:sz w:val="28"/>
          <w:szCs w:val="28"/>
        </w:rPr>
      </w:pPr>
      <w:r w:rsidRPr="00066D95">
        <w:rPr>
          <w:rFonts w:ascii="Times New Roman" w:hAnsi="Times New Roman" w:cs="Times New Roman"/>
          <w:sz w:val="28"/>
          <w:szCs w:val="28"/>
        </w:rPr>
        <w:t>п</w:t>
      </w:r>
      <w:r w:rsidR="00C55891" w:rsidRPr="00F63B53">
        <w:rPr>
          <w:rFonts w:ascii="Times New Roman" w:hAnsi="Times New Roman" w:cs="Times New Roman"/>
          <w:sz w:val="28"/>
          <w:szCs w:val="28"/>
        </w:rPr>
        <w:t>оследовательность определения победителя</w:t>
      </w:r>
      <w:r w:rsidR="00D13B1B" w:rsidRPr="00F63B53">
        <w:rPr>
          <w:rFonts w:ascii="Times New Roman" w:hAnsi="Times New Roman" w:cs="Times New Roman"/>
          <w:sz w:val="28"/>
          <w:szCs w:val="28"/>
        </w:rPr>
        <w:t>, количество баллов, полученных по каждому претенденту в соответствии с протоколом</w:t>
      </w:r>
      <w:r w:rsidR="00146F81" w:rsidRPr="00F63B53">
        <w:rPr>
          <w:rFonts w:ascii="Times New Roman" w:hAnsi="Times New Roman" w:cs="Times New Roman"/>
          <w:sz w:val="28"/>
          <w:szCs w:val="28"/>
        </w:rPr>
        <w:t>;</w:t>
      </w:r>
      <w:r w:rsidR="00D13B1B" w:rsidRPr="00F63B53">
        <w:rPr>
          <w:rFonts w:ascii="Times New Roman" w:hAnsi="Times New Roman" w:cs="Times New Roman"/>
          <w:sz w:val="28"/>
          <w:szCs w:val="28"/>
        </w:rPr>
        <w:t xml:space="preserve"> </w:t>
      </w:r>
    </w:p>
    <w:p w:rsidR="004A24BE" w:rsidRPr="0018351A" w:rsidRDefault="004A24BE" w:rsidP="004A24BE">
      <w:pPr>
        <w:ind w:firstLine="709"/>
        <w:rPr>
          <w:rFonts w:ascii="Times New Roman" w:hAnsi="Times New Roman" w:cs="Times New Roman"/>
          <w:sz w:val="28"/>
          <w:szCs w:val="28"/>
        </w:rPr>
      </w:pPr>
      <w:r w:rsidRPr="00F63B53">
        <w:rPr>
          <w:rFonts w:ascii="Times New Roman" w:hAnsi="Times New Roman" w:cs="Times New Roman"/>
          <w:sz w:val="28"/>
          <w:szCs w:val="28"/>
        </w:rPr>
        <w:t>наименование получателя (получателей) гранта, с которым заключается соглашение, и размер предоставляемо</w:t>
      </w:r>
      <w:r w:rsidR="00037CFA" w:rsidRPr="00F63B53">
        <w:rPr>
          <w:rFonts w:ascii="Times New Roman" w:hAnsi="Times New Roman" w:cs="Times New Roman"/>
          <w:sz w:val="28"/>
          <w:szCs w:val="28"/>
        </w:rPr>
        <w:t>го</w:t>
      </w:r>
      <w:r w:rsidRPr="00F63B53">
        <w:rPr>
          <w:rFonts w:ascii="Times New Roman" w:hAnsi="Times New Roman" w:cs="Times New Roman"/>
          <w:sz w:val="28"/>
          <w:szCs w:val="28"/>
        </w:rPr>
        <w:t xml:space="preserve"> ему гранта;</w:t>
      </w:r>
    </w:p>
    <w:p w:rsidR="004A24BE" w:rsidRPr="00F63B53" w:rsidRDefault="004A24BE" w:rsidP="00FB65E0">
      <w:pPr>
        <w:ind w:firstLine="708"/>
        <w:rPr>
          <w:rFonts w:ascii="Times New Roman" w:hAnsi="Times New Roman" w:cs="Times New Roman"/>
          <w:sz w:val="28"/>
          <w:szCs w:val="28"/>
        </w:rPr>
      </w:pPr>
      <w:r w:rsidRPr="00F63B53">
        <w:rPr>
          <w:rFonts w:ascii="Times New Roman" w:hAnsi="Times New Roman" w:cs="Times New Roman"/>
          <w:sz w:val="28"/>
          <w:szCs w:val="28"/>
        </w:rPr>
        <w:t xml:space="preserve">основания для отклонения </w:t>
      </w:r>
      <w:r w:rsidR="00FB65E0" w:rsidRPr="00F63B53">
        <w:rPr>
          <w:rFonts w:ascii="Times New Roman" w:hAnsi="Times New Roman" w:cs="Times New Roman"/>
          <w:sz w:val="28"/>
          <w:szCs w:val="28"/>
        </w:rPr>
        <w:t>заявок и документов</w:t>
      </w:r>
      <w:r w:rsidRPr="00F63B53">
        <w:rPr>
          <w:rFonts w:ascii="Times New Roman" w:hAnsi="Times New Roman" w:cs="Times New Roman"/>
          <w:sz w:val="28"/>
          <w:szCs w:val="28"/>
        </w:rPr>
        <w:t xml:space="preserve"> участник</w:t>
      </w:r>
      <w:r w:rsidR="00FB65E0" w:rsidRPr="00F63B53">
        <w:rPr>
          <w:rFonts w:ascii="Times New Roman" w:hAnsi="Times New Roman" w:cs="Times New Roman"/>
          <w:sz w:val="28"/>
          <w:szCs w:val="28"/>
        </w:rPr>
        <w:t>ов</w:t>
      </w:r>
      <w:r w:rsidRPr="00F63B53">
        <w:rPr>
          <w:rFonts w:ascii="Times New Roman" w:hAnsi="Times New Roman" w:cs="Times New Roman"/>
          <w:sz w:val="28"/>
          <w:szCs w:val="28"/>
        </w:rPr>
        <w:t xml:space="preserve"> </w:t>
      </w:r>
      <w:r w:rsidR="00FB65E0" w:rsidRPr="00F63B53">
        <w:rPr>
          <w:rFonts w:ascii="Times New Roman" w:hAnsi="Times New Roman" w:cs="Times New Roman"/>
          <w:sz w:val="28"/>
          <w:szCs w:val="28"/>
        </w:rPr>
        <w:t xml:space="preserve">конкурсного отбора </w:t>
      </w:r>
      <w:r w:rsidRPr="00F63B53">
        <w:rPr>
          <w:rFonts w:ascii="Times New Roman" w:hAnsi="Times New Roman" w:cs="Times New Roman"/>
          <w:sz w:val="28"/>
          <w:szCs w:val="28"/>
        </w:rPr>
        <w:t xml:space="preserve">на стадии рассмотрения и оценки </w:t>
      </w:r>
      <w:r w:rsidR="00802001" w:rsidRPr="00F63B53">
        <w:rPr>
          <w:rFonts w:ascii="Times New Roman" w:hAnsi="Times New Roman" w:cs="Times New Roman"/>
          <w:sz w:val="28"/>
          <w:szCs w:val="28"/>
        </w:rPr>
        <w:t xml:space="preserve">заявок и документов, </w:t>
      </w:r>
      <w:r w:rsidRPr="00F63B53">
        <w:rPr>
          <w:rFonts w:ascii="Times New Roman" w:hAnsi="Times New Roman" w:cs="Times New Roman"/>
          <w:sz w:val="28"/>
          <w:szCs w:val="28"/>
        </w:rPr>
        <w:t>в частности:</w:t>
      </w:r>
    </w:p>
    <w:p w:rsidR="004A24BE" w:rsidRPr="00F63B53" w:rsidRDefault="004A24BE" w:rsidP="004A24BE">
      <w:pPr>
        <w:rPr>
          <w:rFonts w:ascii="Times New Roman" w:hAnsi="Times New Roman" w:cs="Times New Roman"/>
          <w:sz w:val="28"/>
          <w:szCs w:val="28"/>
        </w:rPr>
      </w:pPr>
      <w:r w:rsidRPr="00F63B53">
        <w:rPr>
          <w:rFonts w:ascii="Times New Roman" w:hAnsi="Times New Roman" w:cs="Times New Roman"/>
          <w:sz w:val="28"/>
          <w:szCs w:val="28"/>
        </w:rPr>
        <w:t xml:space="preserve">несоответствие </w:t>
      </w:r>
      <w:r w:rsidR="00FB65E0" w:rsidRPr="00F63B53">
        <w:rPr>
          <w:rFonts w:ascii="Times New Roman" w:hAnsi="Times New Roman" w:cs="Times New Roman"/>
          <w:sz w:val="28"/>
          <w:szCs w:val="28"/>
        </w:rPr>
        <w:t>участник</w:t>
      </w:r>
      <w:r w:rsidR="000879CA" w:rsidRPr="00F63B53">
        <w:rPr>
          <w:rFonts w:ascii="Times New Roman" w:hAnsi="Times New Roman" w:cs="Times New Roman"/>
          <w:sz w:val="28"/>
          <w:szCs w:val="28"/>
        </w:rPr>
        <w:t>а</w:t>
      </w:r>
      <w:r w:rsidR="00FB65E0" w:rsidRPr="00F63B53">
        <w:rPr>
          <w:rFonts w:ascii="Times New Roman" w:hAnsi="Times New Roman" w:cs="Times New Roman"/>
          <w:sz w:val="28"/>
          <w:szCs w:val="28"/>
        </w:rPr>
        <w:t xml:space="preserve"> конкурсного отбора </w:t>
      </w:r>
      <w:r w:rsidRPr="00F63B53">
        <w:rPr>
          <w:rFonts w:ascii="Times New Roman" w:hAnsi="Times New Roman" w:cs="Times New Roman"/>
          <w:sz w:val="28"/>
          <w:szCs w:val="28"/>
        </w:rPr>
        <w:t xml:space="preserve">требованиям, установленным в пункте </w:t>
      </w:r>
      <w:r w:rsidR="00FB65E0" w:rsidRPr="00F63B53">
        <w:rPr>
          <w:rFonts w:ascii="Times New Roman" w:hAnsi="Times New Roman" w:cs="Times New Roman"/>
          <w:sz w:val="28"/>
          <w:szCs w:val="28"/>
        </w:rPr>
        <w:t xml:space="preserve">7 </w:t>
      </w:r>
      <w:r w:rsidRPr="00F63B53">
        <w:rPr>
          <w:rFonts w:ascii="Times New Roman" w:hAnsi="Times New Roman" w:cs="Times New Roman"/>
          <w:sz w:val="28"/>
          <w:szCs w:val="28"/>
        </w:rPr>
        <w:t>настоящего порядка;</w:t>
      </w:r>
    </w:p>
    <w:p w:rsidR="004A24BE" w:rsidRPr="00F63B53" w:rsidRDefault="004A24BE" w:rsidP="004A24BE">
      <w:pPr>
        <w:rPr>
          <w:rFonts w:ascii="Times New Roman" w:hAnsi="Times New Roman" w:cs="Times New Roman"/>
          <w:sz w:val="28"/>
          <w:szCs w:val="28"/>
        </w:rPr>
      </w:pPr>
      <w:r w:rsidRPr="00F63B53">
        <w:rPr>
          <w:rFonts w:ascii="Times New Roman" w:hAnsi="Times New Roman" w:cs="Times New Roman"/>
          <w:sz w:val="28"/>
          <w:szCs w:val="28"/>
        </w:rPr>
        <w:t xml:space="preserve">недостоверность представленной </w:t>
      </w:r>
      <w:r w:rsidR="00FB65E0" w:rsidRPr="00F63B53">
        <w:rPr>
          <w:rFonts w:ascii="Times New Roman" w:hAnsi="Times New Roman" w:cs="Times New Roman"/>
          <w:sz w:val="28"/>
          <w:szCs w:val="28"/>
        </w:rPr>
        <w:t xml:space="preserve">участником конкурсного отбора </w:t>
      </w:r>
      <w:r w:rsidRPr="00F63B53">
        <w:rPr>
          <w:rFonts w:ascii="Times New Roman" w:hAnsi="Times New Roman" w:cs="Times New Roman"/>
          <w:sz w:val="28"/>
          <w:szCs w:val="28"/>
        </w:rPr>
        <w:t xml:space="preserve">информации, в том числе информации о месте нахождения и адресе </w:t>
      </w:r>
      <w:r w:rsidR="00FB65E0" w:rsidRPr="00F63B53">
        <w:rPr>
          <w:rFonts w:ascii="Times New Roman" w:hAnsi="Times New Roman" w:cs="Times New Roman"/>
          <w:sz w:val="28"/>
          <w:szCs w:val="28"/>
        </w:rPr>
        <w:t>кооператива</w:t>
      </w:r>
      <w:r w:rsidRPr="00F63B53">
        <w:rPr>
          <w:rFonts w:ascii="Times New Roman" w:hAnsi="Times New Roman" w:cs="Times New Roman"/>
          <w:sz w:val="28"/>
          <w:szCs w:val="28"/>
        </w:rPr>
        <w:t>;</w:t>
      </w:r>
    </w:p>
    <w:p w:rsidR="004A24BE" w:rsidRPr="0018351A" w:rsidRDefault="004A24BE" w:rsidP="004A24BE">
      <w:pPr>
        <w:rPr>
          <w:rFonts w:ascii="Times New Roman" w:hAnsi="Times New Roman" w:cs="Times New Roman"/>
          <w:sz w:val="28"/>
          <w:szCs w:val="28"/>
        </w:rPr>
      </w:pPr>
      <w:r w:rsidRPr="00F63B53">
        <w:rPr>
          <w:rFonts w:ascii="Times New Roman" w:hAnsi="Times New Roman" w:cs="Times New Roman"/>
          <w:sz w:val="28"/>
          <w:szCs w:val="28"/>
        </w:rPr>
        <w:t xml:space="preserve">подача </w:t>
      </w:r>
      <w:r w:rsidR="00513579" w:rsidRPr="00F63B53">
        <w:rPr>
          <w:rFonts w:ascii="Times New Roman" w:hAnsi="Times New Roman" w:cs="Times New Roman"/>
          <w:sz w:val="28"/>
          <w:szCs w:val="28"/>
        </w:rPr>
        <w:t xml:space="preserve">участником конкурсного отбора заявок и документов </w:t>
      </w:r>
      <w:r w:rsidRPr="00F63B53">
        <w:rPr>
          <w:rFonts w:ascii="Times New Roman" w:hAnsi="Times New Roman" w:cs="Times New Roman"/>
          <w:sz w:val="28"/>
          <w:szCs w:val="28"/>
        </w:rPr>
        <w:t xml:space="preserve">после даты и (или) времени, определенных для подачи </w:t>
      </w:r>
      <w:r w:rsidR="00802001" w:rsidRPr="00F63B53">
        <w:rPr>
          <w:rFonts w:ascii="Times New Roman" w:hAnsi="Times New Roman" w:cs="Times New Roman"/>
          <w:sz w:val="28"/>
          <w:szCs w:val="28"/>
        </w:rPr>
        <w:t>заявок и документов</w:t>
      </w:r>
      <w:r w:rsidR="00146F81" w:rsidRPr="00F63B53">
        <w:rPr>
          <w:rFonts w:ascii="Times New Roman" w:hAnsi="Times New Roman" w:cs="Times New Roman"/>
          <w:sz w:val="28"/>
          <w:szCs w:val="28"/>
        </w:rPr>
        <w:t>.</w:t>
      </w:r>
    </w:p>
    <w:p w:rsidR="005222B3" w:rsidRPr="005222B3" w:rsidRDefault="005222B3" w:rsidP="004A24BE">
      <w:pPr>
        <w:rPr>
          <w:rFonts w:ascii="Times New Roman" w:hAnsi="Times New Roman" w:cs="Times New Roman"/>
          <w:sz w:val="28"/>
          <w:szCs w:val="28"/>
        </w:rPr>
      </w:pPr>
      <w:r w:rsidRPr="00066D95">
        <w:rPr>
          <w:rFonts w:ascii="Times New Roman" w:hAnsi="Times New Roman" w:cs="Times New Roman"/>
          <w:sz w:val="28"/>
          <w:szCs w:val="28"/>
        </w:rPr>
        <w:lastRenderedPageBreak/>
        <w:t>1</w:t>
      </w:r>
      <w:r w:rsidR="00DC780B">
        <w:rPr>
          <w:rFonts w:ascii="Times New Roman" w:hAnsi="Times New Roman" w:cs="Times New Roman"/>
          <w:sz w:val="28"/>
          <w:szCs w:val="28"/>
        </w:rPr>
        <w:t>1</w:t>
      </w:r>
      <w:r w:rsidRPr="00066D95">
        <w:rPr>
          <w:rFonts w:ascii="Times New Roman" w:hAnsi="Times New Roman" w:cs="Times New Roman"/>
          <w:sz w:val="28"/>
          <w:szCs w:val="28"/>
        </w:rPr>
        <w:t xml:space="preserve">. Пункт 19 изложить в следующей редакции: Министерство в течение 10 рабочих дней со дня принятия конкурсной комиссией решения о результатах конкурсного отбора издает приказ о результатах конкурсного отбора и на его основании заключает с заявителями соглашения о предоставлении грантов </w:t>
      </w:r>
      <w:r w:rsidR="007679C1" w:rsidRPr="009B5671">
        <w:rPr>
          <w:rFonts w:ascii="Times New Roman" w:hAnsi="Times New Roman" w:cs="Times New Roman"/>
          <w:sz w:val="28"/>
          <w:szCs w:val="28"/>
        </w:rPr>
        <w:t>в ГИИС «Электронный бюджет»</w:t>
      </w:r>
      <w:r w:rsidRPr="009B5671">
        <w:rPr>
          <w:rFonts w:ascii="Times New Roman" w:hAnsi="Times New Roman" w:cs="Times New Roman"/>
          <w:sz w:val="28"/>
          <w:szCs w:val="28"/>
        </w:rPr>
        <w:t xml:space="preserve">, </w:t>
      </w:r>
      <w:r w:rsidRPr="007679C1">
        <w:rPr>
          <w:rFonts w:ascii="Times New Roman" w:hAnsi="Times New Roman" w:cs="Times New Roman"/>
          <w:sz w:val="28"/>
          <w:szCs w:val="28"/>
        </w:rPr>
        <w:t>установленной Министерством финансов Российской Федерации</w:t>
      </w:r>
      <w:r w:rsidR="00207C37">
        <w:rPr>
          <w:rFonts w:ascii="Times New Roman" w:hAnsi="Times New Roman" w:cs="Times New Roman"/>
          <w:sz w:val="28"/>
          <w:szCs w:val="28"/>
        </w:rPr>
        <w:t xml:space="preserve"> (далее - соглашение)</w:t>
      </w:r>
      <w:r w:rsidRPr="00066D95">
        <w:rPr>
          <w:rFonts w:ascii="Times New Roman" w:hAnsi="Times New Roman" w:cs="Times New Roman"/>
          <w:sz w:val="28"/>
          <w:szCs w:val="28"/>
        </w:rPr>
        <w:t>:</w:t>
      </w:r>
    </w:p>
    <w:p w:rsidR="00D41454" w:rsidRPr="00DC780B" w:rsidRDefault="00DC780B" w:rsidP="00AC403C">
      <w:pPr>
        <w:pStyle w:val="a4"/>
        <w:numPr>
          <w:ilvl w:val="0"/>
          <w:numId w:val="6"/>
        </w:numPr>
        <w:shd w:val="clear" w:color="auto" w:fill="FFFFFF"/>
        <w:spacing w:before="100" w:beforeAutospacing="1" w:after="0"/>
        <w:ind w:left="1276"/>
        <w:rPr>
          <w:rFonts w:ascii="Times New Roman" w:hAnsi="Times New Roman"/>
          <w:bCs/>
          <w:sz w:val="28"/>
          <w:szCs w:val="28"/>
        </w:rPr>
      </w:pPr>
      <w:r>
        <w:rPr>
          <w:rFonts w:ascii="Times New Roman" w:hAnsi="Times New Roman"/>
          <w:bCs/>
          <w:sz w:val="28"/>
          <w:szCs w:val="28"/>
        </w:rPr>
        <w:t xml:space="preserve"> </w:t>
      </w:r>
      <w:r w:rsidR="00B060C9" w:rsidRPr="00DC780B">
        <w:rPr>
          <w:rFonts w:ascii="Times New Roman" w:hAnsi="Times New Roman"/>
          <w:bCs/>
          <w:sz w:val="28"/>
          <w:szCs w:val="28"/>
        </w:rPr>
        <w:t>Дополнить порядок приложение</w:t>
      </w:r>
      <w:r w:rsidR="008B5CD5" w:rsidRPr="00DC780B">
        <w:rPr>
          <w:rFonts w:ascii="Times New Roman" w:hAnsi="Times New Roman"/>
          <w:bCs/>
          <w:sz w:val="28"/>
          <w:szCs w:val="28"/>
        </w:rPr>
        <w:t>м</w:t>
      </w:r>
      <w:r w:rsidR="00B060C9" w:rsidRPr="00DC780B">
        <w:rPr>
          <w:rFonts w:ascii="Times New Roman" w:hAnsi="Times New Roman"/>
          <w:bCs/>
          <w:sz w:val="28"/>
          <w:szCs w:val="28"/>
        </w:rPr>
        <w:t xml:space="preserve"> №4 в следующей редакции:</w:t>
      </w:r>
    </w:p>
    <w:p w:rsidR="00AC403C" w:rsidRDefault="008B5CD5" w:rsidP="00AC403C">
      <w:pPr>
        <w:rPr>
          <w:rFonts w:ascii="Times New Roman" w:hAnsi="Times New Roman" w:cs="Times New Roman"/>
          <w:bCs/>
          <w:sz w:val="28"/>
          <w:szCs w:val="28"/>
        </w:rPr>
      </w:pPr>
      <w:r w:rsidRPr="00FD340D">
        <w:rPr>
          <w:rFonts w:ascii="Times New Roman" w:hAnsi="Times New Roman" w:cs="Times New Roman"/>
          <w:bCs/>
          <w:sz w:val="28"/>
          <w:szCs w:val="28"/>
        </w:rPr>
        <w:t>Перечень территорий, признаваемых сельскими агломерациями</w:t>
      </w:r>
    </w:p>
    <w:p w:rsidR="008B5CD5" w:rsidRDefault="008B5CD5" w:rsidP="00AC403C">
      <w:pPr>
        <w:rPr>
          <w:rFonts w:ascii="Times New Roman" w:hAnsi="Times New Roman" w:cs="Times New Roman"/>
          <w:bCs/>
          <w:sz w:val="28"/>
          <w:szCs w:val="28"/>
        </w:rPr>
      </w:pPr>
      <w:r w:rsidRPr="00FD340D">
        <w:rPr>
          <w:rFonts w:ascii="Times New Roman" w:hAnsi="Times New Roman" w:cs="Times New Roman"/>
          <w:bCs/>
          <w:sz w:val="28"/>
          <w:szCs w:val="28"/>
        </w:rPr>
        <w:t xml:space="preserve"> </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6"/>
        <w:gridCol w:w="3325"/>
        <w:gridCol w:w="5103"/>
      </w:tblGrid>
      <w:tr w:rsidR="008B5CD5" w:rsidRPr="001532BB" w:rsidTr="00AC403C">
        <w:tc>
          <w:tcPr>
            <w:tcW w:w="786" w:type="dxa"/>
            <w:tcBorders>
              <w:top w:val="single" w:sz="4" w:space="0" w:color="auto"/>
              <w:bottom w:val="single" w:sz="4" w:space="0" w:color="auto"/>
              <w:right w:val="single" w:sz="4" w:space="0" w:color="auto"/>
            </w:tcBorders>
          </w:tcPr>
          <w:p w:rsidR="008B5CD5" w:rsidRPr="001532BB" w:rsidRDefault="008B5CD5" w:rsidP="00303E97">
            <w:pPr>
              <w:widowControl/>
              <w:ind w:firstLine="0"/>
              <w:jc w:val="center"/>
              <w:rPr>
                <w:rFonts w:ascii="Times New Roman" w:eastAsiaTheme="minorHAnsi" w:hAnsi="Times New Roman" w:cs="Times New Roman"/>
                <w:sz w:val="28"/>
                <w:szCs w:val="28"/>
                <w:lang w:eastAsia="en-US"/>
              </w:rPr>
            </w:pPr>
            <w:r w:rsidRPr="001532BB">
              <w:rPr>
                <w:rFonts w:ascii="Times New Roman" w:eastAsiaTheme="minorHAnsi" w:hAnsi="Times New Roman" w:cs="Times New Roman"/>
                <w:sz w:val="28"/>
                <w:szCs w:val="28"/>
                <w:lang w:eastAsia="en-US"/>
              </w:rPr>
              <w:t>N</w:t>
            </w:r>
            <w:r w:rsidRPr="001532BB">
              <w:rPr>
                <w:rFonts w:ascii="Times New Roman" w:eastAsiaTheme="minorHAnsi" w:hAnsi="Times New Roman" w:cs="Times New Roman"/>
                <w:sz w:val="28"/>
                <w:szCs w:val="28"/>
                <w:lang w:eastAsia="en-US"/>
              </w:rPr>
              <w:br/>
            </w:r>
            <w:proofErr w:type="gramStart"/>
            <w:r w:rsidRPr="001532BB">
              <w:rPr>
                <w:rFonts w:ascii="Times New Roman" w:eastAsiaTheme="minorHAnsi" w:hAnsi="Times New Roman" w:cs="Times New Roman"/>
                <w:sz w:val="28"/>
                <w:szCs w:val="28"/>
                <w:lang w:eastAsia="en-US"/>
              </w:rPr>
              <w:t>п</w:t>
            </w:r>
            <w:proofErr w:type="gramEnd"/>
            <w:r w:rsidRPr="001532BB">
              <w:rPr>
                <w:rFonts w:ascii="Times New Roman" w:eastAsiaTheme="minorHAnsi" w:hAnsi="Times New Roman" w:cs="Times New Roman"/>
                <w:sz w:val="28"/>
                <w:szCs w:val="28"/>
                <w:lang w:eastAsia="en-US"/>
              </w:rPr>
              <w:t>/п</w:t>
            </w:r>
          </w:p>
        </w:tc>
        <w:tc>
          <w:tcPr>
            <w:tcW w:w="3325" w:type="dxa"/>
            <w:tcBorders>
              <w:top w:val="single" w:sz="4" w:space="0" w:color="auto"/>
              <w:left w:val="single" w:sz="4" w:space="0" w:color="auto"/>
              <w:bottom w:val="single" w:sz="4" w:space="0" w:color="auto"/>
              <w:right w:val="single" w:sz="4" w:space="0" w:color="auto"/>
            </w:tcBorders>
          </w:tcPr>
          <w:p w:rsidR="008B5CD5" w:rsidRPr="001532BB" w:rsidRDefault="008B5CD5" w:rsidP="00303E97">
            <w:pPr>
              <w:widowControl/>
              <w:ind w:firstLine="0"/>
              <w:jc w:val="center"/>
              <w:rPr>
                <w:rFonts w:ascii="Times New Roman" w:eastAsiaTheme="minorHAnsi" w:hAnsi="Times New Roman" w:cs="Times New Roman"/>
                <w:sz w:val="28"/>
                <w:szCs w:val="28"/>
                <w:lang w:eastAsia="en-US"/>
              </w:rPr>
            </w:pPr>
            <w:r w:rsidRPr="001532BB">
              <w:rPr>
                <w:rFonts w:ascii="Times New Roman" w:eastAsiaTheme="minorHAnsi" w:hAnsi="Times New Roman" w:cs="Times New Roman"/>
                <w:sz w:val="28"/>
                <w:szCs w:val="28"/>
                <w:lang w:eastAsia="en-US"/>
              </w:rPr>
              <w:t xml:space="preserve">Наименование </w:t>
            </w:r>
            <w:r>
              <w:rPr>
                <w:rFonts w:ascii="Times New Roman" w:eastAsiaTheme="minorHAnsi" w:hAnsi="Times New Roman" w:cs="Times New Roman"/>
                <w:sz w:val="28"/>
                <w:szCs w:val="28"/>
                <w:lang w:eastAsia="en-US"/>
              </w:rPr>
              <w:t xml:space="preserve">административно-территориальных единиц </w:t>
            </w:r>
          </w:p>
        </w:tc>
        <w:tc>
          <w:tcPr>
            <w:tcW w:w="5103" w:type="dxa"/>
            <w:tcBorders>
              <w:top w:val="single" w:sz="4" w:space="0" w:color="auto"/>
              <w:left w:val="single" w:sz="4" w:space="0" w:color="auto"/>
              <w:bottom w:val="single" w:sz="4" w:space="0" w:color="auto"/>
            </w:tcBorders>
          </w:tcPr>
          <w:p w:rsidR="008B5CD5" w:rsidRDefault="008B5CD5" w:rsidP="00303E97">
            <w:pPr>
              <w:widowControl/>
              <w:ind w:firstLine="0"/>
              <w:jc w:val="center"/>
              <w:rPr>
                <w:rFonts w:ascii="Times New Roman" w:eastAsiaTheme="minorHAnsi" w:hAnsi="Times New Roman" w:cs="Times New Roman"/>
                <w:sz w:val="28"/>
                <w:szCs w:val="28"/>
                <w:lang w:eastAsia="en-US"/>
              </w:rPr>
            </w:pPr>
            <w:r w:rsidRPr="001532BB">
              <w:rPr>
                <w:rFonts w:ascii="Times New Roman" w:eastAsiaTheme="minorHAnsi" w:hAnsi="Times New Roman" w:cs="Times New Roman"/>
                <w:sz w:val="28"/>
                <w:szCs w:val="28"/>
                <w:lang w:eastAsia="en-US"/>
              </w:rPr>
              <w:t>Наименование населенных пунктов, входящих в состав муниципальных районов</w:t>
            </w:r>
            <w:r>
              <w:rPr>
                <w:rFonts w:ascii="Times New Roman" w:eastAsiaTheme="minorHAnsi" w:hAnsi="Times New Roman" w:cs="Times New Roman"/>
                <w:sz w:val="28"/>
                <w:szCs w:val="28"/>
                <w:lang w:eastAsia="en-US"/>
              </w:rPr>
              <w:t xml:space="preserve"> </w:t>
            </w:r>
          </w:p>
          <w:p w:rsidR="008B5CD5" w:rsidRPr="001532BB" w:rsidRDefault="008B5CD5" w:rsidP="00303E97">
            <w:pPr>
              <w:widowControl/>
              <w:ind w:firstLine="0"/>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 сельских агломераций</w:t>
            </w:r>
          </w:p>
        </w:tc>
      </w:tr>
      <w:tr w:rsidR="008B5CD5" w:rsidRPr="001532BB" w:rsidTr="00AC403C">
        <w:tc>
          <w:tcPr>
            <w:tcW w:w="786" w:type="dxa"/>
            <w:tcBorders>
              <w:top w:val="single" w:sz="4" w:space="0" w:color="auto"/>
              <w:bottom w:val="single" w:sz="4" w:space="0" w:color="auto"/>
              <w:right w:val="single" w:sz="4" w:space="0" w:color="auto"/>
            </w:tcBorders>
          </w:tcPr>
          <w:p w:rsidR="008B5CD5" w:rsidRPr="001532BB" w:rsidRDefault="008B5CD5" w:rsidP="00303E97">
            <w:pPr>
              <w:widowControl/>
              <w:ind w:firstLine="0"/>
              <w:jc w:val="center"/>
              <w:rPr>
                <w:rFonts w:ascii="Times New Roman" w:eastAsiaTheme="minorHAnsi" w:hAnsi="Times New Roman" w:cs="Times New Roman"/>
                <w:sz w:val="28"/>
                <w:szCs w:val="28"/>
                <w:lang w:eastAsia="en-US"/>
              </w:rPr>
            </w:pPr>
            <w:r w:rsidRPr="001532BB">
              <w:rPr>
                <w:rFonts w:ascii="Times New Roman" w:eastAsiaTheme="minorHAnsi" w:hAnsi="Times New Roman" w:cs="Times New Roman"/>
                <w:sz w:val="28"/>
                <w:szCs w:val="28"/>
                <w:lang w:eastAsia="en-US"/>
              </w:rPr>
              <w:t>1.</w:t>
            </w:r>
          </w:p>
        </w:tc>
        <w:tc>
          <w:tcPr>
            <w:tcW w:w="3325" w:type="dxa"/>
            <w:tcBorders>
              <w:top w:val="single" w:sz="4" w:space="0" w:color="auto"/>
              <w:left w:val="single" w:sz="4" w:space="0" w:color="auto"/>
              <w:bottom w:val="single" w:sz="4" w:space="0" w:color="auto"/>
              <w:right w:val="single" w:sz="4" w:space="0" w:color="auto"/>
            </w:tcBorders>
          </w:tcPr>
          <w:p w:rsidR="008B5CD5" w:rsidRPr="001532BB" w:rsidRDefault="008B5CD5" w:rsidP="00303E97">
            <w:pPr>
              <w:widowControl/>
              <w:ind w:firstLine="0"/>
              <w:jc w:val="left"/>
              <w:rPr>
                <w:rFonts w:ascii="Times New Roman" w:eastAsiaTheme="minorHAnsi" w:hAnsi="Times New Roman" w:cs="Times New Roman"/>
                <w:sz w:val="28"/>
                <w:szCs w:val="28"/>
                <w:lang w:eastAsia="en-US"/>
              </w:rPr>
            </w:pPr>
            <w:r w:rsidRPr="001532BB">
              <w:rPr>
                <w:rFonts w:ascii="Times New Roman" w:eastAsiaTheme="minorHAnsi" w:hAnsi="Times New Roman" w:cs="Times New Roman"/>
                <w:sz w:val="28"/>
                <w:szCs w:val="28"/>
                <w:lang w:eastAsia="en-US"/>
              </w:rPr>
              <w:t>Карачаевский муниципальный район</w:t>
            </w:r>
          </w:p>
        </w:tc>
        <w:tc>
          <w:tcPr>
            <w:tcW w:w="5103" w:type="dxa"/>
            <w:tcBorders>
              <w:top w:val="single" w:sz="4" w:space="0" w:color="auto"/>
              <w:left w:val="single" w:sz="4" w:space="0" w:color="auto"/>
              <w:bottom w:val="single" w:sz="4" w:space="0" w:color="auto"/>
            </w:tcBorders>
          </w:tcPr>
          <w:p w:rsidR="008B5CD5" w:rsidRPr="001532BB" w:rsidRDefault="008B5CD5" w:rsidP="00303E97">
            <w:pPr>
              <w:widowControl/>
              <w:ind w:firstLine="0"/>
              <w:rPr>
                <w:rFonts w:ascii="Times New Roman" w:eastAsiaTheme="minorHAnsi" w:hAnsi="Times New Roman" w:cs="Times New Roman"/>
                <w:sz w:val="28"/>
                <w:szCs w:val="28"/>
                <w:lang w:eastAsia="en-US"/>
              </w:rPr>
            </w:pPr>
            <w:r w:rsidRPr="001532BB">
              <w:rPr>
                <w:rFonts w:ascii="Times New Roman" w:eastAsiaTheme="minorHAnsi" w:hAnsi="Times New Roman" w:cs="Times New Roman"/>
                <w:sz w:val="28"/>
                <w:szCs w:val="28"/>
                <w:lang w:eastAsia="en-US"/>
              </w:rPr>
              <w:t>поселок городского типа Новый Карачай</w:t>
            </w:r>
          </w:p>
          <w:p w:rsidR="008B5CD5" w:rsidRPr="001532BB" w:rsidRDefault="008B5CD5" w:rsidP="00303E97">
            <w:pPr>
              <w:widowControl/>
              <w:ind w:firstLine="0"/>
              <w:rPr>
                <w:rFonts w:ascii="Times New Roman" w:eastAsiaTheme="minorHAnsi" w:hAnsi="Times New Roman" w:cs="Times New Roman"/>
                <w:sz w:val="28"/>
                <w:szCs w:val="28"/>
                <w:lang w:eastAsia="en-US"/>
              </w:rPr>
            </w:pPr>
            <w:r w:rsidRPr="001532BB">
              <w:rPr>
                <w:rFonts w:ascii="Times New Roman" w:eastAsiaTheme="minorHAnsi" w:hAnsi="Times New Roman" w:cs="Times New Roman"/>
                <w:sz w:val="28"/>
                <w:szCs w:val="28"/>
                <w:lang w:eastAsia="en-US"/>
              </w:rPr>
              <w:t>поселок городского типа Правокубанский</w:t>
            </w:r>
          </w:p>
          <w:p w:rsidR="008B5CD5" w:rsidRPr="001532BB" w:rsidRDefault="008B5CD5" w:rsidP="00303E97">
            <w:pPr>
              <w:widowControl/>
              <w:ind w:firstLine="0"/>
              <w:rPr>
                <w:rFonts w:ascii="Times New Roman" w:eastAsiaTheme="minorHAnsi" w:hAnsi="Times New Roman" w:cs="Times New Roman"/>
                <w:sz w:val="28"/>
                <w:szCs w:val="28"/>
                <w:lang w:eastAsia="en-US"/>
              </w:rPr>
            </w:pPr>
            <w:r w:rsidRPr="001532BB">
              <w:rPr>
                <w:rFonts w:ascii="Times New Roman" w:eastAsiaTheme="minorHAnsi" w:hAnsi="Times New Roman" w:cs="Times New Roman"/>
                <w:sz w:val="28"/>
                <w:szCs w:val="28"/>
                <w:lang w:eastAsia="en-US"/>
              </w:rPr>
              <w:t>город Теберда</w:t>
            </w:r>
          </w:p>
        </w:tc>
      </w:tr>
      <w:tr w:rsidR="008B5CD5" w:rsidRPr="001532BB" w:rsidTr="00AC403C">
        <w:tc>
          <w:tcPr>
            <w:tcW w:w="786" w:type="dxa"/>
            <w:tcBorders>
              <w:top w:val="single" w:sz="4" w:space="0" w:color="auto"/>
              <w:bottom w:val="single" w:sz="4" w:space="0" w:color="auto"/>
              <w:right w:val="single" w:sz="4" w:space="0" w:color="auto"/>
            </w:tcBorders>
          </w:tcPr>
          <w:p w:rsidR="008B5CD5" w:rsidRPr="001532BB" w:rsidRDefault="008B5CD5" w:rsidP="00303E97">
            <w:pPr>
              <w:widowControl/>
              <w:ind w:firstLine="0"/>
              <w:jc w:val="center"/>
              <w:rPr>
                <w:rFonts w:ascii="Times New Roman" w:eastAsiaTheme="minorHAnsi" w:hAnsi="Times New Roman" w:cs="Times New Roman"/>
                <w:sz w:val="28"/>
                <w:szCs w:val="28"/>
                <w:lang w:eastAsia="en-US"/>
              </w:rPr>
            </w:pPr>
            <w:r w:rsidRPr="001532BB">
              <w:rPr>
                <w:rFonts w:ascii="Times New Roman" w:eastAsiaTheme="minorHAnsi" w:hAnsi="Times New Roman" w:cs="Times New Roman"/>
                <w:sz w:val="28"/>
                <w:szCs w:val="28"/>
                <w:lang w:eastAsia="en-US"/>
              </w:rPr>
              <w:t>2.</w:t>
            </w:r>
          </w:p>
        </w:tc>
        <w:tc>
          <w:tcPr>
            <w:tcW w:w="3325" w:type="dxa"/>
            <w:tcBorders>
              <w:top w:val="single" w:sz="4" w:space="0" w:color="auto"/>
              <w:left w:val="single" w:sz="4" w:space="0" w:color="auto"/>
              <w:bottom w:val="single" w:sz="4" w:space="0" w:color="auto"/>
              <w:right w:val="single" w:sz="4" w:space="0" w:color="auto"/>
            </w:tcBorders>
          </w:tcPr>
          <w:p w:rsidR="008B5CD5" w:rsidRPr="001532BB" w:rsidRDefault="008B5CD5" w:rsidP="00303E97">
            <w:pPr>
              <w:widowControl/>
              <w:ind w:firstLine="0"/>
              <w:jc w:val="left"/>
              <w:rPr>
                <w:rFonts w:ascii="Times New Roman" w:eastAsiaTheme="minorHAnsi" w:hAnsi="Times New Roman" w:cs="Times New Roman"/>
                <w:sz w:val="28"/>
                <w:szCs w:val="28"/>
                <w:lang w:eastAsia="en-US"/>
              </w:rPr>
            </w:pPr>
            <w:r w:rsidRPr="001532BB">
              <w:rPr>
                <w:rFonts w:ascii="Times New Roman" w:eastAsiaTheme="minorHAnsi" w:hAnsi="Times New Roman" w:cs="Times New Roman"/>
                <w:sz w:val="28"/>
                <w:szCs w:val="28"/>
                <w:lang w:eastAsia="en-US"/>
              </w:rPr>
              <w:t>Прикубанский муниципальный район</w:t>
            </w:r>
          </w:p>
        </w:tc>
        <w:tc>
          <w:tcPr>
            <w:tcW w:w="5103" w:type="dxa"/>
            <w:tcBorders>
              <w:top w:val="single" w:sz="4" w:space="0" w:color="auto"/>
              <w:left w:val="single" w:sz="4" w:space="0" w:color="auto"/>
              <w:bottom w:val="single" w:sz="4" w:space="0" w:color="auto"/>
            </w:tcBorders>
          </w:tcPr>
          <w:p w:rsidR="008B5CD5" w:rsidRPr="001532BB" w:rsidRDefault="008B5CD5" w:rsidP="00303E97">
            <w:pPr>
              <w:widowControl/>
              <w:ind w:firstLine="0"/>
              <w:rPr>
                <w:rFonts w:ascii="Times New Roman" w:eastAsiaTheme="minorHAnsi" w:hAnsi="Times New Roman" w:cs="Times New Roman"/>
                <w:sz w:val="28"/>
                <w:szCs w:val="28"/>
                <w:lang w:eastAsia="en-US"/>
              </w:rPr>
            </w:pPr>
            <w:r w:rsidRPr="001532BB">
              <w:rPr>
                <w:rFonts w:ascii="Times New Roman" w:eastAsiaTheme="minorHAnsi" w:hAnsi="Times New Roman" w:cs="Times New Roman"/>
                <w:sz w:val="28"/>
                <w:szCs w:val="28"/>
                <w:lang w:eastAsia="en-US"/>
              </w:rPr>
              <w:t>рабочий поселок Ударный</w:t>
            </w:r>
          </w:p>
        </w:tc>
      </w:tr>
      <w:tr w:rsidR="008B5CD5" w:rsidRPr="001532BB" w:rsidTr="00AC403C">
        <w:tc>
          <w:tcPr>
            <w:tcW w:w="786" w:type="dxa"/>
            <w:tcBorders>
              <w:top w:val="single" w:sz="4" w:space="0" w:color="auto"/>
              <w:bottom w:val="single" w:sz="4" w:space="0" w:color="auto"/>
              <w:right w:val="single" w:sz="4" w:space="0" w:color="auto"/>
            </w:tcBorders>
          </w:tcPr>
          <w:p w:rsidR="008B5CD5" w:rsidRPr="001532BB" w:rsidRDefault="008B5CD5" w:rsidP="00303E97">
            <w:pPr>
              <w:widowControl/>
              <w:ind w:firstLine="0"/>
              <w:jc w:val="center"/>
              <w:rPr>
                <w:rFonts w:ascii="Times New Roman" w:eastAsiaTheme="minorHAnsi" w:hAnsi="Times New Roman" w:cs="Times New Roman"/>
                <w:sz w:val="28"/>
                <w:szCs w:val="28"/>
                <w:lang w:eastAsia="en-US"/>
              </w:rPr>
            </w:pPr>
            <w:r w:rsidRPr="001532BB">
              <w:rPr>
                <w:rFonts w:ascii="Times New Roman" w:eastAsiaTheme="minorHAnsi" w:hAnsi="Times New Roman" w:cs="Times New Roman"/>
                <w:sz w:val="28"/>
                <w:szCs w:val="28"/>
                <w:lang w:eastAsia="en-US"/>
              </w:rPr>
              <w:t>3.</w:t>
            </w:r>
          </w:p>
        </w:tc>
        <w:tc>
          <w:tcPr>
            <w:tcW w:w="3325" w:type="dxa"/>
            <w:tcBorders>
              <w:top w:val="single" w:sz="4" w:space="0" w:color="auto"/>
              <w:left w:val="single" w:sz="4" w:space="0" w:color="auto"/>
              <w:bottom w:val="single" w:sz="4" w:space="0" w:color="auto"/>
              <w:right w:val="single" w:sz="4" w:space="0" w:color="auto"/>
            </w:tcBorders>
          </w:tcPr>
          <w:p w:rsidR="008B5CD5" w:rsidRPr="001532BB" w:rsidRDefault="008B5CD5" w:rsidP="00303E97">
            <w:pPr>
              <w:widowControl/>
              <w:ind w:firstLine="0"/>
              <w:jc w:val="left"/>
              <w:rPr>
                <w:rFonts w:ascii="Times New Roman" w:eastAsiaTheme="minorHAnsi" w:hAnsi="Times New Roman" w:cs="Times New Roman"/>
                <w:sz w:val="28"/>
                <w:szCs w:val="28"/>
                <w:lang w:eastAsia="en-US"/>
              </w:rPr>
            </w:pPr>
            <w:r w:rsidRPr="001532BB">
              <w:rPr>
                <w:rFonts w:ascii="Times New Roman" w:eastAsiaTheme="minorHAnsi" w:hAnsi="Times New Roman" w:cs="Times New Roman"/>
                <w:sz w:val="28"/>
                <w:szCs w:val="28"/>
                <w:lang w:eastAsia="en-US"/>
              </w:rPr>
              <w:t>Урупский муниципальный район</w:t>
            </w:r>
          </w:p>
        </w:tc>
        <w:tc>
          <w:tcPr>
            <w:tcW w:w="5103" w:type="dxa"/>
            <w:tcBorders>
              <w:top w:val="single" w:sz="4" w:space="0" w:color="auto"/>
              <w:left w:val="single" w:sz="4" w:space="0" w:color="auto"/>
              <w:bottom w:val="single" w:sz="4" w:space="0" w:color="auto"/>
            </w:tcBorders>
          </w:tcPr>
          <w:p w:rsidR="008B5CD5" w:rsidRPr="001532BB" w:rsidRDefault="008B5CD5" w:rsidP="00303E97">
            <w:pPr>
              <w:widowControl/>
              <w:ind w:firstLine="0"/>
              <w:rPr>
                <w:rFonts w:ascii="Times New Roman" w:eastAsiaTheme="minorHAnsi" w:hAnsi="Times New Roman" w:cs="Times New Roman"/>
                <w:sz w:val="28"/>
                <w:szCs w:val="28"/>
                <w:lang w:eastAsia="en-US"/>
              </w:rPr>
            </w:pPr>
            <w:r w:rsidRPr="001532BB">
              <w:rPr>
                <w:rFonts w:ascii="Times New Roman" w:eastAsiaTheme="minorHAnsi" w:hAnsi="Times New Roman" w:cs="Times New Roman"/>
                <w:sz w:val="28"/>
                <w:szCs w:val="28"/>
                <w:lang w:eastAsia="en-US"/>
              </w:rPr>
              <w:t>рабочий поселок Медногорский</w:t>
            </w:r>
          </w:p>
        </w:tc>
      </w:tr>
      <w:tr w:rsidR="008B5CD5" w:rsidRPr="001532BB" w:rsidTr="00AC403C">
        <w:tc>
          <w:tcPr>
            <w:tcW w:w="786" w:type="dxa"/>
            <w:tcBorders>
              <w:top w:val="single" w:sz="4" w:space="0" w:color="auto"/>
              <w:bottom w:val="single" w:sz="4" w:space="0" w:color="auto"/>
              <w:right w:val="single" w:sz="4" w:space="0" w:color="auto"/>
            </w:tcBorders>
          </w:tcPr>
          <w:p w:rsidR="008B5CD5" w:rsidRPr="001532BB" w:rsidRDefault="008B5CD5" w:rsidP="00303E97">
            <w:pPr>
              <w:widowControl/>
              <w:ind w:firstLine="0"/>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Pr="001532BB">
              <w:rPr>
                <w:rFonts w:ascii="Times New Roman" w:eastAsiaTheme="minorHAnsi" w:hAnsi="Times New Roman" w:cs="Times New Roman"/>
                <w:sz w:val="28"/>
                <w:szCs w:val="28"/>
                <w:lang w:eastAsia="en-US"/>
              </w:rPr>
              <w:t>.</w:t>
            </w:r>
          </w:p>
        </w:tc>
        <w:tc>
          <w:tcPr>
            <w:tcW w:w="3325" w:type="dxa"/>
            <w:tcBorders>
              <w:top w:val="single" w:sz="4" w:space="0" w:color="auto"/>
              <w:left w:val="single" w:sz="4" w:space="0" w:color="auto"/>
              <w:bottom w:val="single" w:sz="4" w:space="0" w:color="auto"/>
              <w:right w:val="single" w:sz="4" w:space="0" w:color="auto"/>
            </w:tcBorders>
          </w:tcPr>
          <w:p w:rsidR="008B5CD5" w:rsidRPr="001532BB" w:rsidRDefault="008B5CD5" w:rsidP="00303E97">
            <w:pPr>
              <w:widowControl/>
              <w:ind w:firstLine="0"/>
              <w:jc w:val="lef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Населённые пункты Карачаевского городского округа</w:t>
            </w:r>
          </w:p>
        </w:tc>
        <w:tc>
          <w:tcPr>
            <w:tcW w:w="5103" w:type="dxa"/>
            <w:tcBorders>
              <w:top w:val="single" w:sz="4" w:space="0" w:color="auto"/>
              <w:left w:val="single" w:sz="4" w:space="0" w:color="auto"/>
              <w:bottom w:val="single" w:sz="4" w:space="0" w:color="auto"/>
            </w:tcBorders>
          </w:tcPr>
          <w:p w:rsidR="008B5CD5" w:rsidRPr="001532BB" w:rsidRDefault="008B5CD5" w:rsidP="00303E97">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город Карачаевск, посёлок Домбай, посёлок Орджоникидзевский, поселок Эльбрусский, Малокурганный, Мара аягъы. </w:t>
            </w:r>
          </w:p>
        </w:tc>
      </w:tr>
    </w:tbl>
    <w:p w:rsidR="00823A5B" w:rsidRDefault="00823A5B" w:rsidP="00AE4E83">
      <w:pPr>
        <w:shd w:val="clear" w:color="auto" w:fill="FFFFFF"/>
        <w:spacing w:before="120"/>
        <w:ind w:left="851" w:hanging="851"/>
        <w:rPr>
          <w:rFonts w:ascii="Times New Roman" w:hAnsi="Times New Roman" w:cs="Times New Roman"/>
          <w:bCs/>
          <w:sz w:val="28"/>
          <w:szCs w:val="28"/>
        </w:rPr>
      </w:pPr>
    </w:p>
    <w:p w:rsidR="004A24BE" w:rsidRPr="00EA6533" w:rsidRDefault="004A24BE" w:rsidP="00AE4E83">
      <w:pPr>
        <w:shd w:val="clear" w:color="auto" w:fill="FFFFFF"/>
        <w:spacing w:before="120"/>
        <w:ind w:left="851" w:hanging="851"/>
        <w:rPr>
          <w:rFonts w:ascii="Times New Roman" w:hAnsi="Times New Roman" w:cs="Times New Roman"/>
          <w:bCs/>
          <w:sz w:val="28"/>
          <w:szCs w:val="28"/>
        </w:rPr>
      </w:pPr>
      <w:r w:rsidRPr="00EA6533">
        <w:rPr>
          <w:rFonts w:ascii="Times New Roman" w:hAnsi="Times New Roman" w:cs="Times New Roman"/>
          <w:bCs/>
          <w:sz w:val="28"/>
          <w:szCs w:val="28"/>
        </w:rPr>
        <w:t>Председатель Правительства</w:t>
      </w:r>
    </w:p>
    <w:p w:rsidR="004A24BE" w:rsidRPr="00EA6533" w:rsidRDefault="004A24BE" w:rsidP="004A24BE">
      <w:pPr>
        <w:ind w:firstLine="0"/>
        <w:rPr>
          <w:rFonts w:ascii="Times New Roman" w:hAnsi="Times New Roman" w:cs="Times New Roman"/>
          <w:bCs/>
          <w:sz w:val="28"/>
          <w:szCs w:val="28"/>
        </w:rPr>
      </w:pPr>
      <w:r w:rsidRPr="00EA6533">
        <w:rPr>
          <w:rFonts w:ascii="Times New Roman" w:hAnsi="Times New Roman" w:cs="Times New Roman"/>
          <w:bCs/>
          <w:sz w:val="28"/>
          <w:szCs w:val="28"/>
        </w:rPr>
        <w:t>Карачаево-Черкесской Республики</w:t>
      </w:r>
      <w:r w:rsidRPr="00EA6533">
        <w:rPr>
          <w:rFonts w:ascii="Times New Roman" w:hAnsi="Times New Roman" w:cs="Times New Roman"/>
          <w:bCs/>
          <w:sz w:val="28"/>
          <w:szCs w:val="28"/>
        </w:rPr>
        <w:tab/>
      </w:r>
      <w:r w:rsidRPr="00EA6533">
        <w:rPr>
          <w:rFonts w:ascii="Times New Roman" w:hAnsi="Times New Roman" w:cs="Times New Roman"/>
          <w:bCs/>
          <w:sz w:val="28"/>
          <w:szCs w:val="28"/>
        </w:rPr>
        <w:tab/>
        <w:t xml:space="preserve">               </w:t>
      </w:r>
      <w:r w:rsidRPr="00EA6533">
        <w:rPr>
          <w:rFonts w:ascii="Times New Roman" w:hAnsi="Times New Roman" w:cs="Times New Roman"/>
          <w:bCs/>
          <w:sz w:val="28"/>
          <w:szCs w:val="28"/>
        </w:rPr>
        <w:tab/>
      </w:r>
      <w:r>
        <w:rPr>
          <w:rFonts w:ascii="Times New Roman" w:hAnsi="Times New Roman" w:cs="Times New Roman"/>
          <w:bCs/>
          <w:sz w:val="28"/>
          <w:szCs w:val="28"/>
        </w:rPr>
        <w:t xml:space="preserve">        А.</w:t>
      </w:r>
      <w:r w:rsidRPr="00EA6533">
        <w:rPr>
          <w:rFonts w:ascii="Times New Roman" w:hAnsi="Times New Roman" w:cs="Times New Roman"/>
          <w:bCs/>
          <w:sz w:val="28"/>
          <w:szCs w:val="28"/>
        </w:rPr>
        <w:t>А. Озов</w:t>
      </w:r>
    </w:p>
    <w:p w:rsidR="004A24BE" w:rsidRPr="00AE4E83" w:rsidRDefault="004A24BE" w:rsidP="004A24BE">
      <w:pPr>
        <w:rPr>
          <w:rFonts w:ascii="Times New Roman" w:hAnsi="Times New Roman" w:cs="Times New Roman"/>
          <w:bCs/>
        </w:rPr>
      </w:pPr>
    </w:p>
    <w:p w:rsidR="004A24BE" w:rsidRDefault="004A24BE" w:rsidP="004A24BE">
      <w:pPr>
        <w:ind w:firstLine="0"/>
        <w:rPr>
          <w:rFonts w:ascii="Times New Roman" w:hAnsi="Times New Roman" w:cs="Times New Roman"/>
          <w:bCs/>
          <w:sz w:val="28"/>
          <w:szCs w:val="28"/>
        </w:rPr>
      </w:pPr>
      <w:r w:rsidRPr="00D302D2">
        <w:rPr>
          <w:rFonts w:ascii="Times New Roman" w:hAnsi="Times New Roman" w:cs="Times New Roman"/>
          <w:bCs/>
          <w:sz w:val="28"/>
          <w:szCs w:val="28"/>
        </w:rPr>
        <w:t>Проект согласован:</w:t>
      </w:r>
    </w:p>
    <w:p w:rsidR="004A24BE" w:rsidRPr="00AE4E83" w:rsidRDefault="004A24BE" w:rsidP="004A24BE">
      <w:pPr>
        <w:ind w:firstLine="0"/>
        <w:rPr>
          <w:rFonts w:ascii="Times New Roman" w:hAnsi="Times New Roman" w:cs="Times New Roman"/>
          <w:bCs/>
          <w:sz w:val="22"/>
          <w:szCs w:val="22"/>
        </w:rPr>
      </w:pPr>
    </w:p>
    <w:p w:rsidR="004A24BE" w:rsidRPr="00D302D2" w:rsidRDefault="004A24BE" w:rsidP="004A24BE">
      <w:pPr>
        <w:ind w:firstLine="0"/>
        <w:rPr>
          <w:rFonts w:ascii="Times New Roman" w:hAnsi="Times New Roman" w:cs="Times New Roman"/>
          <w:bCs/>
          <w:sz w:val="28"/>
          <w:szCs w:val="28"/>
        </w:rPr>
      </w:pPr>
      <w:r w:rsidRPr="00D302D2">
        <w:rPr>
          <w:rFonts w:ascii="Times New Roman" w:hAnsi="Times New Roman" w:cs="Times New Roman"/>
          <w:bCs/>
          <w:sz w:val="28"/>
          <w:szCs w:val="28"/>
        </w:rPr>
        <w:t>Руководитель Администрации</w:t>
      </w:r>
    </w:p>
    <w:p w:rsidR="004A24BE" w:rsidRPr="00D302D2" w:rsidRDefault="004A24BE" w:rsidP="004A24BE">
      <w:pPr>
        <w:ind w:firstLine="0"/>
        <w:rPr>
          <w:rFonts w:ascii="Times New Roman" w:hAnsi="Times New Roman" w:cs="Times New Roman"/>
          <w:bCs/>
          <w:sz w:val="28"/>
          <w:szCs w:val="28"/>
        </w:rPr>
      </w:pPr>
      <w:r w:rsidRPr="00D302D2">
        <w:rPr>
          <w:rFonts w:ascii="Times New Roman" w:hAnsi="Times New Roman" w:cs="Times New Roman"/>
          <w:bCs/>
          <w:sz w:val="28"/>
          <w:szCs w:val="28"/>
        </w:rPr>
        <w:t>Главы и Правительства</w:t>
      </w:r>
    </w:p>
    <w:p w:rsidR="004A24BE" w:rsidRPr="00D302D2" w:rsidRDefault="004A24BE" w:rsidP="004A24BE">
      <w:pPr>
        <w:ind w:firstLine="0"/>
        <w:rPr>
          <w:rFonts w:ascii="Times New Roman" w:hAnsi="Times New Roman" w:cs="Times New Roman"/>
          <w:bCs/>
          <w:sz w:val="28"/>
          <w:szCs w:val="28"/>
        </w:rPr>
      </w:pPr>
      <w:r w:rsidRPr="00D302D2">
        <w:rPr>
          <w:rFonts w:ascii="Times New Roman" w:hAnsi="Times New Roman" w:cs="Times New Roman"/>
          <w:bCs/>
          <w:sz w:val="28"/>
          <w:szCs w:val="28"/>
        </w:rPr>
        <w:t>Карачаево-Черкесской Республики</w:t>
      </w:r>
      <w:r w:rsidRPr="00D302D2">
        <w:rPr>
          <w:rFonts w:ascii="Times New Roman" w:hAnsi="Times New Roman" w:cs="Times New Roman"/>
          <w:bCs/>
          <w:sz w:val="28"/>
          <w:szCs w:val="28"/>
        </w:rPr>
        <w:tab/>
        <w:t xml:space="preserve"> </w:t>
      </w:r>
      <w:r>
        <w:rPr>
          <w:rFonts w:ascii="Times New Roman" w:hAnsi="Times New Roman" w:cs="Times New Roman"/>
          <w:bCs/>
          <w:sz w:val="28"/>
          <w:szCs w:val="28"/>
        </w:rPr>
        <w:t xml:space="preserve">                   </w:t>
      </w:r>
      <w:r>
        <w:rPr>
          <w:rFonts w:ascii="Times New Roman" w:hAnsi="Times New Roman" w:cs="Times New Roman"/>
          <w:bCs/>
          <w:sz w:val="28"/>
          <w:szCs w:val="28"/>
        </w:rPr>
        <w:tab/>
        <w:t xml:space="preserve">       </w:t>
      </w:r>
      <w:r w:rsidR="008D622B">
        <w:rPr>
          <w:rFonts w:ascii="Times New Roman" w:hAnsi="Times New Roman" w:cs="Times New Roman"/>
          <w:bCs/>
          <w:sz w:val="28"/>
          <w:szCs w:val="28"/>
        </w:rPr>
        <w:tab/>
      </w:r>
      <w:r w:rsidR="008D622B">
        <w:rPr>
          <w:rFonts w:ascii="Times New Roman" w:hAnsi="Times New Roman" w:cs="Times New Roman"/>
          <w:bCs/>
          <w:sz w:val="28"/>
          <w:szCs w:val="28"/>
        </w:rPr>
        <w:tab/>
      </w:r>
      <w:r w:rsidRPr="00D302D2">
        <w:rPr>
          <w:rFonts w:ascii="Times New Roman" w:hAnsi="Times New Roman" w:cs="Times New Roman"/>
          <w:bCs/>
          <w:sz w:val="28"/>
          <w:szCs w:val="28"/>
        </w:rPr>
        <w:t xml:space="preserve">М. Н. Озов                                  </w:t>
      </w:r>
    </w:p>
    <w:p w:rsidR="004A24BE" w:rsidRPr="00AE4E83" w:rsidRDefault="004A24BE" w:rsidP="004A24BE">
      <w:pPr>
        <w:ind w:firstLine="0"/>
        <w:rPr>
          <w:rFonts w:ascii="Times New Roman" w:hAnsi="Times New Roman" w:cs="Times New Roman"/>
          <w:bCs/>
          <w:sz w:val="22"/>
          <w:szCs w:val="22"/>
        </w:rPr>
      </w:pPr>
    </w:p>
    <w:p w:rsidR="004A24BE" w:rsidRPr="00AE4E83" w:rsidRDefault="004A24BE" w:rsidP="004A24BE">
      <w:pPr>
        <w:ind w:firstLine="0"/>
        <w:rPr>
          <w:rFonts w:ascii="Times New Roman" w:hAnsi="Times New Roman" w:cs="Times New Roman"/>
          <w:bCs/>
          <w:sz w:val="22"/>
          <w:szCs w:val="22"/>
        </w:rPr>
      </w:pPr>
    </w:p>
    <w:p w:rsidR="004A24BE" w:rsidRPr="00D302D2" w:rsidRDefault="004A24BE" w:rsidP="004A24BE">
      <w:pPr>
        <w:ind w:firstLine="0"/>
        <w:rPr>
          <w:rFonts w:ascii="Times New Roman" w:hAnsi="Times New Roman" w:cs="Times New Roman"/>
          <w:bCs/>
          <w:sz w:val="28"/>
          <w:szCs w:val="28"/>
        </w:rPr>
      </w:pPr>
      <w:r w:rsidRPr="00D302D2">
        <w:rPr>
          <w:rFonts w:ascii="Times New Roman" w:hAnsi="Times New Roman" w:cs="Times New Roman"/>
          <w:bCs/>
          <w:sz w:val="28"/>
          <w:szCs w:val="28"/>
        </w:rPr>
        <w:t>Первый заместитель</w:t>
      </w:r>
    </w:p>
    <w:p w:rsidR="004A24BE" w:rsidRPr="00D302D2" w:rsidRDefault="004A24BE" w:rsidP="004A24BE">
      <w:pPr>
        <w:ind w:firstLine="0"/>
        <w:rPr>
          <w:rFonts w:ascii="Times New Roman" w:hAnsi="Times New Roman" w:cs="Times New Roman"/>
          <w:bCs/>
          <w:sz w:val="28"/>
          <w:szCs w:val="28"/>
        </w:rPr>
      </w:pPr>
      <w:r w:rsidRPr="00D302D2">
        <w:rPr>
          <w:rFonts w:ascii="Times New Roman" w:hAnsi="Times New Roman" w:cs="Times New Roman"/>
          <w:bCs/>
          <w:sz w:val="28"/>
          <w:szCs w:val="28"/>
        </w:rPr>
        <w:t>Председателя Правительства</w:t>
      </w:r>
    </w:p>
    <w:p w:rsidR="004A24BE" w:rsidRPr="00D302D2" w:rsidRDefault="004A24BE" w:rsidP="004A24BE">
      <w:pPr>
        <w:tabs>
          <w:tab w:val="left" w:pos="284"/>
        </w:tabs>
        <w:ind w:firstLine="0"/>
        <w:rPr>
          <w:rFonts w:ascii="Times New Roman" w:hAnsi="Times New Roman" w:cs="Times New Roman"/>
          <w:bCs/>
          <w:sz w:val="28"/>
          <w:szCs w:val="28"/>
        </w:rPr>
      </w:pPr>
      <w:r w:rsidRPr="00D302D2">
        <w:rPr>
          <w:rFonts w:ascii="Times New Roman" w:hAnsi="Times New Roman" w:cs="Times New Roman"/>
          <w:bCs/>
          <w:sz w:val="28"/>
          <w:szCs w:val="28"/>
        </w:rPr>
        <w:t xml:space="preserve">Карачаево-Черкесской Республики   </w:t>
      </w:r>
      <w:r w:rsidRPr="00D302D2">
        <w:rPr>
          <w:rFonts w:ascii="Times New Roman" w:hAnsi="Times New Roman" w:cs="Times New Roman"/>
          <w:bCs/>
          <w:sz w:val="28"/>
          <w:szCs w:val="28"/>
        </w:rPr>
        <w:tab/>
      </w:r>
      <w:r w:rsidRPr="00D302D2">
        <w:rPr>
          <w:rFonts w:ascii="Times New Roman" w:hAnsi="Times New Roman" w:cs="Times New Roman"/>
          <w:bCs/>
          <w:sz w:val="28"/>
          <w:szCs w:val="28"/>
        </w:rPr>
        <w:tab/>
        <w:t xml:space="preserve"> </w:t>
      </w:r>
      <w:r>
        <w:rPr>
          <w:rFonts w:ascii="Times New Roman" w:hAnsi="Times New Roman" w:cs="Times New Roman"/>
          <w:bCs/>
          <w:sz w:val="28"/>
          <w:szCs w:val="28"/>
        </w:rPr>
        <w:t xml:space="preserve">        </w:t>
      </w:r>
      <w:bookmarkStart w:id="3" w:name="_GoBack"/>
      <w:bookmarkEnd w:id="3"/>
      <w:r>
        <w:rPr>
          <w:rFonts w:ascii="Times New Roman" w:hAnsi="Times New Roman" w:cs="Times New Roman"/>
          <w:bCs/>
          <w:sz w:val="28"/>
          <w:szCs w:val="28"/>
        </w:rPr>
        <w:t xml:space="preserve">       </w:t>
      </w:r>
      <w:r w:rsidR="008D622B">
        <w:rPr>
          <w:rFonts w:ascii="Times New Roman" w:hAnsi="Times New Roman" w:cs="Times New Roman"/>
          <w:bCs/>
          <w:sz w:val="28"/>
          <w:szCs w:val="28"/>
        </w:rPr>
        <w:tab/>
      </w:r>
      <w:r>
        <w:rPr>
          <w:rFonts w:ascii="Times New Roman" w:hAnsi="Times New Roman" w:cs="Times New Roman"/>
          <w:bCs/>
          <w:sz w:val="28"/>
          <w:szCs w:val="28"/>
        </w:rPr>
        <w:t>Х.У. Чеккуев</w:t>
      </w:r>
    </w:p>
    <w:p w:rsidR="00AE4E83" w:rsidRPr="00AE4E83" w:rsidRDefault="00AE4E83" w:rsidP="004A24BE">
      <w:pPr>
        <w:ind w:firstLine="0"/>
        <w:rPr>
          <w:rFonts w:ascii="Times New Roman" w:hAnsi="Times New Roman" w:cs="Times New Roman"/>
          <w:bCs/>
          <w:sz w:val="22"/>
          <w:szCs w:val="22"/>
        </w:rPr>
      </w:pPr>
    </w:p>
    <w:p w:rsidR="004A24BE" w:rsidRPr="00D302D2" w:rsidRDefault="004A24BE" w:rsidP="004A24BE">
      <w:pPr>
        <w:ind w:firstLine="0"/>
        <w:rPr>
          <w:rFonts w:ascii="Times New Roman" w:hAnsi="Times New Roman" w:cs="Times New Roman"/>
          <w:bCs/>
          <w:sz w:val="28"/>
          <w:szCs w:val="28"/>
        </w:rPr>
      </w:pPr>
      <w:r w:rsidRPr="00D302D2">
        <w:rPr>
          <w:rFonts w:ascii="Times New Roman" w:hAnsi="Times New Roman" w:cs="Times New Roman"/>
          <w:bCs/>
          <w:sz w:val="28"/>
          <w:szCs w:val="28"/>
        </w:rPr>
        <w:t xml:space="preserve">Заместитель </w:t>
      </w:r>
    </w:p>
    <w:p w:rsidR="004A24BE" w:rsidRPr="00D302D2" w:rsidRDefault="004A24BE" w:rsidP="004A24BE">
      <w:pPr>
        <w:ind w:firstLine="0"/>
        <w:rPr>
          <w:rFonts w:ascii="Times New Roman" w:hAnsi="Times New Roman" w:cs="Times New Roman"/>
          <w:bCs/>
          <w:sz w:val="28"/>
          <w:szCs w:val="28"/>
        </w:rPr>
      </w:pPr>
      <w:r w:rsidRPr="00D302D2">
        <w:rPr>
          <w:rFonts w:ascii="Times New Roman" w:hAnsi="Times New Roman" w:cs="Times New Roman"/>
          <w:bCs/>
          <w:sz w:val="28"/>
          <w:szCs w:val="28"/>
        </w:rPr>
        <w:t>Председателя Правительства</w:t>
      </w:r>
    </w:p>
    <w:p w:rsidR="004A24BE" w:rsidRPr="00D302D2" w:rsidRDefault="004A24BE" w:rsidP="004A24BE">
      <w:pPr>
        <w:ind w:firstLine="0"/>
        <w:rPr>
          <w:rFonts w:ascii="Times New Roman" w:hAnsi="Times New Roman" w:cs="Times New Roman"/>
          <w:bCs/>
          <w:sz w:val="28"/>
          <w:szCs w:val="28"/>
        </w:rPr>
      </w:pPr>
      <w:r w:rsidRPr="00D302D2">
        <w:rPr>
          <w:rFonts w:ascii="Times New Roman" w:hAnsi="Times New Roman" w:cs="Times New Roman"/>
          <w:bCs/>
          <w:sz w:val="28"/>
          <w:szCs w:val="28"/>
        </w:rPr>
        <w:t>Карачаево-Черкесской Ре</w:t>
      </w:r>
      <w:r w:rsidR="008D622B">
        <w:rPr>
          <w:rFonts w:ascii="Times New Roman" w:hAnsi="Times New Roman" w:cs="Times New Roman"/>
          <w:bCs/>
          <w:sz w:val="28"/>
          <w:szCs w:val="28"/>
        </w:rPr>
        <w:t xml:space="preserve">спублики </w:t>
      </w:r>
      <w:r w:rsidR="008D622B">
        <w:rPr>
          <w:rFonts w:ascii="Times New Roman" w:hAnsi="Times New Roman" w:cs="Times New Roman"/>
          <w:bCs/>
          <w:sz w:val="28"/>
          <w:szCs w:val="28"/>
        </w:rPr>
        <w:tab/>
      </w:r>
      <w:r w:rsidR="008D622B">
        <w:rPr>
          <w:rFonts w:ascii="Times New Roman" w:hAnsi="Times New Roman" w:cs="Times New Roman"/>
          <w:bCs/>
          <w:sz w:val="28"/>
          <w:szCs w:val="28"/>
        </w:rPr>
        <w:tab/>
      </w:r>
      <w:r w:rsidR="008D622B">
        <w:rPr>
          <w:rFonts w:ascii="Times New Roman" w:hAnsi="Times New Roman" w:cs="Times New Roman"/>
          <w:bCs/>
          <w:sz w:val="28"/>
          <w:szCs w:val="28"/>
        </w:rPr>
        <w:tab/>
      </w:r>
      <w:r w:rsidR="008D622B">
        <w:rPr>
          <w:rFonts w:ascii="Times New Roman" w:hAnsi="Times New Roman" w:cs="Times New Roman"/>
          <w:bCs/>
          <w:sz w:val="28"/>
          <w:szCs w:val="28"/>
        </w:rPr>
        <w:tab/>
      </w:r>
      <w:r w:rsidRPr="00D302D2">
        <w:rPr>
          <w:rFonts w:ascii="Times New Roman" w:hAnsi="Times New Roman" w:cs="Times New Roman"/>
          <w:bCs/>
          <w:sz w:val="28"/>
          <w:szCs w:val="28"/>
        </w:rPr>
        <w:t>Е.С. Поляков</w:t>
      </w:r>
    </w:p>
    <w:p w:rsidR="00DC780B" w:rsidRDefault="00DC780B" w:rsidP="004A24BE">
      <w:pPr>
        <w:tabs>
          <w:tab w:val="left" w:pos="0"/>
        </w:tabs>
        <w:ind w:firstLine="0"/>
        <w:rPr>
          <w:rFonts w:ascii="Times New Roman" w:hAnsi="Times New Roman" w:cs="Times New Roman"/>
          <w:bCs/>
          <w:sz w:val="28"/>
          <w:szCs w:val="28"/>
        </w:rPr>
      </w:pPr>
    </w:p>
    <w:p w:rsidR="004A24BE" w:rsidRPr="00D302D2" w:rsidRDefault="004A24BE" w:rsidP="004A24BE">
      <w:pPr>
        <w:tabs>
          <w:tab w:val="left" w:pos="0"/>
        </w:tabs>
        <w:ind w:firstLine="0"/>
        <w:rPr>
          <w:rFonts w:ascii="Times New Roman" w:hAnsi="Times New Roman" w:cs="Times New Roman"/>
          <w:bCs/>
          <w:sz w:val="28"/>
          <w:szCs w:val="28"/>
        </w:rPr>
      </w:pPr>
      <w:r w:rsidRPr="00D302D2">
        <w:rPr>
          <w:rFonts w:ascii="Times New Roman" w:hAnsi="Times New Roman" w:cs="Times New Roman"/>
          <w:bCs/>
          <w:sz w:val="28"/>
          <w:szCs w:val="28"/>
        </w:rPr>
        <w:lastRenderedPageBreak/>
        <w:t>Заместитель Председателя Правительства</w:t>
      </w:r>
    </w:p>
    <w:p w:rsidR="004A24BE" w:rsidRPr="00D302D2" w:rsidRDefault="004A24BE" w:rsidP="004A24BE">
      <w:pPr>
        <w:ind w:firstLine="0"/>
        <w:rPr>
          <w:rFonts w:ascii="Times New Roman" w:hAnsi="Times New Roman" w:cs="Times New Roman"/>
          <w:bCs/>
          <w:sz w:val="28"/>
          <w:szCs w:val="28"/>
        </w:rPr>
      </w:pPr>
      <w:r w:rsidRPr="00D302D2">
        <w:rPr>
          <w:rFonts w:ascii="Times New Roman" w:hAnsi="Times New Roman" w:cs="Times New Roman"/>
          <w:bCs/>
          <w:sz w:val="28"/>
          <w:szCs w:val="28"/>
        </w:rPr>
        <w:t>Карачаево-Черкесской Республики,</w:t>
      </w:r>
    </w:p>
    <w:p w:rsidR="004A24BE" w:rsidRPr="00D302D2" w:rsidRDefault="004A24BE" w:rsidP="004A24BE">
      <w:pPr>
        <w:ind w:firstLine="0"/>
        <w:rPr>
          <w:rFonts w:ascii="Times New Roman" w:hAnsi="Times New Roman" w:cs="Times New Roman"/>
          <w:bCs/>
          <w:sz w:val="28"/>
          <w:szCs w:val="28"/>
        </w:rPr>
      </w:pPr>
      <w:r w:rsidRPr="00D302D2">
        <w:rPr>
          <w:rFonts w:ascii="Times New Roman" w:hAnsi="Times New Roman" w:cs="Times New Roman"/>
          <w:bCs/>
          <w:sz w:val="28"/>
          <w:szCs w:val="28"/>
        </w:rPr>
        <w:t>Министр финансов</w:t>
      </w:r>
    </w:p>
    <w:p w:rsidR="004A24BE" w:rsidRPr="00D302D2" w:rsidRDefault="004A24BE" w:rsidP="004A24BE">
      <w:pPr>
        <w:ind w:firstLine="0"/>
        <w:rPr>
          <w:rFonts w:ascii="Times New Roman" w:hAnsi="Times New Roman" w:cs="Times New Roman"/>
          <w:bCs/>
          <w:sz w:val="28"/>
          <w:szCs w:val="28"/>
        </w:rPr>
      </w:pPr>
      <w:r w:rsidRPr="00D302D2">
        <w:rPr>
          <w:rFonts w:ascii="Times New Roman" w:hAnsi="Times New Roman" w:cs="Times New Roman"/>
          <w:bCs/>
          <w:sz w:val="28"/>
          <w:szCs w:val="28"/>
        </w:rPr>
        <w:t xml:space="preserve">Карачаево-Черкесской Республики                         </w:t>
      </w:r>
      <w:r>
        <w:rPr>
          <w:rFonts w:ascii="Times New Roman" w:hAnsi="Times New Roman" w:cs="Times New Roman"/>
          <w:bCs/>
          <w:sz w:val="28"/>
          <w:szCs w:val="28"/>
        </w:rPr>
        <w:t xml:space="preserve">    </w:t>
      </w:r>
      <w:r w:rsidR="008D622B">
        <w:rPr>
          <w:rFonts w:ascii="Times New Roman" w:hAnsi="Times New Roman" w:cs="Times New Roman"/>
          <w:bCs/>
          <w:sz w:val="28"/>
          <w:szCs w:val="28"/>
        </w:rPr>
        <w:tab/>
      </w:r>
      <w:r w:rsidR="008D622B">
        <w:rPr>
          <w:rFonts w:ascii="Times New Roman" w:hAnsi="Times New Roman" w:cs="Times New Roman"/>
          <w:bCs/>
          <w:sz w:val="28"/>
          <w:szCs w:val="28"/>
        </w:rPr>
        <w:tab/>
      </w:r>
      <w:r w:rsidRPr="00D302D2">
        <w:rPr>
          <w:rFonts w:ascii="Times New Roman" w:hAnsi="Times New Roman" w:cs="Times New Roman"/>
          <w:bCs/>
          <w:sz w:val="28"/>
          <w:szCs w:val="28"/>
        </w:rPr>
        <w:t xml:space="preserve">М. Х. Суюнчев </w:t>
      </w:r>
    </w:p>
    <w:p w:rsidR="004A24BE" w:rsidRDefault="004A24BE" w:rsidP="004A24BE">
      <w:pPr>
        <w:ind w:firstLine="0"/>
        <w:rPr>
          <w:rFonts w:ascii="Times New Roman" w:hAnsi="Times New Roman" w:cs="Times New Roman"/>
          <w:bCs/>
        </w:rPr>
      </w:pPr>
    </w:p>
    <w:p w:rsidR="00AC0BA7" w:rsidRPr="00AE4E83" w:rsidRDefault="00AC0BA7" w:rsidP="004A24BE">
      <w:pPr>
        <w:ind w:firstLine="0"/>
        <w:rPr>
          <w:rFonts w:ascii="Times New Roman" w:hAnsi="Times New Roman" w:cs="Times New Roman"/>
          <w:bCs/>
        </w:rPr>
      </w:pPr>
    </w:p>
    <w:p w:rsidR="004A24BE" w:rsidRPr="00D302D2" w:rsidRDefault="004A24BE" w:rsidP="004A24BE">
      <w:pPr>
        <w:ind w:firstLine="0"/>
        <w:rPr>
          <w:rFonts w:ascii="Times New Roman" w:hAnsi="Times New Roman" w:cs="Times New Roman"/>
          <w:bCs/>
          <w:sz w:val="28"/>
          <w:szCs w:val="28"/>
        </w:rPr>
      </w:pPr>
      <w:r w:rsidRPr="00D302D2">
        <w:rPr>
          <w:rFonts w:ascii="Times New Roman" w:hAnsi="Times New Roman" w:cs="Times New Roman"/>
          <w:bCs/>
          <w:sz w:val="28"/>
          <w:szCs w:val="28"/>
        </w:rPr>
        <w:t>Заместитель Руководителя</w:t>
      </w:r>
    </w:p>
    <w:p w:rsidR="004A24BE" w:rsidRPr="00D302D2" w:rsidRDefault="004A24BE" w:rsidP="004A24BE">
      <w:pPr>
        <w:ind w:firstLine="0"/>
        <w:rPr>
          <w:rFonts w:ascii="Times New Roman" w:hAnsi="Times New Roman" w:cs="Times New Roman"/>
          <w:bCs/>
          <w:sz w:val="28"/>
          <w:szCs w:val="28"/>
        </w:rPr>
      </w:pPr>
      <w:r w:rsidRPr="00D302D2">
        <w:rPr>
          <w:rFonts w:ascii="Times New Roman" w:hAnsi="Times New Roman" w:cs="Times New Roman"/>
          <w:bCs/>
          <w:sz w:val="28"/>
          <w:szCs w:val="28"/>
        </w:rPr>
        <w:t>Администрации Главы и Правительства</w:t>
      </w:r>
    </w:p>
    <w:p w:rsidR="004A24BE" w:rsidRPr="00D302D2" w:rsidRDefault="004A24BE" w:rsidP="004A24BE">
      <w:pPr>
        <w:ind w:firstLine="0"/>
        <w:rPr>
          <w:rFonts w:ascii="Times New Roman" w:hAnsi="Times New Roman" w:cs="Times New Roman"/>
          <w:bCs/>
          <w:sz w:val="28"/>
          <w:szCs w:val="28"/>
        </w:rPr>
      </w:pPr>
      <w:r w:rsidRPr="00D302D2">
        <w:rPr>
          <w:rFonts w:ascii="Times New Roman" w:hAnsi="Times New Roman" w:cs="Times New Roman"/>
          <w:bCs/>
          <w:sz w:val="28"/>
          <w:szCs w:val="28"/>
        </w:rPr>
        <w:t>Карачаево-Черкесской Республики,</w:t>
      </w:r>
    </w:p>
    <w:p w:rsidR="004A24BE" w:rsidRPr="00D302D2" w:rsidRDefault="004A24BE" w:rsidP="004A24BE">
      <w:pPr>
        <w:ind w:firstLine="0"/>
        <w:rPr>
          <w:rFonts w:ascii="Times New Roman" w:hAnsi="Times New Roman" w:cs="Times New Roman"/>
          <w:bCs/>
          <w:sz w:val="28"/>
          <w:szCs w:val="28"/>
        </w:rPr>
      </w:pPr>
      <w:r w:rsidRPr="00D302D2">
        <w:rPr>
          <w:rFonts w:ascii="Times New Roman" w:hAnsi="Times New Roman" w:cs="Times New Roman"/>
          <w:bCs/>
          <w:sz w:val="28"/>
          <w:szCs w:val="28"/>
        </w:rPr>
        <w:t>Начальник Управления документационного</w:t>
      </w:r>
    </w:p>
    <w:p w:rsidR="004A24BE" w:rsidRPr="00D302D2" w:rsidRDefault="004A24BE" w:rsidP="004A24BE">
      <w:pPr>
        <w:ind w:firstLine="0"/>
        <w:rPr>
          <w:rFonts w:ascii="Times New Roman" w:hAnsi="Times New Roman" w:cs="Times New Roman"/>
          <w:bCs/>
          <w:sz w:val="28"/>
          <w:szCs w:val="28"/>
        </w:rPr>
      </w:pPr>
      <w:r w:rsidRPr="00D302D2">
        <w:rPr>
          <w:rFonts w:ascii="Times New Roman" w:hAnsi="Times New Roman" w:cs="Times New Roman"/>
          <w:bCs/>
          <w:sz w:val="28"/>
          <w:szCs w:val="28"/>
        </w:rPr>
        <w:t>обеспечения Главы и Правительства</w:t>
      </w:r>
    </w:p>
    <w:p w:rsidR="004A24BE" w:rsidRPr="00D302D2" w:rsidRDefault="004A24BE" w:rsidP="004A24BE">
      <w:pPr>
        <w:ind w:firstLine="0"/>
        <w:rPr>
          <w:rFonts w:ascii="Times New Roman" w:hAnsi="Times New Roman" w:cs="Times New Roman"/>
          <w:bCs/>
          <w:sz w:val="28"/>
          <w:szCs w:val="28"/>
        </w:rPr>
      </w:pPr>
      <w:r w:rsidRPr="00D302D2">
        <w:rPr>
          <w:rFonts w:ascii="Times New Roman" w:hAnsi="Times New Roman" w:cs="Times New Roman"/>
          <w:bCs/>
          <w:sz w:val="28"/>
          <w:szCs w:val="28"/>
        </w:rPr>
        <w:t xml:space="preserve">Карачаево-Черкесской Республики          </w:t>
      </w:r>
      <w:r w:rsidRPr="00D302D2">
        <w:rPr>
          <w:rFonts w:ascii="Times New Roman" w:hAnsi="Times New Roman" w:cs="Times New Roman"/>
          <w:bCs/>
          <w:sz w:val="28"/>
          <w:szCs w:val="28"/>
        </w:rPr>
        <w:tab/>
        <w:t xml:space="preserve">            </w:t>
      </w:r>
      <w:r>
        <w:rPr>
          <w:rFonts w:ascii="Times New Roman" w:hAnsi="Times New Roman" w:cs="Times New Roman"/>
          <w:bCs/>
          <w:sz w:val="28"/>
          <w:szCs w:val="28"/>
        </w:rPr>
        <w:t xml:space="preserve">    </w:t>
      </w:r>
      <w:r w:rsidR="008D622B">
        <w:rPr>
          <w:rFonts w:ascii="Times New Roman" w:hAnsi="Times New Roman" w:cs="Times New Roman"/>
          <w:bCs/>
          <w:sz w:val="28"/>
          <w:szCs w:val="28"/>
        </w:rPr>
        <w:tab/>
      </w:r>
      <w:r w:rsidR="008D622B">
        <w:rPr>
          <w:rFonts w:ascii="Times New Roman" w:hAnsi="Times New Roman" w:cs="Times New Roman"/>
          <w:bCs/>
          <w:sz w:val="28"/>
          <w:szCs w:val="28"/>
        </w:rPr>
        <w:tab/>
      </w:r>
      <w:r>
        <w:rPr>
          <w:rFonts w:ascii="Times New Roman" w:hAnsi="Times New Roman" w:cs="Times New Roman"/>
          <w:bCs/>
          <w:sz w:val="28"/>
          <w:szCs w:val="28"/>
        </w:rPr>
        <w:t>Ф.</w:t>
      </w:r>
      <w:r w:rsidRPr="00D302D2">
        <w:rPr>
          <w:rFonts w:ascii="Times New Roman" w:hAnsi="Times New Roman" w:cs="Times New Roman"/>
          <w:bCs/>
          <w:sz w:val="28"/>
          <w:szCs w:val="28"/>
        </w:rPr>
        <w:t>Я. Астежева</w:t>
      </w:r>
    </w:p>
    <w:p w:rsidR="00AE4E83" w:rsidRDefault="00AE4E83" w:rsidP="004A24BE">
      <w:pPr>
        <w:ind w:firstLine="0"/>
        <w:rPr>
          <w:rFonts w:ascii="Times New Roman" w:hAnsi="Times New Roman" w:cs="Times New Roman"/>
          <w:bCs/>
          <w:sz w:val="28"/>
          <w:szCs w:val="28"/>
        </w:rPr>
      </w:pPr>
    </w:p>
    <w:p w:rsidR="00AC0BA7" w:rsidRDefault="00AC0BA7" w:rsidP="004A24BE">
      <w:pPr>
        <w:ind w:firstLine="0"/>
        <w:rPr>
          <w:rFonts w:ascii="Times New Roman" w:hAnsi="Times New Roman" w:cs="Times New Roman"/>
          <w:bCs/>
          <w:sz w:val="28"/>
          <w:szCs w:val="28"/>
        </w:rPr>
      </w:pPr>
    </w:p>
    <w:p w:rsidR="004A24BE" w:rsidRPr="00D302D2" w:rsidRDefault="004A24BE" w:rsidP="004A24BE">
      <w:pPr>
        <w:ind w:firstLine="0"/>
        <w:rPr>
          <w:rFonts w:ascii="Times New Roman" w:hAnsi="Times New Roman" w:cs="Times New Roman"/>
          <w:bCs/>
          <w:sz w:val="28"/>
          <w:szCs w:val="28"/>
        </w:rPr>
      </w:pPr>
      <w:r w:rsidRPr="00D302D2">
        <w:rPr>
          <w:rFonts w:ascii="Times New Roman" w:hAnsi="Times New Roman" w:cs="Times New Roman"/>
          <w:bCs/>
          <w:sz w:val="28"/>
          <w:szCs w:val="28"/>
        </w:rPr>
        <w:t>Министр экономического развития</w:t>
      </w:r>
    </w:p>
    <w:p w:rsidR="004A24BE" w:rsidRPr="00D302D2" w:rsidRDefault="004A24BE" w:rsidP="004A24BE">
      <w:pPr>
        <w:ind w:firstLine="0"/>
        <w:rPr>
          <w:rFonts w:ascii="Times New Roman" w:hAnsi="Times New Roman" w:cs="Times New Roman"/>
          <w:bCs/>
          <w:sz w:val="28"/>
          <w:szCs w:val="28"/>
        </w:rPr>
      </w:pPr>
      <w:r w:rsidRPr="00D302D2">
        <w:rPr>
          <w:rFonts w:ascii="Times New Roman" w:hAnsi="Times New Roman" w:cs="Times New Roman"/>
          <w:bCs/>
          <w:sz w:val="28"/>
          <w:szCs w:val="28"/>
        </w:rPr>
        <w:t xml:space="preserve">Карачаево-Черкесской Республики                          </w:t>
      </w:r>
      <w:r>
        <w:rPr>
          <w:rFonts w:ascii="Times New Roman" w:hAnsi="Times New Roman" w:cs="Times New Roman"/>
          <w:bCs/>
          <w:sz w:val="28"/>
          <w:szCs w:val="28"/>
        </w:rPr>
        <w:t xml:space="preserve">    </w:t>
      </w:r>
      <w:r w:rsidR="008D622B">
        <w:rPr>
          <w:rFonts w:ascii="Times New Roman" w:hAnsi="Times New Roman" w:cs="Times New Roman"/>
          <w:bCs/>
          <w:sz w:val="28"/>
          <w:szCs w:val="28"/>
        </w:rPr>
        <w:tab/>
      </w:r>
      <w:r w:rsidR="008D622B">
        <w:rPr>
          <w:rFonts w:ascii="Times New Roman" w:hAnsi="Times New Roman" w:cs="Times New Roman"/>
          <w:bCs/>
          <w:sz w:val="28"/>
          <w:szCs w:val="28"/>
        </w:rPr>
        <w:tab/>
      </w:r>
      <w:r w:rsidRPr="00D302D2">
        <w:rPr>
          <w:rFonts w:ascii="Times New Roman" w:hAnsi="Times New Roman" w:cs="Times New Roman"/>
          <w:bCs/>
          <w:sz w:val="28"/>
          <w:szCs w:val="28"/>
        </w:rPr>
        <w:t xml:space="preserve">А. Х. </w:t>
      </w:r>
      <w:hyperlink r:id="rId13" w:history="1">
        <w:r w:rsidRPr="00D302D2">
          <w:rPr>
            <w:rFonts w:ascii="Times New Roman" w:hAnsi="Times New Roman" w:cs="Times New Roman"/>
            <w:bCs/>
            <w:color w:val="000000"/>
            <w:sz w:val="28"/>
            <w:szCs w:val="28"/>
          </w:rPr>
          <w:t>Накохов</w:t>
        </w:r>
      </w:hyperlink>
      <w:r w:rsidRPr="00D302D2">
        <w:rPr>
          <w:rFonts w:ascii="Times New Roman" w:hAnsi="Times New Roman" w:cs="Times New Roman"/>
          <w:bCs/>
          <w:sz w:val="28"/>
          <w:szCs w:val="28"/>
        </w:rPr>
        <w:t xml:space="preserve">   </w:t>
      </w:r>
    </w:p>
    <w:p w:rsidR="004A24BE" w:rsidRDefault="004A24BE" w:rsidP="004A24BE">
      <w:pPr>
        <w:rPr>
          <w:rFonts w:ascii="Times New Roman" w:hAnsi="Times New Roman" w:cs="Times New Roman"/>
          <w:bCs/>
          <w:sz w:val="28"/>
          <w:szCs w:val="28"/>
        </w:rPr>
      </w:pPr>
    </w:p>
    <w:p w:rsidR="00AC0BA7" w:rsidRPr="00D302D2" w:rsidRDefault="00AC0BA7" w:rsidP="004A24BE">
      <w:pPr>
        <w:rPr>
          <w:rFonts w:ascii="Times New Roman" w:hAnsi="Times New Roman" w:cs="Times New Roman"/>
          <w:bCs/>
          <w:sz w:val="28"/>
          <w:szCs w:val="28"/>
        </w:rPr>
      </w:pPr>
    </w:p>
    <w:p w:rsidR="004A24BE" w:rsidRPr="00D302D2" w:rsidRDefault="004A24BE" w:rsidP="004A24BE">
      <w:pPr>
        <w:ind w:firstLine="0"/>
        <w:rPr>
          <w:rFonts w:ascii="Times New Roman" w:hAnsi="Times New Roman" w:cs="Times New Roman"/>
          <w:bCs/>
          <w:sz w:val="28"/>
          <w:szCs w:val="28"/>
        </w:rPr>
      </w:pPr>
      <w:r w:rsidRPr="00D302D2">
        <w:rPr>
          <w:rFonts w:ascii="Times New Roman" w:hAnsi="Times New Roman" w:cs="Times New Roman"/>
          <w:bCs/>
          <w:sz w:val="28"/>
          <w:szCs w:val="28"/>
        </w:rPr>
        <w:t xml:space="preserve">Начальник </w:t>
      </w:r>
      <w:proofErr w:type="gramStart"/>
      <w:r w:rsidRPr="00D302D2">
        <w:rPr>
          <w:rFonts w:ascii="Times New Roman" w:hAnsi="Times New Roman" w:cs="Times New Roman"/>
          <w:bCs/>
          <w:sz w:val="28"/>
          <w:szCs w:val="28"/>
        </w:rPr>
        <w:t>Государственно-правового</w:t>
      </w:r>
      <w:proofErr w:type="gramEnd"/>
    </w:p>
    <w:p w:rsidR="004A24BE" w:rsidRPr="00D302D2" w:rsidRDefault="004A24BE" w:rsidP="004A24BE">
      <w:pPr>
        <w:ind w:firstLine="0"/>
        <w:rPr>
          <w:rFonts w:ascii="Times New Roman" w:hAnsi="Times New Roman" w:cs="Times New Roman"/>
          <w:bCs/>
          <w:sz w:val="28"/>
          <w:szCs w:val="28"/>
        </w:rPr>
      </w:pPr>
      <w:r w:rsidRPr="00D302D2">
        <w:rPr>
          <w:rFonts w:ascii="Times New Roman" w:hAnsi="Times New Roman" w:cs="Times New Roman"/>
          <w:bCs/>
          <w:sz w:val="28"/>
          <w:szCs w:val="28"/>
        </w:rPr>
        <w:t>Управления Главы и Правительства</w:t>
      </w:r>
    </w:p>
    <w:p w:rsidR="004A24BE" w:rsidRPr="00D302D2" w:rsidRDefault="004A24BE" w:rsidP="004A24BE">
      <w:pPr>
        <w:ind w:firstLine="0"/>
        <w:rPr>
          <w:rFonts w:ascii="Times New Roman" w:hAnsi="Times New Roman" w:cs="Times New Roman"/>
          <w:bCs/>
          <w:sz w:val="28"/>
          <w:szCs w:val="28"/>
        </w:rPr>
      </w:pPr>
      <w:r w:rsidRPr="00D302D2">
        <w:rPr>
          <w:rFonts w:ascii="Times New Roman" w:hAnsi="Times New Roman" w:cs="Times New Roman"/>
          <w:bCs/>
          <w:sz w:val="28"/>
          <w:szCs w:val="28"/>
        </w:rPr>
        <w:t xml:space="preserve">Карачаево-Черкесской Республики                          </w:t>
      </w:r>
      <w:r>
        <w:rPr>
          <w:rFonts w:ascii="Times New Roman" w:hAnsi="Times New Roman" w:cs="Times New Roman"/>
          <w:bCs/>
          <w:sz w:val="28"/>
          <w:szCs w:val="28"/>
        </w:rPr>
        <w:t xml:space="preserve">  </w:t>
      </w:r>
      <w:r w:rsidRPr="00D302D2">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8D622B">
        <w:rPr>
          <w:rFonts w:ascii="Times New Roman" w:hAnsi="Times New Roman" w:cs="Times New Roman"/>
          <w:bCs/>
          <w:sz w:val="28"/>
          <w:szCs w:val="28"/>
        </w:rPr>
        <w:tab/>
      </w:r>
      <w:r w:rsidR="008D622B">
        <w:rPr>
          <w:rFonts w:ascii="Times New Roman" w:hAnsi="Times New Roman" w:cs="Times New Roman"/>
          <w:bCs/>
          <w:sz w:val="28"/>
          <w:szCs w:val="28"/>
        </w:rPr>
        <w:tab/>
      </w:r>
      <w:r w:rsidRPr="00D302D2">
        <w:rPr>
          <w:rFonts w:ascii="Times New Roman" w:hAnsi="Times New Roman" w:cs="Times New Roman"/>
          <w:bCs/>
          <w:sz w:val="28"/>
          <w:szCs w:val="28"/>
        </w:rPr>
        <w:t>А. А. Тлишев</w:t>
      </w:r>
    </w:p>
    <w:p w:rsidR="004A24BE" w:rsidRPr="00D302D2" w:rsidRDefault="004A24BE" w:rsidP="004A24BE">
      <w:pPr>
        <w:rPr>
          <w:rFonts w:ascii="Times New Roman" w:hAnsi="Times New Roman" w:cs="Times New Roman"/>
          <w:bCs/>
          <w:sz w:val="28"/>
          <w:szCs w:val="28"/>
        </w:rPr>
      </w:pPr>
    </w:p>
    <w:p w:rsidR="004A24BE" w:rsidRPr="00D302D2" w:rsidRDefault="004A24BE" w:rsidP="004A24BE">
      <w:pPr>
        <w:rPr>
          <w:rFonts w:ascii="Times New Roman" w:hAnsi="Times New Roman" w:cs="Times New Roman"/>
          <w:bCs/>
          <w:sz w:val="28"/>
          <w:szCs w:val="28"/>
        </w:rPr>
      </w:pPr>
      <w:r w:rsidRPr="00D302D2">
        <w:rPr>
          <w:rFonts w:ascii="Times New Roman" w:hAnsi="Times New Roman" w:cs="Times New Roman"/>
          <w:bCs/>
          <w:sz w:val="28"/>
          <w:szCs w:val="28"/>
        </w:rPr>
        <w:tab/>
      </w:r>
    </w:p>
    <w:p w:rsidR="00AC0BA7" w:rsidRDefault="00AC0BA7" w:rsidP="008D622B">
      <w:pPr>
        <w:ind w:firstLine="0"/>
        <w:rPr>
          <w:rFonts w:ascii="Times New Roman" w:hAnsi="Times New Roman" w:cs="Times New Roman"/>
          <w:bCs/>
          <w:sz w:val="28"/>
          <w:szCs w:val="28"/>
        </w:rPr>
      </w:pPr>
    </w:p>
    <w:p w:rsidR="004A24BE" w:rsidRPr="00D302D2" w:rsidRDefault="004A24BE" w:rsidP="008D622B">
      <w:pPr>
        <w:ind w:firstLine="0"/>
        <w:rPr>
          <w:rFonts w:ascii="Times New Roman" w:hAnsi="Times New Roman" w:cs="Times New Roman"/>
          <w:bCs/>
          <w:sz w:val="28"/>
          <w:szCs w:val="28"/>
        </w:rPr>
      </w:pPr>
      <w:r w:rsidRPr="00D302D2">
        <w:rPr>
          <w:rFonts w:ascii="Times New Roman" w:hAnsi="Times New Roman" w:cs="Times New Roman"/>
          <w:bCs/>
          <w:sz w:val="28"/>
          <w:szCs w:val="28"/>
        </w:rPr>
        <w:t xml:space="preserve">Проект подготовлен Министерством сельского хозяйства Карачаево-Черкесской Республики  </w:t>
      </w:r>
    </w:p>
    <w:p w:rsidR="004A24BE" w:rsidRDefault="004A24BE" w:rsidP="004A24BE">
      <w:pPr>
        <w:ind w:firstLine="0"/>
        <w:rPr>
          <w:rFonts w:ascii="Times New Roman" w:hAnsi="Times New Roman" w:cs="Times New Roman"/>
          <w:bCs/>
          <w:sz w:val="28"/>
          <w:szCs w:val="28"/>
        </w:rPr>
      </w:pPr>
    </w:p>
    <w:p w:rsidR="004A24BE" w:rsidRPr="00D302D2" w:rsidRDefault="004A24BE" w:rsidP="004A24BE">
      <w:pPr>
        <w:ind w:firstLine="0"/>
        <w:rPr>
          <w:rFonts w:ascii="Times New Roman" w:hAnsi="Times New Roman" w:cs="Times New Roman"/>
          <w:bCs/>
          <w:sz w:val="28"/>
          <w:szCs w:val="28"/>
        </w:rPr>
      </w:pPr>
    </w:p>
    <w:p w:rsidR="008D622B" w:rsidRDefault="004A24BE" w:rsidP="008D622B">
      <w:pPr>
        <w:ind w:hanging="142"/>
        <w:rPr>
          <w:rFonts w:ascii="Times New Roman" w:hAnsi="Times New Roman" w:cs="Times New Roman"/>
          <w:bCs/>
          <w:sz w:val="28"/>
          <w:szCs w:val="28"/>
        </w:rPr>
      </w:pPr>
      <w:r w:rsidRPr="00D302D2">
        <w:rPr>
          <w:rFonts w:ascii="Times New Roman" w:hAnsi="Times New Roman" w:cs="Times New Roman"/>
          <w:bCs/>
          <w:sz w:val="28"/>
          <w:szCs w:val="28"/>
        </w:rPr>
        <w:t>Министр сельского хозяйства</w:t>
      </w:r>
    </w:p>
    <w:p w:rsidR="00FB18FE" w:rsidRDefault="004A24BE" w:rsidP="008D622B">
      <w:pPr>
        <w:ind w:hanging="142"/>
        <w:rPr>
          <w:rFonts w:ascii="Times New Roman" w:hAnsi="Times New Roman" w:cs="Times New Roman"/>
          <w:bCs/>
          <w:sz w:val="28"/>
          <w:szCs w:val="28"/>
        </w:rPr>
      </w:pPr>
      <w:r>
        <w:rPr>
          <w:rFonts w:ascii="Times New Roman" w:hAnsi="Times New Roman" w:cs="Times New Roman"/>
          <w:bCs/>
          <w:sz w:val="28"/>
          <w:szCs w:val="28"/>
        </w:rPr>
        <w:t xml:space="preserve">Карачаево-Черкесской </w:t>
      </w:r>
      <w:r w:rsidRPr="00D302D2">
        <w:rPr>
          <w:rFonts w:ascii="Times New Roman" w:hAnsi="Times New Roman" w:cs="Times New Roman"/>
          <w:bCs/>
          <w:sz w:val="28"/>
          <w:szCs w:val="28"/>
        </w:rPr>
        <w:t>Респ</w:t>
      </w:r>
      <w:bookmarkStart w:id="4" w:name="sub_1"/>
      <w:r>
        <w:rPr>
          <w:rFonts w:ascii="Times New Roman" w:hAnsi="Times New Roman" w:cs="Times New Roman"/>
          <w:bCs/>
          <w:sz w:val="28"/>
          <w:szCs w:val="28"/>
        </w:rPr>
        <w:t xml:space="preserve">ублики                                </w:t>
      </w:r>
      <w:r w:rsidR="008D622B">
        <w:rPr>
          <w:rFonts w:ascii="Times New Roman" w:hAnsi="Times New Roman" w:cs="Times New Roman"/>
          <w:bCs/>
          <w:sz w:val="28"/>
          <w:szCs w:val="28"/>
        </w:rPr>
        <w:tab/>
      </w:r>
      <w:r w:rsidR="008D622B">
        <w:rPr>
          <w:rFonts w:ascii="Times New Roman" w:hAnsi="Times New Roman" w:cs="Times New Roman"/>
          <w:bCs/>
          <w:sz w:val="28"/>
          <w:szCs w:val="28"/>
        </w:rPr>
        <w:tab/>
      </w:r>
      <w:r w:rsidRPr="00D302D2">
        <w:rPr>
          <w:rFonts w:ascii="Times New Roman" w:hAnsi="Times New Roman" w:cs="Times New Roman"/>
          <w:bCs/>
          <w:sz w:val="28"/>
          <w:szCs w:val="28"/>
        </w:rPr>
        <w:t>А.А. Боташев</w:t>
      </w:r>
      <w:bookmarkEnd w:id="4"/>
      <w:r w:rsidR="00F66CC2">
        <w:rPr>
          <w:rFonts w:ascii="Times New Roman" w:hAnsi="Times New Roman" w:cs="Times New Roman"/>
          <w:bCs/>
          <w:sz w:val="28"/>
          <w:szCs w:val="28"/>
        </w:rPr>
        <w:t>.</w:t>
      </w:r>
    </w:p>
    <w:p w:rsidR="00F66CC2" w:rsidRDefault="00F66CC2" w:rsidP="004A24BE">
      <w:pPr>
        <w:rPr>
          <w:rFonts w:ascii="Times New Roman" w:hAnsi="Times New Roman" w:cs="Times New Roman"/>
          <w:bCs/>
          <w:sz w:val="28"/>
          <w:szCs w:val="28"/>
        </w:rPr>
      </w:pPr>
    </w:p>
    <w:sectPr w:rsidR="00F66CC2" w:rsidSect="00AC403C">
      <w:pgSz w:w="11906" w:h="16838"/>
      <w:pgMar w:top="709" w:right="849" w:bottom="1135"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716B2"/>
    <w:multiLevelType w:val="hybridMultilevel"/>
    <w:tmpl w:val="033450F2"/>
    <w:lvl w:ilvl="0" w:tplc="B9F47200">
      <w:start w:val="10"/>
      <w:numFmt w:val="decimal"/>
      <w:lvlText w:val="%1."/>
      <w:lvlJc w:val="left"/>
      <w:pPr>
        <w:ind w:left="1586" w:hanging="37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45FD331E"/>
    <w:multiLevelType w:val="hybridMultilevel"/>
    <w:tmpl w:val="9C026A60"/>
    <w:lvl w:ilvl="0" w:tplc="29F88EC4">
      <w:start w:val="4"/>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49A506CC"/>
    <w:multiLevelType w:val="hybridMultilevel"/>
    <w:tmpl w:val="94AACB92"/>
    <w:lvl w:ilvl="0" w:tplc="F66885C0">
      <w:start w:val="12"/>
      <w:numFmt w:val="decimal"/>
      <w:lvlText w:val="%1."/>
      <w:lvlJc w:val="left"/>
      <w:pPr>
        <w:ind w:left="1586" w:hanging="37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56250262"/>
    <w:multiLevelType w:val="hybridMultilevel"/>
    <w:tmpl w:val="688A0F00"/>
    <w:lvl w:ilvl="0" w:tplc="29F88EC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6E5C7BEC"/>
    <w:multiLevelType w:val="hybridMultilevel"/>
    <w:tmpl w:val="9B0CA184"/>
    <w:lvl w:ilvl="0" w:tplc="29F88EC4">
      <w:start w:val="4"/>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7A3A4663"/>
    <w:multiLevelType w:val="hybridMultilevel"/>
    <w:tmpl w:val="340AD2EE"/>
    <w:lvl w:ilvl="0" w:tplc="9790EC6A">
      <w:start w:val="11"/>
      <w:numFmt w:val="decimal"/>
      <w:lvlText w:val="%1."/>
      <w:lvlJc w:val="left"/>
      <w:pPr>
        <w:ind w:left="1586" w:hanging="37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4A24BE"/>
    <w:rsid w:val="00000921"/>
    <w:rsid w:val="00037CFA"/>
    <w:rsid w:val="00050261"/>
    <w:rsid w:val="00066D95"/>
    <w:rsid w:val="000879CA"/>
    <w:rsid w:val="000B2C6B"/>
    <w:rsid w:val="000D2684"/>
    <w:rsid w:val="000F20A7"/>
    <w:rsid w:val="00102185"/>
    <w:rsid w:val="00127CFE"/>
    <w:rsid w:val="00144A94"/>
    <w:rsid w:val="00146F81"/>
    <w:rsid w:val="001532BB"/>
    <w:rsid w:val="0018351A"/>
    <w:rsid w:val="00195BE2"/>
    <w:rsid w:val="001E4D78"/>
    <w:rsid w:val="0020671D"/>
    <w:rsid w:val="00207C37"/>
    <w:rsid w:val="00216351"/>
    <w:rsid w:val="0021645F"/>
    <w:rsid w:val="0022177F"/>
    <w:rsid w:val="00221A8C"/>
    <w:rsid w:val="00236E9E"/>
    <w:rsid w:val="00246CFF"/>
    <w:rsid w:val="002822D0"/>
    <w:rsid w:val="002A402B"/>
    <w:rsid w:val="002B3ACD"/>
    <w:rsid w:val="002B4467"/>
    <w:rsid w:val="002B4929"/>
    <w:rsid w:val="00331302"/>
    <w:rsid w:val="00340206"/>
    <w:rsid w:val="00366B8F"/>
    <w:rsid w:val="00367AEF"/>
    <w:rsid w:val="00370029"/>
    <w:rsid w:val="00395F2F"/>
    <w:rsid w:val="003E55F7"/>
    <w:rsid w:val="00434ABF"/>
    <w:rsid w:val="00466A48"/>
    <w:rsid w:val="0049652F"/>
    <w:rsid w:val="004A24BE"/>
    <w:rsid w:val="00513579"/>
    <w:rsid w:val="00516915"/>
    <w:rsid w:val="00520132"/>
    <w:rsid w:val="005222B3"/>
    <w:rsid w:val="00544C6F"/>
    <w:rsid w:val="005A21E1"/>
    <w:rsid w:val="005D743D"/>
    <w:rsid w:val="00605098"/>
    <w:rsid w:val="006073A7"/>
    <w:rsid w:val="00634694"/>
    <w:rsid w:val="00646448"/>
    <w:rsid w:val="00656891"/>
    <w:rsid w:val="00673F70"/>
    <w:rsid w:val="00687A4F"/>
    <w:rsid w:val="00696F26"/>
    <w:rsid w:val="006C342B"/>
    <w:rsid w:val="006D55BE"/>
    <w:rsid w:val="006E5C2E"/>
    <w:rsid w:val="006E7548"/>
    <w:rsid w:val="00711EB7"/>
    <w:rsid w:val="00723C55"/>
    <w:rsid w:val="0073460B"/>
    <w:rsid w:val="007514FA"/>
    <w:rsid w:val="007679C1"/>
    <w:rsid w:val="007740BE"/>
    <w:rsid w:val="00785773"/>
    <w:rsid w:val="007A55FA"/>
    <w:rsid w:val="007D58D2"/>
    <w:rsid w:val="00802001"/>
    <w:rsid w:val="00802C42"/>
    <w:rsid w:val="008110CF"/>
    <w:rsid w:val="00820384"/>
    <w:rsid w:val="00823A5B"/>
    <w:rsid w:val="00831421"/>
    <w:rsid w:val="00831814"/>
    <w:rsid w:val="00845A3F"/>
    <w:rsid w:val="00845B6E"/>
    <w:rsid w:val="008927C4"/>
    <w:rsid w:val="00893266"/>
    <w:rsid w:val="008A4DFC"/>
    <w:rsid w:val="008A7342"/>
    <w:rsid w:val="008A7E38"/>
    <w:rsid w:val="008B50B1"/>
    <w:rsid w:val="008B5CD5"/>
    <w:rsid w:val="008D622B"/>
    <w:rsid w:val="008E54E9"/>
    <w:rsid w:val="008F4023"/>
    <w:rsid w:val="00903B36"/>
    <w:rsid w:val="009A3790"/>
    <w:rsid w:val="009B5671"/>
    <w:rsid w:val="00A3418C"/>
    <w:rsid w:val="00A77CDB"/>
    <w:rsid w:val="00AA3AF0"/>
    <w:rsid w:val="00AA7242"/>
    <w:rsid w:val="00AC0BA7"/>
    <w:rsid w:val="00AC403C"/>
    <w:rsid w:val="00AE4E83"/>
    <w:rsid w:val="00B060C9"/>
    <w:rsid w:val="00B210E1"/>
    <w:rsid w:val="00B23132"/>
    <w:rsid w:val="00B36860"/>
    <w:rsid w:val="00B37E33"/>
    <w:rsid w:val="00B7104B"/>
    <w:rsid w:val="00B84589"/>
    <w:rsid w:val="00BD2D57"/>
    <w:rsid w:val="00C55891"/>
    <w:rsid w:val="00C7636C"/>
    <w:rsid w:val="00CD125B"/>
    <w:rsid w:val="00CF7B0B"/>
    <w:rsid w:val="00D1124E"/>
    <w:rsid w:val="00D11C33"/>
    <w:rsid w:val="00D12078"/>
    <w:rsid w:val="00D13B1B"/>
    <w:rsid w:val="00D241DE"/>
    <w:rsid w:val="00D41454"/>
    <w:rsid w:val="00D551FE"/>
    <w:rsid w:val="00D80B9E"/>
    <w:rsid w:val="00D86288"/>
    <w:rsid w:val="00DA5E99"/>
    <w:rsid w:val="00DC4070"/>
    <w:rsid w:val="00DC780B"/>
    <w:rsid w:val="00DE3A63"/>
    <w:rsid w:val="00E15472"/>
    <w:rsid w:val="00E24702"/>
    <w:rsid w:val="00E50BE2"/>
    <w:rsid w:val="00E61CF6"/>
    <w:rsid w:val="00E67846"/>
    <w:rsid w:val="00E7649A"/>
    <w:rsid w:val="00EA381A"/>
    <w:rsid w:val="00ED5626"/>
    <w:rsid w:val="00ED6281"/>
    <w:rsid w:val="00EF0F87"/>
    <w:rsid w:val="00EF1D93"/>
    <w:rsid w:val="00F45D13"/>
    <w:rsid w:val="00F628FC"/>
    <w:rsid w:val="00F63B53"/>
    <w:rsid w:val="00F66CC2"/>
    <w:rsid w:val="00F675C0"/>
    <w:rsid w:val="00FB18FE"/>
    <w:rsid w:val="00FB65E0"/>
    <w:rsid w:val="00FC1C36"/>
    <w:rsid w:val="00FC2949"/>
    <w:rsid w:val="00FD340D"/>
    <w:rsid w:val="00FD742A"/>
    <w:rsid w:val="00FE10CA"/>
    <w:rsid w:val="00FE6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4BE"/>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4A24BE"/>
    <w:rPr>
      <w:rFonts w:cs="Times New Roman"/>
      <w:b w:val="0"/>
      <w:color w:val="106BBE"/>
    </w:rPr>
  </w:style>
  <w:style w:type="paragraph" w:styleId="a4">
    <w:name w:val="List Paragraph"/>
    <w:basedOn w:val="a"/>
    <w:uiPriority w:val="34"/>
    <w:qFormat/>
    <w:rsid w:val="004A24BE"/>
    <w:pPr>
      <w:widowControl/>
      <w:autoSpaceDE/>
      <w:autoSpaceDN/>
      <w:adjustRightInd/>
      <w:spacing w:after="160" w:line="259" w:lineRule="auto"/>
      <w:ind w:left="720" w:firstLine="0"/>
      <w:contextualSpacing/>
      <w:jc w:val="left"/>
    </w:pPr>
    <w:rPr>
      <w:rFonts w:ascii="Calibr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4BE"/>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4A24BE"/>
    <w:rPr>
      <w:rFonts w:cs="Times New Roman"/>
      <w:b w:val="0"/>
      <w:color w:val="106BBE"/>
    </w:rPr>
  </w:style>
  <w:style w:type="paragraph" w:styleId="a4">
    <w:name w:val="List Paragraph"/>
    <w:basedOn w:val="a"/>
    <w:uiPriority w:val="34"/>
    <w:qFormat/>
    <w:rsid w:val="004A24BE"/>
    <w:pPr>
      <w:widowControl/>
      <w:autoSpaceDE/>
      <w:autoSpaceDN/>
      <w:adjustRightInd/>
      <w:spacing w:after="160" w:line="259" w:lineRule="auto"/>
      <w:ind w:left="720" w:firstLine="0"/>
      <w:contextualSpacing/>
      <w:jc w:val="left"/>
    </w:pPr>
    <w:rPr>
      <w:rFonts w:ascii="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BF7B5FEFF1FE3C47095B1BC71F6373ABA1BC493271279DA7CED3E48DEE49E15028A896E1DF695B55234DB7F1D705E738FEEBA634FDC3CF2655E9g7o1P" TargetMode="External"/><Relationship Id="rId13" Type="http://schemas.openxmlformats.org/officeDocument/2006/relationships/hyperlink" Target="http://www.kchr.ru/stat/nakohov_ah.php" TargetMode="External"/><Relationship Id="rId3" Type="http://schemas.microsoft.com/office/2007/relationships/stylesWithEffects" Target="stylesWithEffects.xml"/><Relationship Id="rId7" Type="http://schemas.openxmlformats.org/officeDocument/2006/relationships/hyperlink" Target="consultantplus://offline/ref=98BF7B5FEFF1FE3C47095B1BC71F6373ABA1BC4932742290A7CED3E48DEE49E15028A896E1DF695B55214BB1F1D705E738FEEBA634FDC3CF2655E9g7o1P" TargetMode="External"/><Relationship Id="rId12" Type="http://schemas.openxmlformats.org/officeDocument/2006/relationships/hyperlink" Target="garantF1://1000563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30824897.0" TargetMode="External"/><Relationship Id="rId11" Type="http://schemas.openxmlformats.org/officeDocument/2006/relationships/hyperlink" Target="consultantplus://offline/ref=98BF7B5FEFF1FE3C47095B1BC71F6373ABA1BC4932742194ABCED3E48DEE49E15028A896E1DF695B55234FB6F1D705E738FEEBA634FDC3CF2655E9g7o1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8BF7B5FEFF1FE3C47095B1BC71F6373ABA1BC4932762394A7CED3E48DEE49E15028A896E1DF695B55234FB6F1D705E738FEEBA634FDC3CF2655E9g7o1P" TargetMode="External"/><Relationship Id="rId4" Type="http://schemas.openxmlformats.org/officeDocument/2006/relationships/settings" Target="settings.xml"/><Relationship Id="rId9" Type="http://schemas.openxmlformats.org/officeDocument/2006/relationships/hyperlink" Target="consultantplus://offline/ref=98BF7B5FEFF1FE3C47095B1BC71F6373ABA1BC4932712191A6CED3E48DEE49E15028A896E1DF695B55234FB6F1D705E738FEEBA634FDC3CF2655E9g7o1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1</Pages>
  <Words>3367</Words>
  <Characters>19198</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32</cp:revision>
  <cp:lastPrinted>2021-03-23T06:43:00Z</cp:lastPrinted>
  <dcterms:created xsi:type="dcterms:W3CDTF">2021-02-20T08:20:00Z</dcterms:created>
  <dcterms:modified xsi:type="dcterms:W3CDTF">2021-03-23T06:43:00Z</dcterms:modified>
</cp:coreProperties>
</file>