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21" w:rsidRPr="00822121" w:rsidRDefault="00822121" w:rsidP="00EE6265">
      <w:pPr>
        <w:widowControl/>
        <w:autoSpaceDE/>
        <w:autoSpaceDN/>
        <w:adjustRightInd/>
        <w:spacing w:after="200"/>
        <w:ind w:right="-7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22121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822121" w:rsidRPr="00822121" w:rsidRDefault="00822121" w:rsidP="00822121">
      <w:pPr>
        <w:widowControl/>
        <w:autoSpaceDE/>
        <w:autoSpaceDN/>
        <w:adjustRightInd/>
        <w:ind w:left="-142" w:right="-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2121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822121" w:rsidRPr="00511961" w:rsidRDefault="00822121" w:rsidP="00822121">
      <w:pPr>
        <w:widowControl/>
        <w:autoSpaceDE/>
        <w:autoSpaceDN/>
        <w:adjustRightInd/>
        <w:ind w:left="-142" w:right="-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21" w:rsidRPr="00822121" w:rsidRDefault="00822121" w:rsidP="00822121">
      <w:pPr>
        <w:widowControl/>
        <w:autoSpaceDE/>
        <w:autoSpaceDN/>
        <w:adjustRightInd/>
        <w:ind w:left="-142" w:right="-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2121">
        <w:rPr>
          <w:rFonts w:ascii="Times New Roman" w:hAnsi="Times New Roman" w:cs="Times New Roman"/>
          <w:color w:val="000000"/>
          <w:sz w:val="28"/>
          <w:szCs w:val="28"/>
        </w:rPr>
        <w:t>ПРАВИТЕЛЬСТВО КАРАЧАЕВО-ЧЕРКЕССКОЙ РЕСПУБЛИКИ</w:t>
      </w:r>
    </w:p>
    <w:p w:rsidR="00822121" w:rsidRPr="00511961" w:rsidRDefault="00822121" w:rsidP="00822121">
      <w:pPr>
        <w:widowControl/>
        <w:autoSpaceDE/>
        <w:autoSpaceDN/>
        <w:adjustRightInd/>
        <w:ind w:left="-142" w:right="-7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2121" w:rsidRPr="00822121" w:rsidRDefault="00822121" w:rsidP="00822121">
      <w:pPr>
        <w:widowControl/>
        <w:autoSpaceDE/>
        <w:autoSpaceDN/>
        <w:adjustRightInd/>
        <w:ind w:left="-142" w:right="-7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2121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822121" w:rsidRPr="00511961" w:rsidRDefault="00822121" w:rsidP="00822121">
      <w:pPr>
        <w:widowControl/>
        <w:autoSpaceDE/>
        <w:autoSpaceDN/>
        <w:adjustRightInd/>
        <w:ind w:left="-142" w:right="-7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21" w:rsidRPr="00822121" w:rsidRDefault="00822121" w:rsidP="00CF2F66">
      <w:pPr>
        <w:widowControl/>
        <w:tabs>
          <w:tab w:val="left" w:pos="9214"/>
        </w:tabs>
        <w:autoSpaceDE/>
        <w:autoSpaceDN/>
        <w:adjustRightInd/>
        <w:ind w:right="-7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22121">
        <w:rPr>
          <w:rFonts w:ascii="Times New Roman" w:hAnsi="Times New Roman" w:cs="Times New Roman"/>
          <w:color w:val="000000"/>
          <w:sz w:val="28"/>
          <w:szCs w:val="28"/>
        </w:rPr>
        <w:t xml:space="preserve">_________     </w:t>
      </w:r>
      <w:r w:rsidR="005354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822121">
        <w:rPr>
          <w:rFonts w:ascii="Times New Roman" w:hAnsi="Times New Roman" w:cs="Times New Roman"/>
          <w:color w:val="000000"/>
          <w:sz w:val="28"/>
          <w:szCs w:val="28"/>
        </w:rPr>
        <w:t xml:space="preserve">г. Черкесск              </w:t>
      </w:r>
      <w:r w:rsidR="00535432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822121">
        <w:rPr>
          <w:rFonts w:ascii="Times New Roman" w:hAnsi="Times New Roman" w:cs="Times New Roman"/>
          <w:color w:val="000000"/>
          <w:sz w:val="28"/>
          <w:szCs w:val="28"/>
        </w:rPr>
        <w:t>№  ___</w:t>
      </w:r>
    </w:p>
    <w:p w:rsidR="00822121" w:rsidRPr="00511961" w:rsidRDefault="00822121" w:rsidP="00641213">
      <w:pPr>
        <w:widowControl/>
        <w:autoSpaceDE/>
        <w:autoSpaceDN/>
        <w:adjustRightInd/>
        <w:ind w:left="-142" w:right="-7" w:firstLine="0"/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822121" w:rsidRPr="00822121" w:rsidRDefault="00822121" w:rsidP="00641213">
      <w:pPr>
        <w:widowControl/>
        <w:autoSpaceDE/>
        <w:autoSpaceDN/>
        <w:adjustRightInd/>
        <w:ind w:right="-7" w:firstLine="0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82212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           О внесении изменений в постановление Правительства Карачаево-Черкесской Республики от 25.04.2019 №122 «О развитии садоводства в Карачаево-Черкесской Республике» </w:t>
      </w:r>
    </w:p>
    <w:p w:rsidR="00822121" w:rsidRPr="00511961" w:rsidRDefault="00822121" w:rsidP="00641213">
      <w:pPr>
        <w:widowControl/>
        <w:ind w:right="-7" w:firstLine="708"/>
        <w:rPr>
          <w:rFonts w:ascii="Times New Roman" w:hAnsi="Times New Roman" w:cs="Times New Roman"/>
          <w:sz w:val="28"/>
          <w:szCs w:val="28"/>
        </w:rPr>
      </w:pPr>
    </w:p>
    <w:p w:rsidR="00822121" w:rsidRPr="00822121" w:rsidRDefault="00822121" w:rsidP="00641213">
      <w:pPr>
        <w:widowControl/>
        <w:ind w:right="-7" w:firstLine="708"/>
        <w:rPr>
          <w:rFonts w:ascii="Times New Roman" w:hAnsi="Times New Roman" w:cs="Times New Roman"/>
          <w:sz w:val="28"/>
          <w:szCs w:val="28"/>
        </w:rPr>
      </w:pPr>
      <w:r w:rsidRPr="0082212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Карачаево-Черкесской Республики от 22.01.2019 № 13 «О государственной программе «Развитие сельского хозяйства Карачаево-Черкесской Республики», Правительство Карачаево-Черкесской Республики </w:t>
      </w:r>
    </w:p>
    <w:p w:rsidR="00822121" w:rsidRPr="00511961" w:rsidRDefault="00822121" w:rsidP="00641213">
      <w:pPr>
        <w:widowControl/>
        <w:ind w:left="-142" w:right="-7" w:firstLine="567"/>
        <w:rPr>
          <w:rFonts w:ascii="Times New Roman" w:hAnsi="Times New Roman" w:cs="Times New Roman"/>
          <w:sz w:val="28"/>
          <w:szCs w:val="28"/>
        </w:rPr>
      </w:pPr>
    </w:p>
    <w:p w:rsidR="00822121" w:rsidRPr="00641213" w:rsidRDefault="00641213" w:rsidP="00641213">
      <w:pPr>
        <w:widowControl/>
        <w:autoSpaceDE/>
        <w:autoSpaceDN/>
        <w:adjustRightInd/>
        <w:spacing w:before="120"/>
        <w:ind w:left="-142" w:right="-7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822121" w:rsidRPr="00822121" w:rsidRDefault="00822121" w:rsidP="00641213">
      <w:pPr>
        <w:widowControl/>
        <w:autoSpaceDE/>
        <w:autoSpaceDN/>
        <w:adjustRightInd/>
        <w:ind w:right="-7" w:firstLine="567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82212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Внести в  постановление  Правительства Карачаево-Черкесской Республики от 25.04.2019 №122 «О развитии садоводства в Карачаево-Черкесской Республике» (в редакции постановлений Правительства Карачаево-Черкесской Республики с изменениями и дополнениями от: 22.05.2019 № 130, 04.07.2019 № 177) следующие изменения:</w:t>
      </w:r>
    </w:p>
    <w:p w:rsidR="00822121" w:rsidRPr="00822121" w:rsidRDefault="00822121" w:rsidP="00641213">
      <w:pPr>
        <w:widowControl/>
        <w:autoSpaceDE/>
        <w:autoSpaceDN/>
        <w:adjustRightInd/>
        <w:spacing w:after="200"/>
        <w:ind w:right="-7" w:firstLine="567"/>
        <w:contextualSpacing/>
        <w:jc w:val="left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1.  </w:t>
      </w:r>
      <w:r w:rsidRPr="0082212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Наименование приложения изложить в следующей редакции</w:t>
      </w:r>
      <w:r w:rsidR="0053543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:</w:t>
      </w:r>
      <w:r w:rsidRPr="0082212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«Порядок предоставления грантов сельскохозяйственным потребительским кооперативам на закладку садов интенсивного типа на территории Карачаево-Черкесской Республики».</w:t>
      </w:r>
    </w:p>
    <w:p w:rsidR="00822121" w:rsidRPr="00822121" w:rsidRDefault="00822121" w:rsidP="00641213">
      <w:pPr>
        <w:widowControl/>
        <w:autoSpaceDE/>
        <w:autoSpaceDN/>
        <w:adjustRightInd/>
        <w:spacing w:after="200"/>
        <w:ind w:left="360" w:right="-7" w:firstLine="0"/>
        <w:contextualSpacing/>
        <w:jc w:val="left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 2.  </w:t>
      </w:r>
      <w:r w:rsidRPr="0082212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Приложение к постановлению изложить в редакции</w:t>
      </w:r>
      <w:r w:rsidR="00270478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согласно приложению</w:t>
      </w:r>
      <w:r w:rsidR="0007271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37618A" w:rsidRPr="00270478" w:rsidRDefault="0037618A" w:rsidP="00270478">
      <w:pPr>
        <w:widowControl/>
        <w:tabs>
          <w:tab w:val="left" w:pos="851"/>
        </w:tabs>
        <w:autoSpaceDE/>
        <w:autoSpaceDN/>
        <w:adjustRightInd/>
        <w:ind w:right="-7" w:firstLine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37618A" w:rsidRPr="00072717" w:rsidRDefault="0037618A" w:rsidP="00641213">
      <w:pPr>
        <w:widowControl/>
        <w:tabs>
          <w:tab w:val="left" w:pos="851"/>
        </w:tabs>
        <w:autoSpaceDE/>
        <w:autoSpaceDN/>
        <w:adjustRightInd/>
        <w:ind w:left="-142" w:right="-7" w:firstLine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072717" w:rsidRPr="00E24334" w:rsidRDefault="00072717" w:rsidP="00072717">
      <w:pPr>
        <w:widowControl/>
        <w:tabs>
          <w:tab w:val="left" w:pos="851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Правительства</w:t>
      </w:r>
    </w:p>
    <w:p w:rsidR="00072717" w:rsidRPr="00E24334" w:rsidRDefault="00072717" w:rsidP="00072717">
      <w:pPr>
        <w:widowControl/>
        <w:tabs>
          <w:tab w:val="left" w:pos="2870"/>
          <w:tab w:val="left" w:pos="9349"/>
        </w:tabs>
        <w:autoSpaceDE/>
        <w:autoSpaceDN/>
        <w:adjustRightInd/>
        <w:ind w:left="-142" w:right="-7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Карачаево-Черкесской </w:t>
      </w:r>
      <w:r w:rsidRPr="00E243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Республики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E24334">
        <w:rPr>
          <w:rFonts w:ascii="Times New Roman" w:hAnsi="Times New Roman" w:cs="Times New Roman"/>
          <w:bCs/>
          <w:color w:val="000000"/>
          <w:sz w:val="28"/>
          <w:szCs w:val="28"/>
        </w:rPr>
        <w:t>А.А. Озов</w:t>
      </w:r>
    </w:p>
    <w:p w:rsidR="00072717" w:rsidRPr="00270478" w:rsidRDefault="00072717" w:rsidP="00072717">
      <w:pPr>
        <w:widowControl/>
        <w:tabs>
          <w:tab w:val="left" w:pos="2870"/>
        </w:tabs>
        <w:autoSpaceDE/>
        <w:autoSpaceDN/>
        <w:adjustRightInd/>
        <w:ind w:left="-142"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270478" w:rsidRPr="00270478" w:rsidRDefault="00270478" w:rsidP="00072717">
      <w:pPr>
        <w:widowControl/>
        <w:tabs>
          <w:tab w:val="left" w:pos="2870"/>
        </w:tabs>
        <w:autoSpaceDE/>
        <w:autoSpaceDN/>
        <w:adjustRightInd/>
        <w:ind w:left="-142"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2717" w:rsidRDefault="00072717" w:rsidP="00072717">
      <w:pPr>
        <w:widowControl/>
        <w:tabs>
          <w:tab w:val="left" w:pos="2870"/>
        </w:tabs>
        <w:autoSpaceDE/>
        <w:autoSpaceDN/>
        <w:adjustRightInd/>
        <w:ind w:left="-142"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согласован:</w:t>
      </w:r>
    </w:p>
    <w:p w:rsidR="00072717" w:rsidRDefault="00072717" w:rsidP="00072717">
      <w:pPr>
        <w:widowControl/>
        <w:tabs>
          <w:tab w:val="left" w:pos="2870"/>
        </w:tabs>
        <w:autoSpaceDE/>
        <w:autoSpaceDN/>
        <w:adjustRightInd/>
        <w:ind w:left="-142"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0478" w:rsidRPr="00072717" w:rsidRDefault="00270478" w:rsidP="00072717">
      <w:pPr>
        <w:widowControl/>
        <w:tabs>
          <w:tab w:val="left" w:pos="2870"/>
        </w:tabs>
        <w:autoSpaceDE/>
        <w:autoSpaceDN/>
        <w:adjustRightInd/>
        <w:ind w:left="-142"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left="-142"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Администрации </w:t>
      </w: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left="-142"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>Главы и Правительства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270478" w:rsidRDefault="00072717" w:rsidP="00511961">
      <w:pPr>
        <w:widowControl/>
        <w:tabs>
          <w:tab w:val="left" w:pos="2870"/>
        </w:tabs>
        <w:autoSpaceDE/>
        <w:autoSpaceDN/>
        <w:adjustRightInd/>
        <w:ind w:left="-142"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Карачаево-Черкесской </w:t>
      </w:r>
      <w:r w:rsidRPr="00E243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Республики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511961">
        <w:rPr>
          <w:rFonts w:ascii="Times New Roman" w:hAnsi="Times New Roman" w:cs="Times New Roman"/>
          <w:color w:val="000000"/>
          <w:sz w:val="28"/>
          <w:szCs w:val="28"/>
        </w:rPr>
        <w:t>М.Н. Озов</w:t>
      </w:r>
    </w:p>
    <w:p w:rsidR="00571CC1" w:rsidRDefault="00571CC1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Первый заместитель </w:t>
      </w: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Правительства </w:t>
      </w:r>
    </w:p>
    <w:p w:rsidR="00072717" w:rsidRPr="00E24334" w:rsidRDefault="00072717" w:rsidP="00072717">
      <w:pPr>
        <w:widowControl/>
        <w:tabs>
          <w:tab w:val="left" w:pos="2870"/>
          <w:tab w:val="left" w:pos="6105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Карачаево-Черкесской Республики           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>Э.П. Байчоров</w:t>
      </w: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left="-142"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Правительства </w:t>
      </w:r>
    </w:p>
    <w:p w:rsidR="00072717" w:rsidRPr="00E24334" w:rsidRDefault="00072717" w:rsidP="00072717">
      <w:pPr>
        <w:widowControl/>
        <w:tabs>
          <w:tab w:val="left" w:pos="2870"/>
          <w:tab w:val="left" w:pos="8025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Карачаево-Черкесской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Е. С. Поляков </w:t>
      </w:r>
    </w:p>
    <w:p w:rsidR="00072717" w:rsidRPr="00E24334" w:rsidRDefault="00072717" w:rsidP="00072717">
      <w:pPr>
        <w:widowControl/>
        <w:tabs>
          <w:tab w:val="left" w:pos="2870"/>
        </w:tabs>
        <w:suppressAutoHyphens/>
        <w:autoSpaceDE/>
        <w:adjustRightInd/>
        <w:ind w:right="-7" w:firstLine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</w:t>
      </w:r>
    </w:p>
    <w:p w:rsidR="00072717" w:rsidRPr="00E24334" w:rsidRDefault="00072717" w:rsidP="00072717">
      <w:pPr>
        <w:widowControl/>
        <w:tabs>
          <w:tab w:val="left" w:pos="2870"/>
        </w:tabs>
        <w:suppressAutoHyphens/>
        <w:autoSpaceDE/>
        <w:adjustRightInd/>
        <w:ind w:right="-7" w:firstLine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</w:p>
    <w:p w:rsidR="00072717" w:rsidRPr="00E24334" w:rsidRDefault="00072717" w:rsidP="00072717">
      <w:pPr>
        <w:widowControl/>
        <w:tabs>
          <w:tab w:val="left" w:pos="2870"/>
        </w:tabs>
        <w:suppressAutoHyphens/>
        <w:autoSpaceDE/>
        <w:adjustRightInd/>
        <w:ind w:right="-7" w:firstLine="0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kern w:val="3"/>
          <w:sz w:val="28"/>
          <w:szCs w:val="28"/>
        </w:rPr>
        <w:t>Заместитель</w:t>
      </w:r>
    </w:p>
    <w:p w:rsidR="00072717" w:rsidRPr="00E24334" w:rsidRDefault="00072717" w:rsidP="00072717">
      <w:pPr>
        <w:widowControl/>
        <w:tabs>
          <w:tab w:val="left" w:pos="2870"/>
        </w:tabs>
        <w:suppressAutoHyphens/>
        <w:autoSpaceDE/>
        <w:adjustRightInd/>
        <w:ind w:right="-7" w:firstLine="0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kern w:val="3"/>
          <w:sz w:val="28"/>
          <w:szCs w:val="28"/>
        </w:rPr>
        <w:t>Председателя Правительства</w:t>
      </w:r>
    </w:p>
    <w:p w:rsidR="00072717" w:rsidRPr="00E24334" w:rsidRDefault="00072717" w:rsidP="00072717">
      <w:pPr>
        <w:widowControl/>
        <w:tabs>
          <w:tab w:val="left" w:pos="2870"/>
        </w:tabs>
        <w:suppressAutoHyphens/>
        <w:autoSpaceDE/>
        <w:adjustRightInd/>
        <w:ind w:right="-7" w:firstLine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kern w:val="3"/>
          <w:sz w:val="28"/>
          <w:szCs w:val="28"/>
        </w:rPr>
        <w:t>Карачаево-Черкесской Республики</w:t>
      </w:r>
    </w:p>
    <w:p w:rsidR="00072717" w:rsidRPr="00E24334" w:rsidRDefault="00072717" w:rsidP="00072717">
      <w:pPr>
        <w:widowControl/>
        <w:tabs>
          <w:tab w:val="left" w:pos="2870"/>
        </w:tabs>
        <w:suppressAutoHyphens/>
        <w:autoSpaceDE/>
        <w:adjustRightInd/>
        <w:ind w:right="-7" w:firstLine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kern w:val="3"/>
          <w:sz w:val="28"/>
          <w:szCs w:val="28"/>
        </w:rPr>
        <w:t>Министр финансов</w:t>
      </w:r>
    </w:p>
    <w:p w:rsidR="00072717" w:rsidRPr="00E24334" w:rsidRDefault="00072717" w:rsidP="00072717">
      <w:pPr>
        <w:widowControl/>
        <w:tabs>
          <w:tab w:val="left" w:pos="2870"/>
        </w:tabs>
        <w:suppressAutoHyphens/>
        <w:autoSpaceDE/>
        <w:adjustRightInd/>
        <w:ind w:right="-7" w:firstLine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Карачаево-Черкесской </w:t>
      </w:r>
      <w:r w:rsidRPr="00E24334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Республики                      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      </w:t>
      </w:r>
      <w:r w:rsidRPr="00E24334">
        <w:rPr>
          <w:rFonts w:ascii="Times New Roman" w:hAnsi="Times New Roman" w:cs="Times New Roman"/>
          <w:color w:val="000000"/>
          <w:kern w:val="3"/>
          <w:sz w:val="28"/>
          <w:szCs w:val="28"/>
        </w:rPr>
        <w:t>М. Х. Суюнчев</w:t>
      </w:r>
    </w:p>
    <w:p w:rsidR="00072717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Руководителя </w:t>
      </w: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Главы и Правительства </w:t>
      </w: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>Карачаево-Черкесской Республики,</w:t>
      </w: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документационного</w:t>
      </w: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Главы и Правительства </w:t>
      </w: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Карачаево-Черкесской Республики     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>Ф.Я.Астежева</w:t>
      </w:r>
    </w:p>
    <w:p w:rsidR="00072717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>Министр экономического развития</w:t>
      </w: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Карачаево-Черкесской Республики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А.Х. </w:t>
      </w:r>
      <w:hyperlink r:id="rId8" w:tgtFrame="_blank" w:history="1">
        <w:r w:rsidRPr="00E24334">
          <w:rPr>
            <w:rFonts w:ascii="Times New Roman" w:hAnsi="Times New Roman" w:cs="Times New Roman"/>
            <w:color w:val="000000"/>
            <w:sz w:val="28"/>
            <w:szCs w:val="28"/>
          </w:rPr>
          <w:t>Накохов</w:t>
        </w:r>
      </w:hyperlink>
    </w:p>
    <w:p w:rsidR="00072717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>Начальник Государственно-правового</w:t>
      </w: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Главы и Правительства </w:t>
      </w: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Карачаево-Черкесской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>А. А. Тлишев</w:t>
      </w:r>
    </w:p>
    <w:p w:rsidR="00072717" w:rsidRDefault="00072717" w:rsidP="00072717">
      <w:pPr>
        <w:widowControl/>
        <w:tabs>
          <w:tab w:val="left" w:pos="851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72717" w:rsidRPr="00E24334" w:rsidRDefault="00072717" w:rsidP="00072717">
      <w:pPr>
        <w:widowControl/>
        <w:tabs>
          <w:tab w:val="left" w:pos="851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2717" w:rsidRPr="00E24334" w:rsidRDefault="00072717" w:rsidP="00072717">
      <w:pPr>
        <w:widowControl/>
        <w:tabs>
          <w:tab w:val="left" w:pos="851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072717" w:rsidRPr="00E24334" w:rsidRDefault="00072717" w:rsidP="00072717">
      <w:pPr>
        <w:widowControl/>
        <w:tabs>
          <w:tab w:val="left" w:pos="851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2717" w:rsidRPr="00E24334" w:rsidRDefault="00072717" w:rsidP="00072717">
      <w:pPr>
        <w:widowControl/>
        <w:tabs>
          <w:tab w:val="left" w:pos="851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>Министр сельского хозяйства</w:t>
      </w:r>
    </w:p>
    <w:p w:rsidR="00072717" w:rsidRPr="00E24334" w:rsidRDefault="00072717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  <w:sectPr w:rsidR="00072717" w:rsidRPr="00E24334" w:rsidSect="00200F30">
          <w:headerReference w:type="default" r:id="rId9"/>
          <w:pgSz w:w="11900" w:h="16800"/>
          <w:pgMar w:top="1134" w:right="850" w:bottom="1134" w:left="1701" w:header="709" w:footer="720" w:gutter="0"/>
          <w:cols w:space="720"/>
          <w:noEndnote/>
          <w:docGrid w:linePitch="360"/>
        </w:sect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Карачаево-Черкесской Республики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А.А. Боташев</w:t>
      </w:r>
    </w:p>
    <w:p w:rsidR="0037618A" w:rsidRPr="00072717" w:rsidRDefault="0037618A" w:rsidP="00072717">
      <w:pPr>
        <w:widowControl/>
        <w:tabs>
          <w:tab w:val="left" w:pos="851"/>
        </w:tabs>
        <w:autoSpaceDE/>
        <w:autoSpaceDN/>
        <w:adjustRightInd/>
        <w:ind w:right="-7" w:firstLine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37618A" w:rsidRPr="00072717" w:rsidRDefault="0037618A" w:rsidP="00641213">
      <w:pPr>
        <w:widowControl/>
        <w:tabs>
          <w:tab w:val="left" w:pos="851"/>
        </w:tabs>
        <w:autoSpaceDE/>
        <w:autoSpaceDN/>
        <w:adjustRightInd/>
        <w:ind w:left="-142" w:right="-7" w:firstLine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37618A" w:rsidRPr="0037618A" w:rsidRDefault="0037618A" w:rsidP="0037618A">
      <w:pPr>
        <w:widowControl/>
        <w:tabs>
          <w:tab w:val="left" w:pos="851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7618A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</w:t>
      </w:r>
    </w:p>
    <w:p w:rsidR="0037618A" w:rsidRPr="0037618A" w:rsidRDefault="0037618A" w:rsidP="0037618A">
      <w:pPr>
        <w:widowControl/>
        <w:tabs>
          <w:tab w:val="left" w:pos="851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7618A">
        <w:rPr>
          <w:rFonts w:ascii="Times New Roman" w:hAnsi="Times New Roman" w:cs="Times New Roman"/>
          <w:sz w:val="28"/>
          <w:szCs w:val="28"/>
          <w:lang w:eastAsia="en-US"/>
        </w:rPr>
        <w:t>к постановлению Правительства</w:t>
      </w:r>
    </w:p>
    <w:p w:rsidR="0037618A" w:rsidRPr="0037618A" w:rsidRDefault="0037618A" w:rsidP="0037618A">
      <w:pPr>
        <w:widowControl/>
        <w:tabs>
          <w:tab w:val="left" w:pos="851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7618A">
        <w:rPr>
          <w:rFonts w:ascii="Times New Roman" w:hAnsi="Times New Roman" w:cs="Times New Roman"/>
          <w:sz w:val="28"/>
          <w:szCs w:val="28"/>
          <w:lang w:eastAsia="en-US"/>
        </w:rPr>
        <w:t xml:space="preserve">Карачаево-Черкесской Республики  </w:t>
      </w:r>
    </w:p>
    <w:p w:rsidR="0037618A" w:rsidRPr="0037618A" w:rsidRDefault="0037618A" w:rsidP="0037618A">
      <w:pPr>
        <w:widowControl/>
        <w:tabs>
          <w:tab w:val="left" w:pos="851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7618A">
        <w:rPr>
          <w:rFonts w:ascii="Times New Roman" w:hAnsi="Times New Roman" w:cs="Times New Roman"/>
          <w:sz w:val="28"/>
          <w:szCs w:val="28"/>
          <w:lang w:eastAsia="en-US"/>
        </w:rPr>
        <w:t>от ________ 20__ года № ____</w:t>
      </w:r>
    </w:p>
    <w:p w:rsidR="0037618A" w:rsidRPr="0037618A" w:rsidRDefault="0037618A" w:rsidP="0037618A">
      <w:pPr>
        <w:widowControl/>
        <w:tabs>
          <w:tab w:val="left" w:pos="851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618A" w:rsidRPr="0037618A" w:rsidRDefault="0037618A" w:rsidP="0037618A">
      <w:pPr>
        <w:widowControl/>
        <w:tabs>
          <w:tab w:val="left" w:pos="85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7618A" w:rsidRDefault="0037618A" w:rsidP="0037618A">
      <w:pPr>
        <w:widowControl/>
        <w:tabs>
          <w:tab w:val="left" w:pos="2870"/>
        </w:tabs>
        <w:suppressAutoHyphens/>
        <w:autoSpaceDE/>
        <w:adjustRightInd/>
        <w:ind w:firstLine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618A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37618A" w:rsidRPr="0037618A" w:rsidRDefault="0037618A" w:rsidP="0037618A">
      <w:pPr>
        <w:widowControl/>
        <w:tabs>
          <w:tab w:val="left" w:pos="2870"/>
        </w:tabs>
        <w:suppressAutoHyphens/>
        <w:autoSpaceDE/>
        <w:adjustRightInd/>
        <w:ind w:firstLine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2212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предоставления грантов сельскохозяйственным потребительским кооперативам на закладку садов интенсивного типа на территории Карачаево-Черкесской Республики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37618A" w:rsidRPr="00EE6265" w:rsidRDefault="0037618A" w:rsidP="00641213">
      <w:pPr>
        <w:widowControl/>
        <w:tabs>
          <w:tab w:val="left" w:pos="851"/>
        </w:tabs>
        <w:autoSpaceDE/>
        <w:autoSpaceDN/>
        <w:adjustRightInd/>
        <w:ind w:left="-142" w:right="-7" w:firstLine="0"/>
        <w:rPr>
          <w:rFonts w:ascii="Times New Roman" w:hAnsi="Times New Roman" w:cs="Times New Roman"/>
          <w:bCs/>
          <w:color w:val="000000"/>
          <w:kern w:val="36"/>
          <w:sz w:val="16"/>
          <w:szCs w:val="16"/>
        </w:rPr>
      </w:pPr>
    </w:p>
    <w:p w:rsidR="00822121" w:rsidRPr="00EB4F44" w:rsidRDefault="00822121" w:rsidP="00641213">
      <w:pPr>
        <w:rPr>
          <w:rFonts w:ascii="Times New Roman" w:hAnsi="Times New Roman" w:cs="Times New Roman"/>
          <w:sz w:val="28"/>
          <w:szCs w:val="28"/>
        </w:rPr>
      </w:pPr>
      <w:r w:rsidRPr="00EB4F44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и условия предоставления грантов за счет средств бюджета Карачаево-Черкесской Республики сельскохозяйственным потребительским кооперативам (далее - СПоК) на закладку сада интенсивного типа членам СПоК - личным подсобным хозяйствам в целях развития интенсивного садоводства в личных подсобных хозяйствах путем вовлечения их в сельскохозяйственное кооперативное движение, увеличения плодовой продукции </w:t>
      </w:r>
      <w:r w:rsidRPr="00160AC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60AC1" w:rsidRPr="00160AC1">
        <w:rPr>
          <w:rFonts w:ascii="Times New Roman" w:hAnsi="Times New Roman" w:cs="Times New Roman"/>
          <w:sz w:val="28"/>
          <w:szCs w:val="28"/>
        </w:rPr>
        <w:t>Карачаево</w:t>
      </w:r>
      <w:r w:rsidR="00160AC1" w:rsidRPr="00EB4F44">
        <w:rPr>
          <w:rFonts w:ascii="Times New Roman" w:hAnsi="Times New Roman" w:cs="Times New Roman"/>
          <w:sz w:val="28"/>
          <w:szCs w:val="28"/>
        </w:rPr>
        <w:t>-Черкесской Республики</w:t>
      </w:r>
      <w:r w:rsidRPr="00EB4F44">
        <w:rPr>
          <w:rFonts w:ascii="Times New Roman" w:hAnsi="Times New Roman" w:cs="Times New Roman"/>
          <w:sz w:val="28"/>
          <w:szCs w:val="28"/>
        </w:rPr>
        <w:t xml:space="preserve"> (далее - гранты, Порядок).</w:t>
      </w:r>
    </w:p>
    <w:p w:rsidR="00822121" w:rsidRPr="00EB4F44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1" w:name="sub_1011"/>
      <w:r w:rsidRPr="00EB4F4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предоставлению грантов осуществляется в рамках реализации мероприятий, предусмотренных </w:t>
      </w:r>
      <w:hyperlink r:id="rId10" w:history="1">
        <w:r w:rsidRPr="00160AC1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EB4F44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</w:t>
      </w:r>
      <w:r w:rsidR="00160AC1">
        <w:rPr>
          <w:rFonts w:ascii="Times New Roman" w:hAnsi="Times New Roman" w:cs="Times New Roman"/>
          <w:sz w:val="28"/>
          <w:szCs w:val="28"/>
        </w:rPr>
        <w:t>сской Республики от 22.01.2019 №</w:t>
      </w:r>
      <w:r w:rsidRPr="00EB4F44">
        <w:rPr>
          <w:rFonts w:ascii="Times New Roman" w:hAnsi="Times New Roman" w:cs="Times New Roman"/>
          <w:sz w:val="28"/>
          <w:szCs w:val="28"/>
        </w:rPr>
        <w:t xml:space="preserve"> 13 </w:t>
      </w:r>
      <w:r w:rsidR="00160AC1">
        <w:rPr>
          <w:rFonts w:ascii="Times New Roman" w:hAnsi="Times New Roman" w:cs="Times New Roman"/>
          <w:sz w:val="28"/>
          <w:szCs w:val="28"/>
        </w:rPr>
        <w:t>«</w:t>
      </w:r>
      <w:r w:rsidRPr="00EB4F44">
        <w:rPr>
          <w:rFonts w:ascii="Times New Roman" w:hAnsi="Times New Roman" w:cs="Times New Roman"/>
          <w:sz w:val="28"/>
          <w:szCs w:val="28"/>
        </w:rPr>
        <w:t xml:space="preserve">О </w:t>
      </w:r>
      <w:r w:rsidR="00160AC1">
        <w:rPr>
          <w:rFonts w:ascii="Times New Roman" w:hAnsi="Times New Roman" w:cs="Times New Roman"/>
          <w:sz w:val="28"/>
          <w:szCs w:val="28"/>
        </w:rPr>
        <w:t>государственной программе «</w:t>
      </w:r>
      <w:r w:rsidRPr="00EB4F44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</w:t>
      </w:r>
      <w:r w:rsidR="00160AC1">
        <w:rPr>
          <w:rFonts w:ascii="Times New Roman" w:hAnsi="Times New Roman" w:cs="Times New Roman"/>
          <w:sz w:val="28"/>
          <w:szCs w:val="28"/>
        </w:rPr>
        <w:t>Карачаево-Черкесской Республики»</w:t>
      </w:r>
      <w:r w:rsidRPr="00EB4F44">
        <w:rPr>
          <w:rFonts w:ascii="Times New Roman" w:hAnsi="Times New Roman" w:cs="Times New Roman"/>
          <w:sz w:val="28"/>
          <w:szCs w:val="28"/>
        </w:rPr>
        <w:t>.</w:t>
      </w:r>
    </w:p>
    <w:p w:rsidR="00822121" w:rsidRPr="00EB4F44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2" w:name="sub_1012"/>
      <w:bookmarkEnd w:id="1"/>
      <w:r w:rsidRPr="00EB4F44">
        <w:rPr>
          <w:rFonts w:ascii="Times New Roman" w:hAnsi="Times New Roman" w:cs="Times New Roman"/>
          <w:sz w:val="28"/>
          <w:szCs w:val="28"/>
        </w:rPr>
        <w:t xml:space="preserve">Закладка садов </w:t>
      </w:r>
      <w:r w:rsidR="00535432">
        <w:rPr>
          <w:rFonts w:ascii="Times New Roman" w:hAnsi="Times New Roman" w:cs="Times New Roman"/>
          <w:sz w:val="28"/>
          <w:szCs w:val="28"/>
        </w:rPr>
        <w:t>интенсивного типа осуществля</w:t>
      </w:r>
      <w:r w:rsidR="00C23F1D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EB4F44">
        <w:rPr>
          <w:rFonts w:ascii="Times New Roman" w:hAnsi="Times New Roman" w:cs="Times New Roman"/>
          <w:sz w:val="28"/>
          <w:szCs w:val="28"/>
        </w:rPr>
        <w:t>в соответствии с требованиями, устанавливаемыми Министерством сельского хозяйства Карачаево-Черкесской Республики (далее - Министерство).</w:t>
      </w:r>
    </w:p>
    <w:p w:rsidR="00822121" w:rsidRPr="00EB4F44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2"/>
      <w:r w:rsidRPr="00EB4F44">
        <w:rPr>
          <w:rFonts w:ascii="Times New Roman" w:hAnsi="Times New Roman" w:cs="Times New Roman"/>
          <w:sz w:val="28"/>
          <w:szCs w:val="28"/>
        </w:rPr>
        <w:t xml:space="preserve">2. Грант предоставляется СПоК на закладку сада интенсивного типа его членам, являющимся личными подсобными хозяйствами, зарегистрированным на территории </w:t>
      </w:r>
      <w:r w:rsidRPr="00926D87">
        <w:rPr>
          <w:rFonts w:ascii="Times New Roman" w:hAnsi="Times New Roman" w:cs="Times New Roman"/>
          <w:sz w:val="28"/>
          <w:szCs w:val="28"/>
        </w:rPr>
        <w:t>Карачаево-Черкесской Республики.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4" w:name="sub_103"/>
      <w:bookmarkEnd w:id="3"/>
      <w:r w:rsidRPr="00EB4F44">
        <w:rPr>
          <w:rFonts w:ascii="Times New Roman" w:hAnsi="Times New Roman" w:cs="Times New Roman"/>
          <w:sz w:val="28"/>
          <w:szCs w:val="28"/>
        </w:rPr>
        <w:t xml:space="preserve">3. Грант предоставляется из республиканского бюджета </w:t>
      </w:r>
      <w:r w:rsidRPr="00926D87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в пределах средств, предусмотренных на эти цели </w:t>
      </w:r>
      <w:hyperlink r:id="rId11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Карачаево-Черке</w:t>
      </w:r>
      <w:r w:rsidR="00160AC1" w:rsidRPr="00926D87">
        <w:rPr>
          <w:rFonts w:ascii="Times New Roman" w:hAnsi="Times New Roman" w:cs="Times New Roman"/>
          <w:sz w:val="28"/>
          <w:szCs w:val="28"/>
        </w:rPr>
        <w:t>сской Республики от 29.12.2018 № 91-РЗ «</w:t>
      </w:r>
      <w:r w:rsidRPr="00926D87">
        <w:rPr>
          <w:rFonts w:ascii="Times New Roman" w:hAnsi="Times New Roman" w:cs="Times New Roman"/>
          <w:sz w:val="28"/>
          <w:szCs w:val="28"/>
        </w:rPr>
        <w:t>О республиканском бюджете Карачае</w:t>
      </w:r>
      <w:r w:rsidR="00160AC1" w:rsidRPr="00926D87">
        <w:rPr>
          <w:rFonts w:ascii="Times New Roman" w:hAnsi="Times New Roman" w:cs="Times New Roman"/>
          <w:sz w:val="28"/>
          <w:szCs w:val="28"/>
        </w:rPr>
        <w:t>во-Черкесской Республики на 20</w:t>
      </w:r>
      <w:r w:rsidR="00432B91">
        <w:rPr>
          <w:rFonts w:ascii="Times New Roman" w:hAnsi="Times New Roman" w:cs="Times New Roman"/>
          <w:sz w:val="28"/>
          <w:szCs w:val="28"/>
        </w:rPr>
        <w:t>19</w:t>
      </w:r>
      <w:r w:rsidRPr="00926D87">
        <w:rPr>
          <w:rFonts w:ascii="Times New Roman" w:hAnsi="Times New Roman" w:cs="Times New Roman"/>
          <w:sz w:val="28"/>
          <w:szCs w:val="28"/>
        </w:rPr>
        <w:t xml:space="preserve"> год и плановый перио</w:t>
      </w:r>
      <w:r w:rsidR="00160AC1" w:rsidRPr="00926D87">
        <w:rPr>
          <w:rFonts w:ascii="Times New Roman" w:hAnsi="Times New Roman" w:cs="Times New Roman"/>
          <w:sz w:val="28"/>
          <w:szCs w:val="28"/>
        </w:rPr>
        <w:t>д 202</w:t>
      </w:r>
      <w:r w:rsidR="00432B91">
        <w:rPr>
          <w:rFonts w:ascii="Times New Roman" w:hAnsi="Times New Roman" w:cs="Times New Roman"/>
          <w:sz w:val="28"/>
          <w:szCs w:val="28"/>
        </w:rPr>
        <w:t>0</w:t>
      </w:r>
      <w:r w:rsidR="00160AC1" w:rsidRPr="00926D87">
        <w:rPr>
          <w:rFonts w:ascii="Times New Roman" w:hAnsi="Times New Roman" w:cs="Times New Roman"/>
          <w:sz w:val="28"/>
          <w:szCs w:val="28"/>
        </w:rPr>
        <w:t> - 202</w:t>
      </w:r>
      <w:r w:rsidR="00432B91">
        <w:rPr>
          <w:rFonts w:ascii="Times New Roman" w:hAnsi="Times New Roman" w:cs="Times New Roman"/>
          <w:sz w:val="28"/>
          <w:szCs w:val="28"/>
        </w:rPr>
        <w:t>1</w:t>
      </w:r>
      <w:r w:rsidR="00160AC1" w:rsidRPr="00926D87">
        <w:rPr>
          <w:rFonts w:ascii="Times New Roman" w:hAnsi="Times New Roman" w:cs="Times New Roman"/>
          <w:sz w:val="28"/>
          <w:szCs w:val="28"/>
        </w:rPr>
        <w:t> годов»</w:t>
      </w:r>
      <w:r w:rsidRPr="00926D87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822121" w:rsidRPr="00926D87" w:rsidRDefault="00160AC1" w:rsidP="006412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26D87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      </w:t>
      </w:r>
      <w:r w:rsidR="00822121" w:rsidRPr="00926D87">
        <w:rPr>
          <w:rFonts w:ascii="Times New Roman" w:hAnsi="Times New Roman" w:cs="Times New Roman"/>
          <w:sz w:val="28"/>
          <w:szCs w:val="28"/>
        </w:rPr>
        <w:t>4. Грант предоставляется СПоК на финансовое обеспечение затрат на закладку сада интенсивного типа его членам, личным подсобным хозяйствам в соответствии с планом расходов по закладке сада интенсивного типа по форме, утверждаемой Министерством (далее - план расходов), в размере 99 процентов от затрат по закладке сада интенсивного типа в расчете на одно личное подсобное хозяйство - члена СПоК, но не более</w:t>
      </w:r>
      <w:r w:rsidRPr="00926D87">
        <w:rPr>
          <w:rFonts w:ascii="Times New Roman" w:hAnsi="Times New Roman" w:cs="Times New Roman"/>
          <w:sz w:val="28"/>
          <w:szCs w:val="28"/>
        </w:rPr>
        <w:t xml:space="preserve"> </w:t>
      </w:r>
      <w:r w:rsidR="00822121" w:rsidRPr="00926D87">
        <w:rPr>
          <w:rFonts w:ascii="Times New Roman" w:hAnsi="Times New Roman" w:cs="Times New Roman"/>
          <w:sz w:val="28"/>
          <w:szCs w:val="28"/>
        </w:rPr>
        <w:t xml:space="preserve"> </w:t>
      </w:r>
      <w:r w:rsidRPr="00926D87">
        <w:rPr>
          <w:rFonts w:ascii="Times New Roman" w:hAnsi="Times New Roman" w:cs="Times New Roman"/>
          <w:sz w:val="28"/>
          <w:szCs w:val="28"/>
        </w:rPr>
        <w:t xml:space="preserve">445500,0 </w:t>
      </w:r>
      <w:r w:rsidR="00822121" w:rsidRPr="00926D8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5" w:name="sub_105"/>
      <w:r w:rsidRPr="00926D87">
        <w:rPr>
          <w:rFonts w:ascii="Times New Roman" w:hAnsi="Times New Roman" w:cs="Times New Roman"/>
          <w:sz w:val="28"/>
          <w:szCs w:val="28"/>
        </w:rPr>
        <w:t>5. Показателями результативности использования гранта являются: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6" w:name="sub_1051"/>
      <w:bookmarkEnd w:id="5"/>
      <w:r w:rsidRPr="00926D87">
        <w:rPr>
          <w:rFonts w:ascii="Times New Roman" w:hAnsi="Times New Roman" w:cs="Times New Roman"/>
          <w:sz w:val="28"/>
          <w:szCs w:val="28"/>
        </w:rPr>
        <w:t xml:space="preserve">закладка сада интенсивного типа не менее 0,1 га на одного члена </w:t>
      </w:r>
      <w:r w:rsidRPr="00926D87">
        <w:rPr>
          <w:rFonts w:ascii="Times New Roman" w:hAnsi="Times New Roman" w:cs="Times New Roman"/>
          <w:sz w:val="28"/>
          <w:szCs w:val="28"/>
        </w:rPr>
        <w:lastRenderedPageBreak/>
        <w:t>СПоК;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7" w:name="sub_1052"/>
      <w:bookmarkEnd w:id="6"/>
      <w:r w:rsidRPr="00926D87">
        <w:rPr>
          <w:rFonts w:ascii="Times New Roman" w:hAnsi="Times New Roman" w:cs="Times New Roman"/>
          <w:sz w:val="28"/>
          <w:szCs w:val="28"/>
        </w:rPr>
        <w:t>получение товарной продукции плодов на третий год после закладки сада не менее 3,</w:t>
      </w:r>
      <w:r w:rsidR="0068051C">
        <w:rPr>
          <w:rFonts w:ascii="Times New Roman" w:hAnsi="Times New Roman" w:cs="Times New Roman"/>
          <w:sz w:val="28"/>
          <w:szCs w:val="28"/>
        </w:rPr>
        <w:t>5</w:t>
      </w:r>
      <w:r w:rsidRPr="00926D87">
        <w:rPr>
          <w:rFonts w:ascii="Times New Roman" w:hAnsi="Times New Roman" w:cs="Times New Roman"/>
          <w:sz w:val="28"/>
          <w:szCs w:val="28"/>
        </w:rPr>
        <w:t xml:space="preserve"> т на 0,1 га.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8" w:name="sub_106"/>
      <w:bookmarkEnd w:id="7"/>
      <w:r w:rsidRPr="00926D87">
        <w:rPr>
          <w:rFonts w:ascii="Times New Roman" w:hAnsi="Times New Roman" w:cs="Times New Roman"/>
          <w:sz w:val="28"/>
          <w:szCs w:val="28"/>
        </w:rPr>
        <w:t xml:space="preserve">6. Грант должен быть использован СПоК на цели, указанные в </w:t>
      </w:r>
      <w:hyperlink w:anchor="sub_104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пункте 4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настоящего Порядка до 31 декабря года в котором предоставлен грант.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9" w:name="sub_107"/>
      <w:bookmarkEnd w:id="8"/>
      <w:r w:rsidRPr="00926D87">
        <w:rPr>
          <w:rFonts w:ascii="Times New Roman" w:hAnsi="Times New Roman" w:cs="Times New Roman"/>
          <w:sz w:val="28"/>
          <w:szCs w:val="28"/>
        </w:rPr>
        <w:t>7. Грант предоставляется при соблюдении СПоК следующих условий: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10" w:name="sub_1071"/>
      <w:bookmarkEnd w:id="9"/>
      <w:r w:rsidRPr="00926D87">
        <w:rPr>
          <w:rFonts w:ascii="Times New Roman" w:hAnsi="Times New Roman" w:cs="Times New Roman"/>
          <w:sz w:val="28"/>
          <w:szCs w:val="28"/>
        </w:rPr>
        <w:t xml:space="preserve">7.1. Регистрация, постановка на налоговый учет и осуществление производственной деятельности в сельской местности Карачаево-Черкесской Республики в соответствии с требованиями </w:t>
      </w:r>
      <w:hyperlink r:id="rId12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="00160AC1" w:rsidRPr="00926D87">
        <w:rPr>
          <w:rFonts w:ascii="Times New Roman" w:hAnsi="Times New Roman" w:cs="Times New Roman"/>
          <w:sz w:val="28"/>
          <w:szCs w:val="28"/>
        </w:rPr>
        <w:t xml:space="preserve"> от 08.12.95 № 193-ФЗ «</w:t>
      </w:r>
      <w:r w:rsidRPr="00926D87">
        <w:rPr>
          <w:rFonts w:ascii="Times New Roman" w:hAnsi="Times New Roman" w:cs="Times New Roman"/>
          <w:sz w:val="28"/>
          <w:szCs w:val="28"/>
        </w:rPr>
        <w:t xml:space="preserve">О </w:t>
      </w:r>
      <w:r w:rsidR="00160AC1" w:rsidRPr="00926D87">
        <w:rPr>
          <w:rFonts w:ascii="Times New Roman" w:hAnsi="Times New Roman" w:cs="Times New Roman"/>
          <w:sz w:val="28"/>
          <w:szCs w:val="28"/>
        </w:rPr>
        <w:t>сельскохозяйственной кооперации»</w:t>
      </w:r>
      <w:r w:rsidRPr="00926D87">
        <w:rPr>
          <w:rFonts w:ascii="Times New Roman" w:hAnsi="Times New Roman" w:cs="Times New Roman"/>
          <w:sz w:val="28"/>
          <w:szCs w:val="28"/>
        </w:rPr>
        <w:t>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11" w:name="sub_1072"/>
      <w:bookmarkEnd w:id="10"/>
      <w:r w:rsidRPr="00926D87">
        <w:rPr>
          <w:rFonts w:ascii="Times New Roman" w:hAnsi="Times New Roman" w:cs="Times New Roman"/>
          <w:sz w:val="28"/>
          <w:szCs w:val="28"/>
        </w:rPr>
        <w:t xml:space="preserve">7.2. Отсутствие у СПоК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3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</w:t>
      </w:r>
      <w:r w:rsidR="00160AC1" w:rsidRPr="00926D87">
        <w:rPr>
          <w:rFonts w:ascii="Times New Roman" w:hAnsi="Times New Roman" w:cs="Times New Roman"/>
          <w:sz w:val="28"/>
          <w:szCs w:val="28"/>
        </w:rPr>
        <w:t xml:space="preserve"> на момент подачи документов</w:t>
      </w:r>
      <w:r w:rsidRPr="00926D87">
        <w:rPr>
          <w:rFonts w:ascii="Times New Roman" w:hAnsi="Times New Roman" w:cs="Times New Roman"/>
          <w:sz w:val="28"/>
          <w:szCs w:val="28"/>
        </w:rPr>
        <w:t>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12" w:name="sub_1073"/>
      <w:bookmarkEnd w:id="11"/>
      <w:r w:rsidRPr="00926D87">
        <w:rPr>
          <w:rFonts w:ascii="Times New Roman" w:hAnsi="Times New Roman" w:cs="Times New Roman"/>
          <w:sz w:val="28"/>
          <w:szCs w:val="28"/>
        </w:rPr>
        <w:t>7.3. СПоК не должен находиться в процессе реорганизации, ликвидации, банкротства.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13" w:name="sub_1074"/>
      <w:bookmarkEnd w:id="12"/>
      <w:r w:rsidRPr="00926D87">
        <w:rPr>
          <w:rFonts w:ascii="Times New Roman" w:hAnsi="Times New Roman" w:cs="Times New Roman"/>
          <w:sz w:val="28"/>
          <w:szCs w:val="28"/>
        </w:rPr>
        <w:t>7.4. У СПоК отсутствует просроченная задолженность по возврату в республиканский бюджет субсидий, бюджетных инвестиций и иная просроченная задолженность перед бюджетом Карачаево-Черкесской Республики.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14" w:name="sub_1075"/>
      <w:bookmarkEnd w:id="13"/>
      <w:r w:rsidRPr="00926D87">
        <w:rPr>
          <w:rFonts w:ascii="Times New Roman" w:hAnsi="Times New Roman" w:cs="Times New Roman"/>
          <w:sz w:val="28"/>
          <w:szCs w:val="28"/>
        </w:rPr>
        <w:t xml:space="preserve">7.5. СПоК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перечень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15" w:name="sub_1076"/>
      <w:bookmarkEnd w:id="14"/>
      <w:r w:rsidRPr="00926D87">
        <w:rPr>
          <w:rFonts w:ascii="Times New Roman" w:hAnsi="Times New Roman" w:cs="Times New Roman"/>
          <w:sz w:val="28"/>
          <w:szCs w:val="28"/>
        </w:rPr>
        <w:t>7.6. СПоК не является получателем средств из бюджета Карачаево-Черкесской Республики на закладку садов интенсивного типа.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16" w:name="sub_1077"/>
      <w:bookmarkEnd w:id="15"/>
      <w:r w:rsidRPr="00926D87">
        <w:rPr>
          <w:rFonts w:ascii="Times New Roman" w:hAnsi="Times New Roman" w:cs="Times New Roman"/>
          <w:sz w:val="28"/>
          <w:szCs w:val="28"/>
        </w:rPr>
        <w:t>7.7. Членство СПоК в ревизионном союзе сельскохозяйственных кооперативов (далее - ревизионный союз).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17" w:name="sub_1078"/>
      <w:bookmarkEnd w:id="16"/>
      <w:r w:rsidRPr="00926D87">
        <w:rPr>
          <w:rFonts w:ascii="Times New Roman" w:hAnsi="Times New Roman" w:cs="Times New Roman"/>
          <w:sz w:val="28"/>
          <w:szCs w:val="28"/>
        </w:rPr>
        <w:t>7.8. Наличие в собственности у членов СПоК земельных участков для закладки сада площадью не менее 0,1 гектара, оформленног</w:t>
      </w:r>
      <w:r w:rsidR="00C23F1D">
        <w:rPr>
          <w:rFonts w:ascii="Times New Roman" w:hAnsi="Times New Roman" w:cs="Times New Roman"/>
          <w:sz w:val="28"/>
          <w:szCs w:val="28"/>
        </w:rPr>
        <w:t>о в установленном порядке, права</w:t>
      </w:r>
      <w:r w:rsidRPr="00926D87">
        <w:rPr>
          <w:rFonts w:ascii="Times New Roman" w:hAnsi="Times New Roman" w:cs="Times New Roman"/>
          <w:sz w:val="28"/>
          <w:szCs w:val="28"/>
        </w:rPr>
        <w:t xml:space="preserve"> на которые зарегистрированы в соответствии с законодательством Российской Федерации, с подведенными коммуникациями (электроснабжение и водоснабжение) на территории </w:t>
      </w:r>
      <w:r w:rsidR="00160AC1" w:rsidRPr="00926D87">
        <w:rPr>
          <w:rFonts w:ascii="Times New Roman" w:hAnsi="Times New Roman" w:cs="Times New Roman"/>
          <w:sz w:val="28"/>
          <w:szCs w:val="28"/>
        </w:rPr>
        <w:t xml:space="preserve"> </w:t>
      </w:r>
      <w:r w:rsidRPr="00926D87">
        <w:rPr>
          <w:rFonts w:ascii="Times New Roman" w:hAnsi="Times New Roman" w:cs="Times New Roman"/>
          <w:sz w:val="28"/>
          <w:szCs w:val="28"/>
        </w:rPr>
        <w:t>Карачаево-Черкесской Республики.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18" w:name="sub_1079"/>
      <w:bookmarkEnd w:id="17"/>
      <w:r w:rsidRPr="00926D87">
        <w:rPr>
          <w:rFonts w:ascii="Times New Roman" w:hAnsi="Times New Roman" w:cs="Times New Roman"/>
          <w:sz w:val="28"/>
          <w:szCs w:val="28"/>
        </w:rPr>
        <w:t xml:space="preserve">7.9. Ведение членами СПоК личного подсобного хозяйства на территории </w:t>
      </w:r>
      <w:r w:rsidR="00160AC1" w:rsidRPr="00926D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926D87">
        <w:rPr>
          <w:rFonts w:ascii="Times New Roman" w:hAnsi="Times New Roman" w:cs="Times New Roman"/>
          <w:sz w:val="28"/>
          <w:szCs w:val="28"/>
        </w:rPr>
        <w:t>Карачаево-Черкесской Республики.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19" w:name="sub_10710"/>
      <w:bookmarkEnd w:id="18"/>
      <w:r w:rsidRPr="00926D87">
        <w:rPr>
          <w:rFonts w:ascii="Times New Roman" w:hAnsi="Times New Roman" w:cs="Times New Roman"/>
          <w:sz w:val="28"/>
          <w:szCs w:val="28"/>
        </w:rPr>
        <w:t xml:space="preserve">7.10. Наличие обязательства СПоК осуществлять расходы на финансовое обеспечение затрат на закладку сада интенсивного типа в </w:t>
      </w:r>
      <w:r w:rsidRPr="00926D8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sub_104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4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20" w:name="sub_10711"/>
      <w:bookmarkEnd w:id="19"/>
      <w:r w:rsidRPr="00926D87">
        <w:rPr>
          <w:rFonts w:ascii="Times New Roman" w:hAnsi="Times New Roman" w:cs="Times New Roman"/>
          <w:sz w:val="28"/>
          <w:szCs w:val="28"/>
        </w:rPr>
        <w:t xml:space="preserve">7.11. Наличие обязательства у СПоК и его членов, которым будет осуществляться закладка сада не продавать, не дарить, не передавать в аренду, не обменивать, не передавать в безвозмездное пользование, не вносить в виде пая, вклада имущество, приобретаемое за счет средств гранта, и не отчуждать его иным образом в соответствии с </w:t>
      </w:r>
      <w:hyperlink r:id="rId15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Российской Федерации в течение 5 лет со дня получения гранта.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21" w:name="sub_10712"/>
      <w:bookmarkEnd w:id="20"/>
      <w:r w:rsidRPr="00F609A9">
        <w:rPr>
          <w:rFonts w:ascii="Times New Roman" w:hAnsi="Times New Roman" w:cs="Times New Roman"/>
          <w:sz w:val="28"/>
          <w:szCs w:val="28"/>
        </w:rPr>
        <w:t>7.12. Наличие обязательства у СПоК и его членов, которым будет осуществляться закладка сада, осуществлять уходные работы за садом интенсивного типа в течение</w:t>
      </w:r>
      <w:r w:rsidRPr="00926D87">
        <w:rPr>
          <w:rFonts w:ascii="Times New Roman" w:hAnsi="Times New Roman" w:cs="Times New Roman"/>
          <w:sz w:val="28"/>
          <w:szCs w:val="28"/>
        </w:rPr>
        <w:t xml:space="preserve"> 5 лет со дня закладки сада.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22" w:name="sub_10713"/>
      <w:bookmarkEnd w:id="21"/>
      <w:r w:rsidRPr="00926D87">
        <w:rPr>
          <w:rFonts w:ascii="Times New Roman" w:hAnsi="Times New Roman" w:cs="Times New Roman"/>
          <w:sz w:val="28"/>
          <w:szCs w:val="28"/>
        </w:rPr>
        <w:t xml:space="preserve">7.13. Наличие согласия членов СПоК на передачу и обработку персональных данных в соответствии с </w:t>
      </w:r>
      <w:hyperlink r:id="rId16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23" w:name="sub_10714"/>
      <w:bookmarkEnd w:id="22"/>
      <w:r w:rsidRPr="00926D87">
        <w:rPr>
          <w:rFonts w:ascii="Times New Roman" w:hAnsi="Times New Roman" w:cs="Times New Roman"/>
          <w:sz w:val="28"/>
          <w:szCs w:val="28"/>
        </w:rPr>
        <w:t>7.14. Наличие согласия СПоК и его членов на осуществление Министерством и органами государственного финансового контроля проверок соблюдения условий, цели и порядка предоставления гранта.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24" w:name="sub_10715"/>
      <w:bookmarkEnd w:id="23"/>
      <w:r w:rsidRPr="00926D87">
        <w:rPr>
          <w:rFonts w:ascii="Times New Roman" w:hAnsi="Times New Roman" w:cs="Times New Roman"/>
          <w:sz w:val="28"/>
          <w:szCs w:val="28"/>
        </w:rPr>
        <w:t>7.15. Наличие обязательства СПоК о включении в договоры (соглашения), заключаемые СПоК в целях исполнения обязательств по соглашению о предоставлении гранта, заключаемому с Министерством, условия о согласии лиц, являющихся поставщиками (подрядчиками, исполнителями) по указанным договорам (соглашениям) (далее - исполнители по договорам), на осуществление Министерством и органами государственного финансового контроля Карачаево-Черкесской Республики проверок соблюдения ими условий, цели и порядка предоставления гранта.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25" w:name="sub_10716"/>
      <w:bookmarkEnd w:id="24"/>
      <w:r w:rsidRPr="00926D87">
        <w:rPr>
          <w:rFonts w:ascii="Times New Roman" w:hAnsi="Times New Roman" w:cs="Times New Roman"/>
          <w:sz w:val="28"/>
          <w:szCs w:val="28"/>
        </w:rPr>
        <w:t xml:space="preserve">7.16. Наличие обязательства СПоК о запрете приобретения за счет средств гранта </w:t>
      </w:r>
      <w:hyperlink r:id="rId17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иностранной валюты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, за исключением операций, осуществляемых в соответствии с </w:t>
      </w:r>
      <w:hyperlink r:id="rId18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валютным законодательством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сырья.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26" w:name="sub_108"/>
      <w:bookmarkEnd w:id="25"/>
      <w:r w:rsidRPr="00926D87">
        <w:rPr>
          <w:rFonts w:ascii="Times New Roman" w:hAnsi="Times New Roman" w:cs="Times New Roman"/>
          <w:sz w:val="28"/>
          <w:szCs w:val="28"/>
        </w:rPr>
        <w:t>8. Грант предоставляется на конкурсной основе. Организатором конкурсного отбора является Министерство, которое образует конкурсную комиссию по проведению конкурсного отбора (далее - конкурсная комиссия), утверждает ее состав и положение о ней в соответствии с типовой формой положения о конкурсной комиссии, утверждаемой Министерством.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27" w:name="sub_1081"/>
      <w:bookmarkEnd w:id="26"/>
      <w:r w:rsidRPr="00926D87">
        <w:rPr>
          <w:rFonts w:ascii="Times New Roman" w:hAnsi="Times New Roman" w:cs="Times New Roman"/>
          <w:sz w:val="28"/>
          <w:szCs w:val="28"/>
        </w:rPr>
        <w:t xml:space="preserve">Конкурс объявляется </w:t>
      </w:r>
      <w:r w:rsidR="001D17B0">
        <w:rPr>
          <w:rFonts w:ascii="Times New Roman" w:hAnsi="Times New Roman" w:cs="Times New Roman"/>
          <w:sz w:val="28"/>
          <w:szCs w:val="28"/>
        </w:rPr>
        <w:t>Министерством</w:t>
      </w:r>
      <w:r w:rsidRPr="00926D87">
        <w:rPr>
          <w:rFonts w:ascii="Times New Roman" w:hAnsi="Times New Roman" w:cs="Times New Roman"/>
          <w:sz w:val="28"/>
          <w:szCs w:val="28"/>
        </w:rPr>
        <w:t>. Информация о сроке и месте приема конкурсной документации публикуется на официальном сайте Министерства в сети Интернет по адресу: http://mcxkchr.ru. Указанная информация содержит: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28" w:name="sub_1082"/>
      <w:bookmarkEnd w:id="27"/>
      <w:r w:rsidRPr="00926D87">
        <w:rPr>
          <w:rFonts w:ascii="Times New Roman" w:hAnsi="Times New Roman" w:cs="Times New Roman"/>
          <w:sz w:val="28"/>
          <w:szCs w:val="28"/>
        </w:rPr>
        <w:t>дату и время начала и окончания приема конкурсной документации;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29" w:name="sub_1083"/>
      <w:bookmarkEnd w:id="28"/>
      <w:r w:rsidRPr="00926D87">
        <w:rPr>
          <w:rFonts w:ascii="Times New Roman" w:hAnsi="Times New Roman" w:cs="Times New Roman"/>
          <w:sz w:val="28"/>
          <w:szCs w:val="28"/>
        </w:rPr>
        <w:t>почтовый и фактический адреса Министерства для предоставления конкурсной документации;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30" w:name="sub_1084"/>
      <w:bookmarkEnd w:id="29"/>
      <w:r w:rsidRPr="00926D87">
        <w:rPr>
          <w:rFonts w:ascii="Times New Roman" w:hAnsi="Times New Roman" w:cs="Times New Roman"/>
          <w:sz w:val="28"/>
          <w:szCs w:val="28"/>
        </w:rPr>
        <w:t>контакты сотрудников Министерства, ответственных за прием конкурсной документации (далее - ответственные специалисты);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31" w:name="sub_1085"/>
      <w:bookmarkEnd w:id="30"/>
      <w:r w:rsidRPr="00926D87">
        <w:rPr>
          <w:rFonts w:ascii="Times New Roman" w:hAnsi="Times New Roman" w:cs="Times New Roman"/>
          <w:sz w:val="28"/>
          <w:szCs w:val="28"/>
        </w:rPr>
        <w:t>график (режим) работы Министерства;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32" w:name="sub_1086"/>
      <w:bookmarkEnd w:id="31"/>
      <w:r w:rsidRPr="00926D87">
        <w:rPr>
          <w:rFonts w:ascii="Times New Roman" w:hAnsi="Times New Roman" w:cs="Times New Roman"/>
          <w:sz w:val="28"/>
          <w:szCs w:val="28"/>
        </w:rPr>
        <w:t>перечень обязательных для участия в отборе документов.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33" w:name="sub_1087"/>
      <w:bookmarkEnd w:id="32"/>
      <w:r w:rsidRPr="00926D87">
        <w:rPr>
          <w:rFonts w:ascii="Times New Roman" w:hAnsi="Times New Roman" w:cs="Times New Roman"/>
          <w:sz w:val="28"/>
          <w:szCs w:val="28"/>
        </w:rPr>
        <w:lastRenderedPageBreak/>
        <w:t>Прием конкурсной документации осуществляется в течение 5 рабочих дней с даты начала приема конкурсной документации.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34" w:name="sub_109"/>
      <w:bookmarkEnd w:id="33"/>
      <w:r w:rsidRPr="00926D87">
        <w:rPr>
          <w:rFonts w:ascii="Times New Roman" w:hAnsi="Times New Roman" w:cs="Times New Roman"/>
          <w:sz w:val="28"/>
          <w:szCs w:val="28"/>
        </w:rPr>
        <w:t>9. Участие СПоК в конкурсном отборе осуществляется на основании следующих документов: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35" w:name="sub_1091"/>
      <w:bookmarkEnd w:id="34"/>
      <w:r w:rsidRPr="00926D87">
        <w:rPr>
          <w:rFonts w:ascii="Times New Roman" w:hAnsi="Times New Roman" w:cs="Times New Roman"/>
          <w:sz w:val="28"/>
          <w:szCs w:val="28"/>
        </w:rPr>
        <w:t xml:space="preserve">заявка, содержащая обязательства и согласие СПоК, предусмотренные </w:t>
      </w:r>
      <w:hyperlink w:anchor="sub_107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7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36" w:name="sub_1092"/>
      <w:bookmarkEnd w:id="35"/>
      <w:r w:rsidRPr="00926D87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руководителя СПоК;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37" w:name="sub_1093"/>
      <w:bookmarkEnd w:id="36"/>
      <w:r w:rsidRPr="00926D87">
        <w:rPr>
          <w:rFonts w:ascii="Times New Roman" w:hAnsi="Times New Roman" w:cs="Times New Roman"/>
          <w:sz w:val="28"/>
          <w:szCs w:val="28"/>
        </w:rPr>
        <w:t>копия устава СПоК;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38" w:name="sub_1094"/>
      <w:bookmarkEnd w:id="37"/>
      <w:r w:rsidRPr="00926D87">
        <w:rPr>
          <w:rFonts w:ascii="Times New Roman" w:hAnsi="Times New Roman" w:cs="Times New Roman"/>
          <w:sz w:val="28"/>
          <w:szCs w:val="28"/>
        </w:rPr>
        <w:t>план расходов по закладке сада интенсивного типа;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39" w:name="sub_1095"/>
      <w:bookmarkEnd w:id="38"/>
      <w:r w:rsidRPr="00926D87">
        <w:rPr>
          <w:rFonts w:ascii="Times New Roman" w:hAnsi="Times New Roman" w:cs="Times New Roman"/>
          <w:sz w:val="28"/>
          <w:szCs w:val="28"/>
        </w:rPr>
        <w:t>выписка с расчетного счета, открытого СПоК в российской кредитной организации, о наличии на данном счете средств в размере не менее 1 процента собственных средств от стоимости затрат на закладку сада интенсивного типа, указанных в плане расходов, заверенная российской кредитной организацией, выданная заявителю на дату не ранее чем за 5 календарных дней до даты подачи заявки;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40" w:name="sub_1096"/>
      <w:bookmarkEnd w:id="39"/>
      <w:r w:rsidRPr="00926D87">
        <w:rPr>
          <w:rFonts w:ascii="Times New Roman" w:hAnsi="Times New Roman" w:cs="Times New Roman"/>
          <w:sz w:val="28"/>
          <w:szCs w:val="28"/>
        </w:rPr>
        <w:t xml:space="preserve">копия предварительного договора (соглашения) на выполнение работ по закладке сада интенсивного типа, заверенная руководителем СПоК, содержащего условие о включении в договор на выполнение работ по закладке сада интенсивного типа обязательства, указанного в </w:t>
      </w:r>
      <w:hyperlink w:anchor="sub_10715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7.15. пункта 7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22121" w:rsidRPr="00926D87" w:rsidRDefault="00173532" w:rsidP="00641213">
      <w:pPr>
        <w:rPr>
          <w:rFonts w:ascii="Times New Roman" w:hAnsi="Times New Roman" w:cs="Times New Roman"/>
          <w:sz w:val="28"/>
          <w:szCs w:val="28"/>
        </w:rPr>
      </w:pPr>
      <w:bookmarkStart w:id="41" w:name="sub_1098"/>
      <w:bookmarkEnd w:id="40"/>
      <w:r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19" w:history="1">
        <w:r w:rsidR="00822121"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выписк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r w:rsidR="00822121" w:rsidRPr="00926D87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недвижимости, содержащая сведения о зарегистрированных правах членов СПоК, которым будет осуществляться закладка сада, на используемый (используемые) для ведения личного подсобного хозяйства земельный у</w:t>
      </w:r>
      <w:r w:rsidR="00E24334" w:rsidRPr="00926D87">
        <w:rPr>
          <w:rFonts w:ascii="Times New Roman" w:hAnsi="Times New Roman" w:cs="Times New Roman"/>
          <w:sz w:val="28"/>
          <w:szCs w:val="28"/>
        </w:rPr>
        <w:t>часток (земельные участки)</w:t>
      </w:r>
      <w:r w:rsidR="00F31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датой выдачи </w:t>
      </w:r>
      <w:r w:rsidR="00F31227">
        <w:rPr>
          <w:rFonts w:ascii="Times New Roman" w:hAnsi="Times New Roman" w:cs="Times New Roman"/>
          <w:sz w:val="28"/>
          <w:szCs w:val="28"/>
        </w:rPr>
        <w:t>не позже 10 дней</w:t>
      </w:r>
      <w:r>
        <w:rPr>
          <w:rFonts w:ascii="Times New Roman" w:hAnsi="Times New Roman" w:cs="Times New Roman"/>
          <w:sz w:val="28"/>
          <w:szCs w:val="28"/>
        </w:rPr>
        <w:t xml:space="preserve"> на момент подачи документов</w:t>
      </w:r>
      <w:r w:rsidR="00822121" w:rsidRPr="00926D87">
        <w:rPr>
          <w:rFonts w:ascii="Times New Roman" w:hAnsi="Times New Roman" w:cs="Times New Roman"/>
          <w:sz w:val="28"/>
          <w:szCs w:val="28"/>
        </w:rPr>
        <w:t>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42" w:name="sub_110"/>
      <w:bookmarkEnd w:id="41"/>
      <w:r w:rsidRPr="00926D87">
        <w:rPr>
          <w:rFonts w:ascii="Times New Roman" w:hAnsi="Times New Roman" w:cs="Times New Roman"/>
          <w:sz w:val="28"/>
          <w:szCs w:val="28"/>
        </w:rPr>
        <w:t xml:space="preserve">10. Документы, предусмотренные </w:t>
      </w:r>
      <w:hyperlink w:anchor="sub_109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9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СПоК в Министерство не позднее даты окончания срока подачи конкурсной документации, указанной в порядке проведения конкурсного отбора.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43" w:name="sub_111"/>
      <w:bookmarkEnd w:id="42"/>
      <w:r w:rsidRPr="00926D87">
        <w:rPr>
          <w:rFonts w:ascii="Times New Roman" w:hAnsi="Times New Roman" w:cs="Times New Roman"/>
          <w:sz w:val="28"/>
          <w:szCs w:val="28"/>
        </w:rPr>
        <w:t>11. Ответственные специалисты Министерства запрашивают в рамках межведомственного информационного взаимодействия:</w:t>
      </w:r>
    </w:p>
    <w:p w:rsidR="00A6787B" w:rsidRDefault="00822121" w:rsidP="00A6787B">
      <w:pPr>
        <w:rPr>
          <w:rFonts w:ascii="Times New Roman" w:hAnsi="Times New Roman" w:cs="Times New Roman"/>
          <w:sz w:val="28"/>
          <w:szCs w:val="28"/>
        </w:rPr>
      </w:pPr>
      <w:bookmarkStart w:id="44" w:name="sub_1111"/>
      <w:bookmarkEnd w:id="43"/>
      <w:r w:rsidRPr="00926D87">
        <w:rPr>
          <w:rFonts w:ascii="Times New Roman" w:hAnsi="Times New Roman" w:cs="Times New Roman"/>
          <w:sz w:val="28"/>
          <w:szCs w:val="28"/>
        </w:rPr>
        <w:t xml:space="preserve">в Управлении Федеральной налоговой службы по Карачаево-Черкесской Республике - </w:t>
      </w:r>
      <w:hyperlink r:id="rId20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сведения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о наличии (отсутствии) у СПоК неисполненной обязанности по уплате налогов, сборов, пеней, штрафов, процентов, подлежащих уплате в соответствии с </w:t>
      </w:r>
      <w:hyperlink r:id="rId21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Российской Федерации о </w:t>
      </w:r>
      <w:r w:rsidRPr="000241E3">
        <w:rPr>
          <w:rFonts w:ascii="Times New Roman" w:hAnsi="Times New Roman" w:cs="Times New Roman"/>
          <w:sz w:val="28"/>
          <w:szCs w:val="28"/>
        </w:rPr>
        <w:t>налогах и сборах</w:t>
      </w:r>
      <w:r w:rsidRPr="00926D87">
        <w:rPr>
          <w:rFonts w:ascii="Times New Roman" w:hAnsi="Times New Roman" w:cs="Times New Roman"/>
          <w:sz w:val="28"/>
          <w:szCs w:val="28"/>
        </w:rPr>
        <w:t>;</w:t>
      </w:r>
    </w:p>
    <w:p w:rsidR="000241E3" w:rsidRPr="00926D87" w:rsidRDefault="000241E3" w:rsidP="00A67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241E3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Карачаево-Черкесской Республике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45" w:name="sub_112"/>
      <w:bookmarkEnd w:id="44"/>
      <w:r w:rsidRPr="00926D87">
        <w:rPr>
          <w:rFonts w:ascii="Times New Roman" w:hAnsi="Times New Roman" w:cs="Times New Roman"/>
          <w:sz w:val="28"/>
          <w:szCs w:val="28"/>
        </w:rPr>
        <w:t>12. Ответственные специалисты Министерства регистрируют конкурсную документацию в день ее поступления в порядке очередности поступления в журнале регистрации, листы которого должны быть пронумерованы, прошнурованы и скреплены печатью Министерства.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46" w:name="sub_113"/>
      <w:bookmarkEnd w:id="45"/>
      <w:r w:rsidRPr="00926D87">
        <w:rPr>
          <w:rFonts w:ascii="Times New Roman" w:hAnsi="Times New Roman" w:cs="Times New Roman"/>
          <w:sz w:val="28"/>
          <w:szCs w:val="28"/>
        </w:rPr>
        <w:t xml:space="preserve">13. СПоК несет ответственность за достоверность представляемых им документов в соответствии с </w:t>
      </w:r>
      <w:hyperlink r:id="rId22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23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47" w:name="sub_114"/>
      <w:bookmarkEnd w:id="46"/>
      <w:r w:rsidRPr="00926D87">
        <w:rPr>
          <w:rFonts w:ascii="Times New Roman" w:hAnsi="Times New Roman" w:cs="Times New Roman"/>
          <w:sz w:val="28"/>
          <w:szCs w:val="28"/>
        </w:rPr>
        <w:t>14. Основаниями для отказа СПоК в допуске к участию в конкурсном отборе являются: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48" w:name="sub_1141"/>
      <w:bookmarkEnd w:id="47"/>
      <w:r w:rsidRPr="00926D87">
        <w:rPr>
          <w:rFonts w:ascii="Times New Roman" w:hAnsi="Times New Roman" w:cs="Times New Roman"/>
          <w:sz w:val="28"/>
          <w:szCs w:val="28"/>
        </w:rPr>
        <w:t>14.1. Нарушение срока подачи СПоК конкурсной документации, указанного в порядке проведения конкурсного отбора.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49" w:name="sub_1142"/>
      <w:bookmarkEnd w:id="48"/>
      <w:r w:rsidRPr="00926D87">
        <w:rPr>
          <w:rFonts w:ascii="Times New Roman" w:hAnsi="Times New Roman" w:cs="Times New Roman"/>
          <w:sz w:val="28"/>
          <w:szCs w:val="28"/>
        </w:rPr>
        <w:t xml:space="preserve">14.2. Представление СПоК документов, предусмотренных </w:t>
      </w:r>
      <w:hyperlink w:anchor="sub_109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9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50" w:name="sub_1143"/>
      <w:bookmarkEnd w:id="49"/>
      <w:r w:rsidRPr="00926D87">
        <w:rPr>
          <w:rFonts w:ascii="Times New Roman" w:hAnsi="Times New Roman" w:cs="Times New Roman"/>
          <w:sz w:val="28"/>
          <w:szCs w:val="28"/>
        </w:rPr>
        <w:t xml:space="preserve">14.3. Наличие в документах, предусмотренных </w:t>
      </w:r>
      <w:hyperlink w:anchor="sub_109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9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СПоК для участия в конкурсном отборе, недостоверной информации.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51" w:name="sub_1144"/>
      <w:bookmarkEnd w:id="50"/>
      <w:r w:rsidRPr="00926D87">
        <w:rPr>
          <w:rFonts w:ascii="Times New Roman" w:hAnsi="Times New Roman" w:cs="Times New Roman"/>
          <w:sz w:val="28"/>
          <w:szCs w:val="28"/>
        </w:rPr>
        <w:t xml:space="preserve">14.4. Несоответствие документов, предусмотренных </w:t>
      </w:r>
      <w:hyperlink w:anchor="sub_109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9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СПоК для участия в конкурсном отборе, требованиям, установленным пунктом 9 настоящего Порядка и порядком проведения конкурсного отбора.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52" w:name="sub_1145"/>
      <w:bookmarkEnd w:id="51"/>
      <w:r w:rsidRPr="00926D87">
        <w:rPr>
          <w:rFonts w:ascii="Times New Roman" w:hAnsi="Times New Roman" w:cs="Times New Roman"/>
          <w:sz w:val="28"/>
          <w:szCs w:val="28"/>
        </w:rPr>
        <w:t xml:space="preserve">14.5. Несоблюдение СПоК условий, предусмотренных </w:t>
      </w:r>
      <w:hyperlink w:anchor="sub_107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7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53" w:name="sub_115"/>
      <w:bookmarkEnd w:id="52"/>
      <w:r w:rsidRPr="00926D87">
        <w:rPr>
          <w:rFonts w:ascii="Times New Roman" w:hAnsi="Times New Roman" w:cs="Times New Roman"/>
          <w:sz w:val="28"/>
          <w:szCs w:val="28"/>
        </w:rPr>
        <w:t>15. В случае отказа СПоК в допуске к участию в конкурсном отборе Министерство в течение 3 рабочих дней со дня принятия такого решения делает соответствующую запись в журнале регистрации и направляет СПоК письменное уведомление об отказе в допуске к участию в конкурсном отборе с указанием причин отказа.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54" w:name="sub_116"/>
      <w:bookmarkEnd w:id="53"/>
      <w:r w:rsidRPr="00926D87">
        <w:rPr>
          <w:rFonts w:ascii="Times New Roman" w:hAnsi="Times New Roman" w:cs="Times New Roman"/>
          <w:sz w:val="28"/>
          <w:szCs w:val="28"/>
        </w:rPr>
        <w:t>16. Конкурсная комиссия рассматривает заявки и документы, представленные допущенными к участию в конкурсном отборе СПоК, и по итогам рассмотрения определяет получателей грантов из числа претендентов и принимает решение о предоставлении СПоК грантов, которое оформляется протоколом.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55" w:name="sub_1161"/>
      <w:bookmarkEnd w:id="54"/>
      <w:r w:rsidRPr="00926D87">
        <w:rPr>
          <w:rFonts w:ascii="Times New Roman" w:hAnsi="Times New Roman" w:cs="Times New Roman"/>
          <w:sz w:val="28"/>
          <w:szCs w:val="28"/>
        </w:rPr>
        <w:t xml:space="preserve">В случае недостаточности лимитов бюджетных ассигнований предусмотренных на предоставление грантов на закладку садов интенсивного типа членам СПоК в </w:t>
      </w:r>
      <w:hyperlink r:id="rId24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законе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 республиканском бюджете Карачаево-Черкесской Республики на соответствующий финансовый год для удовлетворения всех заявок на предоставление грантов СПоК прошедших документальный отбор, определение получателей грантов осуществляется конкурсной комиссией путем оценки сведений, указанных в документах СПоК, по балльной системе оценки.</w:t>
      </w:r>
    </w:p>
    <w:p w:rsidR="00822121" w:rsidRPr="00173532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56" w:name="sub_1162"/>
      <w:bookmarkEnd w:id="55"/>
      <w:r w:rsidRPr="00173532">
        <w:rPr>
          <w:rFonts w:ascii="Times New Roman" w:hAnsi="Times New Roman" w:cs="Times New Roman"/>
          <w:sz w:val="28"/>
          <w:szCs w:val="28"/>
        </w:rPr>
        <w:t>Критериями балльной оценки являются:</w:t>
      </w:r>
    </w:p>
    <w:p w:rsidR="00822121" w:rsidRPr="00173532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57" w:name="sub_1163"/>
      <w:bookmarkEnd w:id="56"/>
      <w:r w:rsidRPr="00173532">
        <w:rPr>
          <w:rFonts w:ascii="Times New Roman" w:hAnsi="Times New Roman" w:cs="Times New Roman"/>
          <w:sz w:val="28"/>
          <w:szCs w:val="28"/>
        </w:rPr>
        <w:t>осуществление СПоК деятельности в сфере садоводства:</w:t>
      </w:r>
    </w:p>
    <w:p w:rsidR="00822121" w:rsidRPr="00173532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58" w:name="sub_1164"/>
      <w:bookmarkEnd w:id="57"/>
      <w:r w:rsidRPr="00173532">
        <w:rPr>
          <w:rFonts w:ascii="Times New Roman" w:hAnsi="Times New Roman" w:cs="Times New Roman"/>
          <w:sz w:val="28"/>
          <w:szCs w:val="28"/>
        </w:rPr>
        <w:t>более 5 лет - 15 баллов;</w:t>
      </w:r>
    </w:p>
    <w:p w:rsidR="00822121" w:rsidRPr="00173532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59" w:name="sub_1165"/>
      <w:bookmarkEnd w:id="58"/>
      <w:r w:rsidRPr="00173532">
        <w:rPr>
          <w:rFonts w:ascii="Times New Roman" w:hAnsi="Times New Roman" w:cs="Times New Roman"/>
          <w:sz w:val="28"/>
          <w:szCs w:val="28"/>
        </w:rPr>
        <w:t>более 3 лет - 10 баллов;</w:t>
      </w:r>
    </w:p>
    <w:p w:rsidR="00822121" w:rsidRPr="00173532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60" w:name="sub_1166"/>
      <w:bookmarkEnd w:id="59"/>
      <w:r w:rsidRPr="00173532">
        <w:rPr>
          <w:rFonts w:ascii="Times New Roman" w:hAnsi="Times New Roman" w:cs="Times New Roman"/>
          <w:sz w:val="28"/>
          <w:szCs w:val="28"/>
        </w:rPr>
        <w:t>более 1 года - 5 баллов;</w:t>
      </w:r>
    </w:p>
    <w:p w:rsidR="00822121" w:rsidRPr="00173532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61" w:name="sub_1167"/>
      <w:bookmarkEnd w:id="60"/>
      <w:r w:rsidRPr="00173532">
        <w:rPr>
          <w:rFonts w:ascii="Times New Roman" w:hAnsi="Times New Roman" w:cs="Times New Roman"/>
          <w:sz w:val="28"/>
          <w:szCs w:val="28"/>
        </w:rPr>
        <w:t>наличие у СПоК сельскохозяйственной техники и прицепного инвентаря в собственности заявителя на дату подачи заявки:</w:t>
      </w:r>
    </w:p>
    <w:p w:rsidR="00822121" w:rsidRPr="00173532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62" w:name="sub_1168"/>
      <w:bookmarkEnd w:id="61"/>
      <w:r w:rsidRPr="00173532">
        <w:rPr>
          <w:rFonts w:ascii="Times New Roman" w:hAnsi="Times New Roman" w:cs="Times New Roman"/>
          <w:sz w:val="28"/>
          <w:szCs w:val="28"/>
        </w:rPr>
        <w:t>тракторы и прицепной инвентарь - 15 баллов;</w:t>
      </w:r>
    </w:p>
    <w:p w:rsidR="00822121" w:rsidRPr="00173532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63" w:name="sub_1169"/>
      <w:bookmarkEnd w:id="62"/>
      <w:r w:rsidRPr="00173532">
        <w:rPr>
          <w:rFonts w:ascii="Times New Roman" w:hAnsi="Times New Roman" w:cs="Times New Roman"/>
          <w:sz w:val="28"/>
          <w:szCs w:val="28"/>
        </w:rPr>
        <w:t>тракторы - 10 баллов;</w:t>
      </w:r>
    </w:p>
    <w:p w:rsidR="00822121" w:rsidRPr="00173532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64" w:name="sub_11610"/>
      <w:bookmarkEnd w:id="63"/>
      <w:r w:rsidRPr="00173532">
        <w:rPr>
          <w:rFonts w:ascii="Times New Roman" w:hAnsi="Times New Roman" w:cs="Times New Roman"/>
          <w:sz w:val="28"/>
          <w:szCs w:val="28"/>
        </w:rPr>
        <w:lastRenderedPageBreak/>
        <w:t>прицепной инвентарь - 5 баллов;</w:t>
      </w:r>
    </w:p>
    <w:p w:rsidR="00822121" w:rsidRPr="00173532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65" w:name="sub_11611"/>
      <w:bookmarkEnd w:id="64"/>
      <w:r w:rsidRPr="00173532">
        <w:rPr>
          <w:rFonts w:ascii="Times New Roman" w:hAnsi="Times New Roman" w:cs="Times New Roman"/>
          <w:sz w:val="28"/>
          <w:szCs w:val="28"/>
        </w:rPr>
        <w:t>наличие у СПоК фруктохранилища:</w:t>
      </w:r>
    </w:p>
    <w:p w:rsidR="00822121" w:rsidRPr="00173532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66" w:name="sub_11612"/>
      <w:bookmarkEnd w:id="65"/>
      <w:r w:rsidRPr="00173532">
        <w:rPr>
          <w:rFonts w:ascii="Times New Roman" w:hAnsi="Times New Roman" w:cs="Times New Roman"/>
          <w:sz w:val="28"/>
          <w:szCs w:val="28"/>
        </w:rPr>
        <w:t>в собственности - 15 баллов;</w:t>
      </w:r>
    </w:p>
    <w:p w:rsidR="00822121" w:rsidRPr="00173532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67" w:name="sub_11613"/>
      <w:bookmarkEnd w:id="66"/>
      <w:r w:rsidRPr="00173532">
        <w:rPr>
          <w:rFonts w:ascii="Times New Roman" w:hAnsi="Times New Roman" w:cs="Times New Roman"/>
          <w:sz w:val="28"/>
          <w:szCs w:val="28"/>
        </w:rPr>
        <w:t>в аренде - 10 баллов;</w:t>
      </w:r>
    </w:p>
    <w:p w:rsidR="00822121" w:rsidRPr="00173532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68" w:name="sub_11614"/>
      <w:bookmarkEnd w:id="67"/>
      <w:r w:rsidRPr="00173532">
        <w:rPr>
          <w:rFonts w:ascii="Times New Roman" w:hAnsi="Times New Roman" w:cs="Times New Roman"/>
          <w:sz w:val="28"/>
          <w:szCs w:val="28"/>
        </w:rPr>
        <w:t>отсутствие - 0 баллов.</w:t>
      </w:r>
    </w:p>
    <w:p w:rsidR="00173532" w:rsidRPr="00173532" w:rsidRDefault="00173532" w:rsidP="00641213">
      <w:pPr>
        <w:rPr>
          <w:rFonts w:ascii="Times New Roman" w:hAnsi="Times New Roman" w:cs="Times New Roman"/>
          <w:sz w:val="28"/>
          <w:szCs w:val="28"/>
        </w:rPr>
      </w:pPr>
      <w:r w:rsidRPr="00173532">
        <w:rPr>
          <w:rFonts w:ascii="Times New Roman" w:hAnsi="Times New Roman" w:cs="Times New Roman"/>
          <w:sz w:val="28"/>
          <w:szCs w:val="28"/>
        </w:rPr>
        <w:t>наличие у членов СПоК земельного участка:</w:t>
      </w:r>
    </w:p>
    <w:p w:rsidR="00173532" w:rsidRPr="00173532" w:rsidRDefault="00173532" w:rsidP="00641213">
      <w:pPr>
        <w:rPr>
          <w:rFonts w:ascii="Times New Roman" w:hAnsi="Times New Roman" w:cs="Times New Roman"/>
          <w:sz w:val="28"/>
          <w:szCs w:val="28"/>
        </w:rPr>
      </w:pPr>
      <w:r w:rsidRPr="00173532">
        <w:rPr>
          <w:rFonts w:ascii="Times New Roman" w:hAnsi="Times New Roman" w:cs="Times New Roman"/>
          <w:sz w:val="28"/>
          <w:szCs w:val="28"/>
        </w:rPr>
        <w:t>в собственности - 15 баллов;</w:t>
      </w:r>
    </w:p>
    <w:p w:rsidR="00822121" w:rsidRPr="00926D87" w:rsidRDefault="00173532" w:rsidP="0064121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69" w:name="sub_11615"/>
      <w:bookmarkEnd w:id="68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2121" w:rsidRPr="00926D87">
        <w:rPr>
          <w:rFonts w:ascii="Times New Roman" w:hAnsi="Times New Roman" w:cs="Times New Roman"/>
          <w:sz w:val="28"/>
          <w:szCs w:val="28"/>
        </w:rPr>
        <w:t>Получателями гр</w:t>
      </w:r>
      <w:r>
        <w:rPr>
          <w:rFonts w:ascii="Times New Roman" w:hAnsi="Times New Roman" w:cs="Times New Roman"/>
          <w:sz w:val="28"/>
          <w:szCs w:val="28"/>
        </w:rPr>
        <w:t>антов признаются СПоК, набравши</w:t>
      </w:r>
      <w:r w:rsidR="001C50D1">
        <w:rPr>
          <w:rFonts w:ascii="Times New Roman" w:hAnsi="Times New Roman" w:cs="Times New Roman"/>
          <w:sz w:val="28"/>
          <w:szCs w:val="28"/>
        </w:rPr>
        <w:t>е</w:t>
      </w:r>
      <w:r w:rsidR="00822121" w:rsidRPr="00926D87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70" w:name="sub_11616"/>
      <w:bookmarkEnd w:id="69"/>
      <w:r w:rsidRPr="00926D87">
        <w:rPr>
          <w:rFonts w:ascii="Times New Roman" w:hAnsi="Times New Roman" w:cs="Times New Roman"/>
          <w:sz w:val="28"/>
          <w:szCs w:val="28"/>
        </w:rPr>
        <w:t>В случае выбора между несколькими претендентами с идентичным количеством баллов отбор между такими претендентами производится в хронологическом порядке даты регистрации заявки.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71" w:name="sub_11617"/>
      <w:bookmarkEnd w:id="70"/>
      <w:r w:rsidRPr="00926D87">
        <w:rPr>
          <w:rFonts w:ascii="Times New Roman" w:hAnsi="Times New Roman" w:cs="Times New Roman"/>
          <w:sz w:val="28"/>
          <w:szCs w:val="28"/>
        </w:rPr>
        <w:t>Комиссией проводится очное собеседование с претендентами на получение грантов, в рамках которого каждый из членов комиссии вправе задать вопрос претенденту. По итогам собеседования комиссия признает претендентов получателями грантов и определяет сумму гранта для каждого претендента.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72" w:name="sub_117"/>
      <w:bookmarkEnd w:id="71"/>
      <w:r w:rsidRPr="00926D87">
        <w:rPr>
          <w:rFonts w:ascii="Times New Roman" w:hAnsi="Times New Roman" w:cs="Times New Roman"/>
          <w:sz w:val="28"/>
          <w:szCs w:val="28"/>
        </w:rPr>
        <w:t>17. Министерство в течение 5 рабочих дней со дня принятия решения о предоставлении гранта направляет СПоК проект соглашения о предоставлении гранта для подписания по форме, утвержденной Министерством финансов Карачаево-Черкесской Республики, которое содержит следующие условия: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73" w:name="sub_1171"/>
      <w:bookmarkEnd w:id="72"/>
      <w:r w:rsidRPr="00926D87">
        <w:rPr>
          <w:rFonts w:ascii="Times New Roman" w:hAnsi="Times New Roman" w:cs="Times New Roman"/>
          <w:sz w:val="28"/>
          <w:szCs w:val="28"/>
        </w:rPr>
        <w:t>17.1. Согласие СПоК на осуществление Министерством и органами государственного финансового контроля проверок соблюдения им условий, целей и порядка предоставления гранта.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74" w:name="sub_1172"/>
      <w:bookmarkEnd w:id="73"/>
      <w:r w:rsidRPr="00926D87">
        <w:rPr>
          <w:rFonts w:ascii="Times New Roman" w:hAnsi="Times New Roman" w:cs="Times New Roman"/>
          <w:sz w:val="28"/>
          <w:szCs w:val="28"/>
        </w:rPr>
        <w:t>17.2. Обязательство СПоК при заключении договоров (соглашений) с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предусмотреть наличие в указанных договорах условия осуществления Министерством и органами государственного финансового контроля проверок соблюдения ими условий, целей и порядка предоставления гранта.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75" w:name="sub_1173"/>
      <w:bookmarkEnd w:id="74"/>
      <w:r w:rsidRPr="00926D87">
        <w:rPr>
          <w:rFonts w:ascii="Times New Roman" w:hAnsi="Times New Roman" w:cs="Times New Roman"/>
          <w:sz w:val="28"/>
          <w:szCs w:val="28"/>
        </w:rPr>
        <w:t>17.3. Обязательное осуществление расходования средств гранта в соответствии с планом расходов.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76" w:name="sub_1174"/>
      <w:bookmarkEnd w:id="75"/>
      <w:r w:rsidRPr="00926D87">
        <w:rPr>
          <w:rFonts w:ascii="Times New Roman" w:hAnsi="Times New Roman" w:cs="Times New Roman"/>
          <w:sz w:val="28"/>
          <w:szCs w:val="28"/>
        </w:rPr>
        <w:t>17.4. Ответственность за нецелевое использование средств гранта и нарушение условий соглашения.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77" w:name="sub_1175"/>
      <w:bookmarkEnd w:id="76"/>
      <w:r w:rsidRPr="00926D87">
        <w:rPr>
          <w:rFonts w:ascii="Times New Roman" w:hAnsi="Times New Roman" w:cs="Times New Roman"/>
          <w:sz w:val="28"/>
          <w:szCs w:val="28"/>
        </w:rPr>
        <w:t>17.5. Обязательство об осуществлении деятельности СПоК сроком не менее 5 лет после получения гранта.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78" w:name="sub_1176"/>
      <w:bookmarkEnd w:id="77"/>
      <w:r w:rsidRPr="00926D87">
        <w:rPr>
          <w:rFonts w:ascii="Times New Roman" w:hAnsi="Times New Roman" w:cs="Times New Roman"/>
          <w:sz w:val="28"/>
          <w:szCs w:val="28"/>
        </w:rPr>
        <w:t>17.6. Сохранность сада в течение не менее 5 лет.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79" w:name="sub_1177"/>
      <w:bookmarkEnd w:id="78"/>
      <w:r w:rsidRPr="00926D87">
        <w:rPr>
          <w:rFonts w:ascii="Times New Roman" w:hAnsi="Times New Roman" w:cs="Times New Roman"/>
          <w:sz w:val="28"/>
          <w:szCs w:val="28"/>
        </w:rPr>
        <w:t xml:space="preserve">17.7. Производство плодов в объеме не менее 3,5 т с 0,1 га на </w:t>
      </w:r>
      <w:r w:rsidR="00D71EEA">
        <w:rPr>
          <w:rFonts w:ascii="Times New Roman" w:hAnsi="Times New Roman" w:cs="Times New Roman"/>
          <w:sz w:val="28"/>
          <w:szCs w:val="28"/>
        </w:rPr>
        <w:t>4 год</w:t>
      </w:r>
      <w:r w:rsidRPr="00926D87">
        <w:rPr>
          <w:rFonts w:ascii="Times New Roman" w:hAnsi="Times New Roman" w:cs="Times New Roman"/>
          <w:sz w:val="28"/>
          <w:szCs w:val="28"/>
        </w:rPr>
        <w:t xml:space="preserve"> </w:t>
      </w:r>
      <w:r w:rsidRPr="00926D87">
        <w:rPr>
          <w:rFonts w:ascii="Times New Roman" w:hAnsi="Times New Roman" w:cs="Times New Roman"/>
          <w:sz w:val="28"/>
          <w:szCs w:val="28"/>
        </w:rPr>
        <w:lastRenderedPageBreak/>
        <w:t>после года закладки сада.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80" w:name="sub_1179"/>
      <w:bookmarkEnd w:id="79"/>
      <w:r w:rsidRPr="00926D87">
        <w:rPr>
          <w:rFonts w:ascii="Times New Roman" w:hAnsi="Times New Roman" w:cs="Times New Roman"/>
          <w:sz w:val="28"/>
          <w:szCs w:val="28"/>
        </w:rPr>
        <w:t>17.</w:t>
      </w:r>
      <w:r w:rsidR="00D71EEA">
        <w:rPr>
          <w:rFonts w:ascii="Times New Roman" w:hAnsi="Times New Roman" w:cs="Times New Roman"/>
          <w:sz w:val="28"/>
          <w:szCs w:val="28"/>
        </w:rPr>
        <w:t>8</w:t>
      </w:r>
      <w:r w:rsidRPr="00926D87">
        <w:rPr>
          <w:rFonts w:ascii="Times New Roman" w:hAnsi="Times New Roman" w:cs="Times New Roman"/>
          <w:sz w:val="28"/>
          <w:szCs w:val="28"/>
        </w:rPr>
        <w:t xml:space="preserve">. </w:t>
      </w:r>
      <w:r w:rsidRPr="00D71EEA">
        <w:rPr>
          <w:rFonts w:ascii="Times New Roman" w:hAnsi="Times New Roman" w:cs="Times New Roman"/>
          <w:sz w:val="28"/>
          <w:szCs w:val="28"/>
        </w:rPr>
        <w:t xml:space="preserve">Предоставление ежегодно до 20 января года, следующего за отчетным, начиная с года, следующего за годом получения гранта, </w:t>
      </w:r>
      <w:r w:rsidR="00D71EEA" w:rsidRPr="00D71EEA">
        <w:rPr>
          <w:rFonts w:ascii="Times New Roman" w:hAnsi="Times New Roman" w:cs="Times New Roman"/>
          <w:sz w:val="28"/>
          <w:szCs w:val="28"/>
        </w:rPr>
        <w:t>сведение</w:t>
      </w:r>
      <w:r w:rsidRPr="00D71EEA">
        <w:rPr>
          <w:rFonts w:ascii="Times New Roman" w:hAnsi="Times New Roman" w:cs="Times New Roman"/>
          <w:sz w:val="28"/>
          <w:szCs w:val="28"/>
        </w:rPr>
        <w:t xml:space="preserve"> о деятельности СПоК.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81" w:name="sub_11710"/>
      <w:bookmarkEnd w:id="80"/>
      <w:r w:rsidRPr="00926D87">
        <w:rPr>
          <w:rFonts w:ascii="Times New Roman" w:hAnsi="Times New Roman" w:cs="Times New Roman"/>
          <w:sz w:val="28"/>
          <w:szCs w:val="28"/>
        </w:rPr>
        <w:t>17.</w:t>
      </w:r>
      <w:r w:rsidR="00D71EEA">
        <w:rPr>
          <w:rFonts w:ascii="Times New Roman" w:hAnsi="Times New Roman" w:cs="Times New Roman"/>
          <w:sz w:val="28"/>
          <w:szCs w:val="28"/>
        </w:rPr>
        <w:t>9</w:t>
      </w:r>
      <w:r w:rsidRPr="00926D87">
        <w:rPr>
          <w:rFonts w:ascii="Times New Roman" w:hAnsi="Times New Roman" w:cs="Times New Roman"/>
          <w:sz w:val="28"/>
          <w:szCs w:val="28"/>
        </w:rPr>
        <w:t xml:space="preserve">. Обязательство не приобретать за счет полученных средств гранта </w:t>
      </w:r>
      <w:hyperlink r:id="rId25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иностранную валюту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, за исключением операций, осуществляемых в соответствии с </w:t>
      </w:r>
      <w:hyperlink r:id="rId26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валютным законодательством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82" w:name="sub_11712"/>
      <w:bookmarkEnd w:id="81"/>
      <w:r w:rsidRPr="00926D87">
        <w:rPr>
          <w:rFonts w:ascii="Times New Roman" w:hAnsi="Times New Roman" w:cs="Times New Roman"/>
          <w:sz w:val="28"/>
          <w:szCs w:val="28"/>
        </w:rPr>
        <w:t>17.1</w:t>
      </w:r>
      <w:r w:rsidR="00D71EEA">
        <w:rPr>
          <w:rFonts w:ascii="Times New Roman" w:hAnsi="Times New Roman" w:cs="Times New Roman"/>
          <w:sz w:val="28"/>
          <w:szCs w:val="28"/>
        </w:rPr>
        <w:t>0</w:t>
      </w:r>
      <w:r w:rsidRPr="00926D87">
        <w:rPr>
          <w:rFonts w:ascii="Times New Roman" w:hAnsi="Times New Roman" w:cs="Times New Roman"/>
          <w:sz w:val="28"/>
          <w:szCs w:val="28"/>
        </w:rPr>
        <w:t>. Ответственность за несоблюдение СПоК условий соглашения, предусматривающая возврат гранта в республиканский бюджет Карачаево-Черкесской Республики.</w:t>
      </w:r>
    </w:p>
    <w:p w:rsidR="00822121" w:rsidRPr="00926D87" w:rsidRDefault="00E24334" w:rsidP="00641213">
      <w:pPr>
        <w:rPr>
          <w:rFonts w:ascii="Times New Roman" w:hAnsi="Times New Roman" w:cs="Times New Roman"/>
          <w:sz w:val="28"/>
          <w:szCs w:val="28"/>
        </w:rPr>
      </w:pPr>
      <w:bookmarkStart w:id="83" w:name="sub_11713"/>
      <w:bookmarkEnd w:id="82"/>
      <w:r w:rsidRPr="00926D87">
        <w:rPr>
          <w:rFonts w:ascii="Times New Roman" w:hAnsi="Times New Roman" w:cs="Times New Roman"/>
          <w:sz w:val="28"/>
          <w:szCs w:val="28"/>
        </w:rPr>
        <w:t>17.1</w:t>
      </w:r>
      <w:r w:rsidR="00D71EEA">
        <w:rPr>
          <w:rFonts w:ascii="Times New Roman" w:hAnsi="Times New Roman" w:cs="Times New Roman"/>
          <w:sz w:val="28"/>
          <w:szCs w:val="28"/>
        </w:rPr>
        <w:t>1</w:t>
      </w:r>
      <w:r w:rsidR="00822121" w:rsidRPr="00926D87">
        <w:rPr>
          <w:rFonts w:ascii="Times New Roman" w:hAnsi="Times New Roman" w:cs="Times New Roman"/>
          <w:sz w:val="28"/>
          <w:szCs w:val="28"/>
        </w:rPr>
        <w:t>. Порядок и сроки возврата в республиканский бюджет Карачаево-Черкесской Республики бюджетных средств в случае нарушения условий их получения, установления по результатам проверок фактов нарушения целей предоставления гранта и не достижения значений показателя результативности использования гранта.</w:t>
      </w:r>
      <w:r w:rsidR="00D94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84" w:name="sub_118"/>
      <w:bookmarkEnd w:id="83"/>
      <w:r w:rsidRPr="00926D87">
        <w:rPr>
          <w:rFonts w:ascii="Times New Roman" w:hAnsi="Times New Roman" w:cs="Times New Roman"/>
          <w:sz w:val="28"/>
          <w:szCs w:val="28"/>
        </w:rPr>
        <w:t xml:space="preserve">18. Руководители СПоК несут ответственность за своевременность и достоверность отчета, предоставляемого ими в соответствии с настоящим Порядком, в установленном </w:t>
      </w:r>
      <w:hyperlink r:id="rId27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28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порядке.</w:t>
      </w:r>
    </w:p>
    <w:p w:rsidR="00822121" w:rsidRPr="00D71EEA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85" w:name="sub_119"/>
      <w:bookmarkEnd w:id="84"/>
      <w:r w:rsidRPr="00D71EEA">
        <w:rPr>
          <w:rFonts w:ascii="Times New Roman" w:hAnsi="Times New Roman" w:cs="Times New Roman"/>
          <w:sz w:val="28"/>
          <w:szCs w:val="28"/>
        </w:rPr>
        <w:t>19. В срок до 25 января, следующего за годом предоставления гранта, СПоК представляет в Министерство отчет о целевом расходовании гранта по состоянию на 25 декабря отчетного финансового года по форме, утверждаемой Министерством, и копию акта выполненных работ по закладке сада интенсивного типа, заверенную руководителем СПоК.</w:t>
      </w:r>
    </w:p>
    <w:bookmarkEnd w:id="85"/>
    <w:p w:rsidR="00822121" w:rsidRPr="00926D87" w:rsidRDefault="00E24334" w:rsidP="00641213">
      <w:pPr>
        <w:rPr>
          <w:rFonts w:ascii="Times New Roman" w:hAnsi="Times New Roman" w:cs="Times New Roman"/>
          <w:sz w:val="28"/>
          <w:szCs w:val="28"/>
        </w:rPr>
      </w:pPr>
      <w:r w:rsidRPr="00926D87">
        <w:rPr>
          <w:rFonts w:ascii="Times New Roman" w:hAnsi="Times New Roman" w:cs="Times New Roman"/>
          <w:sz w:val="28"/>
          <w:szCs w:val="28"/>
        </w:rPr>
        <w:t>20</w:t>
      </w:r>
      <w:r w:rsidR="00822121" w:rsidRPr="00926D87">
        <w:rPr>
          <w:rFonts w:ascii="Times New Roman" w:hAnsi="Times New Roman" w:cs="Times New Roman"/>
          <w:sz w:val="28"/>
          <w:szCs w:val="28"/>
        </w:rPr>
        <w:t>. Министерство формирует сводный реестр получателей с указанием суммы, причитающейся к выплате субсидий и предоставляет один экземпляр сводного реестра в Министерство финансов Карачаево-Черкесской Республики в течении 5 рабочих дней со дня принятия решения о предоставлении гранта.</w:t>
      </w:r>
    </w:p>
    <w:p w:rsidR="00822121" w:rsidRPr="00926D87" w:rsidRDefault="00E24334" w:rsidP="00641213">
      <w:pPr>
        <w:rPr>
          <w:rFonts w:ascii="Times New Roman" w:hAnsi="Times New Roman" w:cs="Times New Roman"/>
          <w:sz w:val="28"/>
          <w:szCs w:val="28"/>
        </w:rPr>
      </w:pPr>
      <w:bookmarkStart w:id="86" w:name="sub_122"/>
      <w:r w:rsidRPr="00926D87">
        <w:rPr>
          <w:rFonts w:ascii="Times New Roman" w:hAnsi="Times New Roman" w:cs="Times New Roman"/>
          <w:sz w:val="28"/>
          <w:szCs w:val="28"/>
        </w:rPr>
        <w:t>21</w:t>
      </w:r>
      <w:r w:rsidR="00822121" w:rsidRPr="00926D87">
        <w:rPr>
          <w:rFonts w:ascii="Times New Roman" w:hAnsi="Times New Roman" w:cs="Times New Roman"/>
          <w:sz w:val="28"/>
          <w:szCs w:val="28"/>
        </w:rPr>
        <w:t>. Министерство составляет заявки на предоставление объемов финансирования и реестр разассигнований в разрезе получателей субсидий и представляет их в Министерство финансов Карачаево-Черкесской Республики, в соответствии с утвержденным кассовым планом на текущий месяц, для перечисления на лицевой счет Министерства в установленном порядке.</w:t>
      </w:r>
      <w:bookmarkEnd w:id="86"/>
    </w:p>
    <w:p w:rsidR="00822121" w:rsidRPr="00926D87" w:rsidRDefault="00E24334" w:rsidP="00641213">
      <w:pPr>
        <w:rPr>
          <w:rFonts w:ascii="Times New Roman" w:hAnsi="Times New Roman" w:cs="Times New Roman"/>
          <w:sz w:val="28"/>
          <w:szCs w:val="28"/>
        </w:rPr>
      </w:pPr>
      <w:r w:rsidRPr="00926D87">
        <w:rPr>
          <w:rFonts w:ascii="Times New Roman" w:hAnsi="Times New Roman" w:cs="Times New Roman"/>
          <w:sz w:val="28"/>
          <w:szCs w:val="28"/>
        </w:rPr>
        <w:t>22</w:t>
      </w:r>
      <w:r w:rsidR="00822121" w:rsidRPr="00926D87">
        <w:rPr>
          <w:rFonts w:ascii="Times New Roman" w:hAnsi="Times New Roman" w:cs="Times New Roman"/>
          <w:sz w:val="28"/>
          <w:szCs w:val="28"/>
        </w:rPr>
        <w:t>. Министерство в срок не более 5 рабочих дней с даты поступления денежных средств на лицевой счет составляет заявку на кассовый расход по каждому получателю гранта для перечисления денежных средств получателям гранта на счета, открытые ими в кредитных организациях.</w:t>
      </w:r>
    </w:p>
    <w:p w:rsidR="00822121" w:rsidRPr="00926D87" w:rsidRDefault="00E24334" w:rsidP="00641213">
      <w:pPr>
        <w:rPr>
          <w:rFonts w:ascii="Times New Roman" w:hAnsi="Times New Roman" w:cs="Times New Roman"/>
          <w:sz w:val="28"/>
          <w:szCs w:val="28"/>
        </w:rPr>
      </w:pPr>
      <w:bookmarkStart w:id="87" w:name="sub_124"/>
      <w:r w:rsidRPr="00926D87">
        <w:rPr>
          <w:rFonts w:ascii="Times New Roman" w:hAnsi="Times New Roman" w:cs="Times New Roman"/>
          <w:sz w:val="28"/>
          <w:szCs w:val="28"/>
        </w:rPr>
        <w:t>23</w:t>
      </w:r>
      <w:r w:rsidR="00822121" w:rsidRPr="00926D87">
        <w:rPr>
          <w:rFonts w:ascii="Times New Roman" w:hAnsi="Times New Roman" w:cs="Times New Roman"/>
          <w:sz w:val="28"/>
          <w:szCs w:val="28"/>
        </w:rPr>
        <w:t>. Грант подлежит возврату в доход бюджета Карачаево-Черкесской Республики в случаях: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88" w:name="sub_1241"/>
      <w:bookmarkEnd w:id="87"/>
      <w:r w:rsidRPr="00926D87">
        <w:rPr>
          <w:rFonts w:ascii="Times New Roman" w:hAnsi="Times New Roman" w:cs="Times New Roman"/>
          <w:sz w:val="28"/>
          <w:szCs w:val="28"/>
        </w:rPr>
        <w:t xml:space="preserve">несоблюдения СПоК условий, предусмотренных </w:t>
      </w:r>
      <w:hyperlink w:anchor="sub_104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4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26D87">
        <w:rPr>
          <w:rFonts w:ascii="Times New Roman" w:hAnsi="Times New Roman" w:cs="Times New Roman"/>
          <w:sz w:val="28"/>
          <w:szCs w:val="28"/>
        </w:rPr>
        <w:lastRenderedPageBreak/>
        <w:t>Порядка;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89" w:name="sub_1242"/>
      <w:bookmarkEnd w:id="88"/>
      <w:r w:rsidRPr="00926D87">
        <w:rPr>
          <w:rFonts w:ascii="Times New Roman" w:hAnsi="Times New Roman" w:cs="Times New Roman"/>
          <w:sz w:val="28"/>
          <w:szCs w:val="28"/>
        </w:rPr>
        <w:t>установления факта представления СПоК недостоверной информации в целях получения гранта;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90" w:name="sub_1243"/>
      <w:bookmarkEnd w:id="89"/>
      <w:r w:rsidRPr="00926D87">
        <w:rPr>
          <w:rFonts w:ascii="Times New Roman" w:hAnsi="Times New Roman" w:cs="Times New Roman"/>
          <w:sz w:val="28"/>
          <w:szCs w:val="28"/>
        </w:rPr>
        <w:t>установления факта невыполнения СПоК условий соглашения;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91" w:name="sub_1244"/>
      <w:bookmarkEnd w:id="90"/>
      <w:r w:rsidRPr="00926D87">
        <w:rPr>
          <w:rFonts w:ascii="Times New Roman" w:hAnsi="Times New Roman" w:cs="Times New Roman"/>
          <w:sz w:val="28"/>
          <w:szCs w:val="28"/>
        </w:rPr>
        <w:t>установления факта нецелевого расходования гранта СПоК.</w:t>
      </w:r>
    </w:p>
    <w:p w:rsidR="00822121" w:rsidRPr="00926D87" w:rsidRDefault="00E24334" w:rsidP="00641213">
      <w:pPr>
        <w:rPr>
          <w:rFonts w:ascii="Times New Roman" w:hAnsi="Times New Roman" w:cs="Times New Roman"/>
          <w:sz w:val="28"/>
          <w:szCs w:val="28"/>
        </w:rPr>
      </w:pPr>
      <w:bookmarkStart w:id="92" w:name="sub_125"/>
      <w:bookmarkEnd w:id="91"/>
      <w:r w:rsidRPr="00926D87">
        <w:rPr>
          <w:rFonts w:ascii="Times New Roman" w:hAnsi="Times New Roman" w:cs="Times New Roman"/>
          <w:sz w:val="28"/>
          <w:szCs w:val="28"/>
        </w:rPr>
        <w:t>24</w:t>
      </w:r>
      <w:r w:rsidR="00822121" w:rsidRPr="00926D87">
        <w:rPr>
          <w:rFonts w:ascii="Times New Roman" w:hAnsi="Times New Roman" w:cs="Times New Roman"/>
          <w:sz w:val="28"/>
          <w:szCs w:val="28"/>
        </w:rPr>
        <w:t>. Возврат гранта осуществляется в следующем порядке: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93" w:name="sub_1251"/>
      <w:bookmarkEnd w:id="92"/>
      <w:r w:rsidRPr="00926D87">
        <w:rPr>
          <w:rFonts w:ascii="Times New Roman" w:hAnsi="Times New Roman" w:cs="Times New Roman"/>
          <w:sz w:val="28"/>
          <w:szCs w:val="28"/>
        </w:rPr>
        <w:t xml:space="preserve">Министерство в 10-дневный срок после подписания </w:t>
      </w:r>
      <w:r w:rsidR="00E24334" w:rsidRPr="00926D87">
        <w:rPr>
          <w:rFonts w:ascii="Times New Roman" w:hAnsi="Times New Roman" w:cs="Times New Roman"/>
          <w:sz w:val="28"/>
          <w:szCs w:val="28"/>
        </w:rPr>
        <w:t>предписания</w:t>
      </w:r>
      <w:r w:rsidRPr="00926D87">
        <w:rPr>
          <w:rFonts w:ascii="Times New Roman" w:hAnsi="Times New Roman" w:cs="Times New Roman"/>
          <w:sz w:val="28"/>
          <w:szCs w:val="28"/>
        </w:rPr>
        <w:t xml:space="preserve"> или получения </w:t>
      </w:r>
      <w:r w:rsidR="00E24334" w:rsidRPr="00926D87">
        <w:rPr>
          <w:rFonts w:ascii="Times New Roman" w:hAnsi="Times New Roman" w:cs="Times New Roman"/>
          <w:sz w:val="28"/>
          <w:szCs w:val="28"/>
        </w:rPr>
        <w:t>предписания</w:t>
      </w:r>
      <w:r w:rsidRPr="00926D87">
        <w:rPr>
          <w:rFonts w:ascii="Times New Roman" w:hAnsi="Times New Roman" w:cs="Times New Roman"/>
          <w:sz w:val="28"/>
          <w:szCs w:val="28"/>
        </w:rPr>
        <w:t xml:space="preserve"> от органа государственной власти, осуществляющего финансовый контроль, направляет СПоК требование о возврате гранта;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94" w:name="sub_1252"/>
      <w:bookmarkEnd w:id="93"/>
      <w:r w:rsidRPr="00926D87">
        <w:rPr>
          <w:rFonts w:ascii="Times New Roman" w:hAnsi="Times New Roman" w:cs="Times New Roman"/>
          <w:sz w:val="28"/>
          <w:szCs w:val="28"/>
        </w:rPr>
        <w:t>СПоК производит возврат гранта в объеме выявленных нарушений в течение 30 календарных дней со дня получения от уполномоченного органа требования о возврате гранта;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95" w:name="sub_1253"/>
      <w:bookmarkEnd w:id="94"/>
      <w:r w:rsidRPr="00926D87">
        <w:rPr>
          <w:rFonts w:ascii="Times New Roman" w:hAnsi="Times New Roman" w:cs="Times New Roman"/>
          <w:sz w:val="28"/>
          <w:szCs w:val="28"/>
        </w:rPr>
        <w:t xml:space="preserve">при нарушении СПоК срока возврата гранта Министерство принимает меры по взысканию указанных средств в республиканский бюджет в порядке, установленном </w:t>
      </w:r>
      <w:hyperlink r:id="rId29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22121" w:rsidRPr="00926D87" w:rsidRDefault="00E24334" w:rsidP="00641213">
      <w:pPr>
        <w:rPr>
          <w:rFonts w:ascii="Times New Roman" w:hAnsi="Times New Roman" w:cs="Times New Roman"/>
          <w:sz w:val="28"/>
          <w:szCs w:val="28"/>
        </w:rPr>
      </w:pPr>
      <w:bookmarkStart w:id="96" w:name="sub_126"/>
      <w:bookmarkEnd w:id="95"/>
      <w:r w:rsidRPr="00926D87">
        <w:rPr>
          <w:rFonts w:ascii="Times New Roman" w:hAnsi="Times New Roman" w:cs="Times New Roman"/>
          <w:sz w:val="28"/>
          <w:szCs w:val="28"/>
        </w:rPr>
        <w:t>25</w:t>
      </w:r>
      <w:r w:rsidR="00822121" w:rsidRPr="00926D87">
        <w:rPr>
          <w:rFonts w:ascii="Times New Roman" w:hAnsi="Times New Roman" w:cs="Times New Roman"/>
          <w:sz w:val="28"/>
          <w:szCs w:val="28"/>
        </w:rPr>
        <w:t xml:space="preserve">. Министерство несет ответственность за осуществление расходов республиканского бюджета, направляемых на выплату грантов, в соответствии с </w:t>
      </w:r>
      <w:hyperlink r:id="rId30" w:history="1">
        <w:r w:rsidR="00822121"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822121" w:rsidRPr="00926D8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22121" w:rsidRPr="00926D87" w:rsidRDefault="00822121" w:rsidP="00641213">
      <w:pPr>
        <w:rPr>
          <w:rFonts w:ascii="Times New Roman" w:hAnsi="Times New Roman" w:cs="Times New Roman"/>
          <w:sz w:val="28"/>
          <w:szCs w:val="28"/>
        </w:rPr>
      </w:pPr>
      <w:bookmarkStart w:id="97" w:name="sub_127"/>
      <w:bookmarkEnd w:id="96"/>
      <w:r w:rsidRPr="00926D87">
        <w:rPr>
          <w:rFonts w:ascii="Times New Roman" w:hAnsi="Times New Roman" w:cs="Times New Roman"/>
          <w:sz w:val="28"/>
          <w:szCs w:val="28"/>
        </w:rPr>
        <w:t>2</w:t>
      </w:r>
      <w:r w:rsidR="00E24334" w:rsidRPr="00926D87">
        <w:rPr>
          <w:rFonts w:ascii="Times New Roman" w:hAnsi="Times New Roman" w:cs="Times New Roman"/>
          <w:sz w:val="28"/>
          <w:szCs w:val="28"/>
        </w:rPr>
        <w:t>6</w:t>
      </w:r>
      <w:r w:rsidRPr="00926D87">
        <w:rPr>
          <w:rFonts w:ascii="Times New Roman" w:hAnsi="Times New Roman" w:cs="Times New Roman"/>
          <w:sz w:val="28"/>
          <w:szCs w:val="28"/>
        </w:rPr>
        <w:t xml:space="preserve">. Министерством и органами государственного финансового контроля осуществляется обязательная проверка соблюдения СПоК условий, целей и порядка предоставления гранта в соответствии с </w:t>
      </w:r>
      <w:hyperlink r:id="rId31" w:history="1">
        <w:r w:rsidRPr="00926D87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26D8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24334" w:rsidRPr="00072717" w:rsidRDefault="00E24334" w:rsidP="00641213">
      <w:pPr>
        <w:rPr>
          <w:rFonts w:ascii="Times New Roman" w:hAnsi="Times New Roman" w:cs="Times New Roman"/>
        </w:rPr>
      </w:pPr>
    </w:p>
    <w:p w:rsidR="00072717" w:rsidRPr="00072717" w:rsidRDefault="00072717" w:rsidP="00641213">
      <w:pPr>
        <w:rPr>
          <w:rFonts w:ascii="Times New Roman" w:hAnsi="Times New Roman" w:cs="Times New Roman"/>
          <w:sz w:val="28"/>
          <w:szCs w:val="28"/>
        </w:rPr>
      </w:pPr>
    </w:p>
    <w:p w:rsidR="00E24334" w:rsidRPr="00E24334" w:rsidRDefault="00E24334" w:rsidP="00072717">
      <w:pPr>
        <w:widowControl/>
        <w:tabs>
          <w:tab w:val="left" w:pos="851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Правительства</w:t>
      </w:r>
    </w:p>
    <w:p w:rsidR="00E24334" w:rsidRPr="00072717" w:rsidRDefault="00E24334" w:rsidP="00072717">
      <w:pPr>
        <w:widowControl/>
        <w:tabs>
          <w:tab w:val="left" w:pos="2870"/>
          <w:tab w:val="left" w:pos="9349"/>
        </w:tabs>
        <w:autoSpaceDE/>
        <w:autoSpaceDN/>
        <w:adjustRightInd/>
        <w:ind w:right="-7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Карачаево-Черкесской </w:t>
      </w:r>
      <w:r w:rsidRPr="00E243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Республики                          </w:t>
      </w:r>
      <w:r w:rsidR="000F37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0727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А.А. Озов</w:t>
      </w:r>
    </w:p>
    <w:p w:rsidR="00E24334" w:rsidRPr="00E24334" w:rsidRDefault="00E24334" w:rsidP="00072717">
      <w:pPr>
        <w:widowControl/>
        <w:tabs>
          <w:tab w:val="left" w:pos="851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24334" w:rsidRPr="00E24334" w:rsidRDefault="00E24334" w:rsidP="00072717">
      <w:pPr>
        <w:widowControl/>
        <w:tabs>
          <w:tab w:val="left" w:pos="851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24334" w:rsidRPr="00E24334" w:rsidRDefault="00E24334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>Министр сельского хозяйства</w:t>
      </w:r>
    </w:p>
    <w:p w:rsidR="00E24334" w:rsidRPr="00E24334" w:rsidRDefault="00E24334" w:rsidP="00072717">
      <w:pPr>
        <w:widowControl/>
        <w:tabs>
          <w:tab w:val="left" w:pos="2870"/>
        </w:tabs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  <w:sectPr w:rsidR="00E24334" w:rsidRPr="00E24334" w:rsidSect="00200F30">
          <w:headerReference w:type="default" r:id="rId32"/>
          <w:pgSz w:w="11900" w:h="16800"/>
          <w:pgMar w:top="1134" w:right="850" w:bottom="1134" w:left="1701" w:header="709" w:footer="720" w:gutter="0"/>
          <w:cols w:space="720"/>
          <w:noEndnote/>
          <w:docGrid w:linePitch="360"/>
        </w:sect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Карачаево-Черкесской Республики             </w:t>
      </w:r>
      <w:r w:rsidR="005666F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66F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072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7B5">
        <w:rPr>
          <w:rFonts w:ascii="Times New Roman" w:hAnsi="Times New Roman" w:cs="Times New Roman"/>
          <w:color w:val="000000"/>
          <w:sz w:val="28"/>
          <w:szCs w:val="28"/>
        </w:rPr>
        <w:t>А.А. Боташев</w:t>
      </w:r>
    </w:p>
    <w:p w:rsidR="00E24334" w:rsidRPr="00E24334" w:rsidRDefault="00E24334" w:rsidP="000F37B5">
      <w:pPr>
        <w:widowControl/>
        <w:autoSpaceDE/>
        <w:autoSpaceDN/>
        <w:adjustRightInd/>
        <w:ind w:right="-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:rsidR="00E24334" w:rsidRPr="00E24334" w:rsidRDefault="00E24334" w:rsidP="00E24334">
      <w:pPr>
        <w:widowControl/>
        <w:autoSpaceDE/>
        <w:autoSpaceDN/>
        <w:adjustRightInd/>
        <w:ind w:right="-7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4334" w:rsidRPr="00E24334" w:rsidRDefault="00E24334" w:rsidP="00E24334">
      <w:pPr>
        <w:widowControl/>
        <w:autoSpaceDE/>
        <w:autoSpaceDN/>
        <w:adjustRightInd/>
        <w:ind w:right="-7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к проекту постановления Правительства Карачаево-Черкесской Республики </w:t>
      </w:r>
    </w:p>
    <w:p w:rsidR="00E24334" w:rsidRPr="00E24334" w:rsidRDefault="00E24334" w:rsidP="00E2433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E24334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«О внесении изменений в постановление Правительства Карачаево-Черкесской Республики от 25.04.2019 №122 «О развитии садоводства в Карачаево-Черкесской Республике»</w:t>
      </w:r>
    </w:p>
    <w:p w:rsidR="00E24334" w:rsidRPr="00E24334" w:rsidRDefault="00E24334" w:rsidP="00E24334">
      <w:pPr>
        <w:widowControl/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Основанием для разработки настоящего проекта является План работы Правительства на </w:t>
      </w:r>
      <w:r w:rsidR="005666FA">
        <w:rPr>
          <w:rFonts w:ascii="Times New Roman" w:hAnsi="Times New Roman" w:cs="Times New Roman"/>
          <w:color w:val="000000"/>
          <w:sz w:val="28"/>
          <w:szCs w:val="28"/>
        </w:rPr>
        <w:t>январь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  2019 года. </w:t>
      </w:r>
    </w:p>
    <w:p w:rsidR="00E24334" w:rsidRPr="00E24334" w:rsidRDefault="00E24334" w:rsidP="00E24334">
      <w:pPr>
        <w:widowControl/>
        <w:autoSpaceDE/>
        <w:autoSpaceDN/>
        <w:adjustRightInd/>
        <w:ind w:right="-7" w:firstLine="708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В постановление Правительства Карачаево-Черкесской Республики от 25.04.2019 №122 </w:t>
      </w:r>
      <w:r w:rsidRPr="00E24334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«О развитии садоводства в Карачаево-Черкесской Республике» вносятся изменения в соответствии постановлением Правительства Карачаево-Черкесской Республики от 22.01.2019 № 13 «О государственной программе «Развитие сельского хозяйства Карачаево-Черкесской Республики». </w:t>
      </w:r>
    </w:p>
    <w:p w:rsidR="00E24334" w:rsidRPr="00E24334" w:rsidRDefault="00E24334" w:rsidP="00E24334">
      <w:pPr>
        <w:widowControl/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           Проектом вносятся изменения исключающие предоставление грантов в рамках эксперимента, реализуемого на территории Урупского муниципального района.  Реализацию программных мероприятии будет осуществляться на территории всех муниципальных районах республики. </w:t>
      </w:r>
    </w:p>
    <w:p w:rsidR="00E24334" w:rsidRPr="00E24334" w:rsidRDefault="00E24334" w:rsidP="00E24334">
      <w:pPr>
        <w:widowControl/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          Увеличивается сумма затрат по закладке сада в связи с увеличением количества саженцев на 10 сотках и установки шпалер </w:t>
      </w:r>
      <w:r w:rsidRPr="00E24334">
        <w:rPr>
          <w:rFonts w:ascii="Times New Roman" w:hAnsi="Times New Roman" w:cs="Times New Roman"/>
          <w:sz w:val="28"/>
          <w:szCs w:val="28"/>
        </w:rPr>
        <w:t>с возможностью дальнейшей установки градобойной сетки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4334" w:rsidRPr="00E24334" w:rsidRDefault="00E24334" w:rsidP="00E24334">
      <w:pPr>
        <w:widowControl/>
        <w:autoSpaceDE/>
        <w:autoSpaceDN/>
        <w:adjustRightInd/>
        <w:ind w:right="-7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данного проекта постановления не потребует внесения изменений или признания утратившими силу иных нормативных правовых актов Карачаево-Черкесской Республики. </w:t>
      </w:r>
    </w:p>
    <w:p w:rsidR="00E24334" w:rsidRPr="00E24334" w:rsidRDefault="00E24334" w:rsidP="00E24334">
      <w:pPr>
        <w:widowControl/>
        <w:autoSpaceDE/>
        <w:autoSpaceDN/>
        <w:adjustRightInd/>
        <w:ind w:right="-7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666FA">
        <w:rPr>
          <w:rFonts w:ascii="Times New Roman" w:hAnsi="Times New Roman" w:cs="Times New Roman"/>
          <w:color w:val="000000"/>
          <w:sz w:val="28"/>
          <w:szCs w:val="28"/>
        </w:rPr>
        <w:t xml:space="preserve">ринятие проекта постановления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 потребует дополнительных средств из республиканского </w:t>
      </w:r>
      <w:r w:rsidR="00566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566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 Карачаево-Черкесской Республики.</w:t>
      </w:r>
    </w:p>
    <w:p w:rsidR="00E24334" w:rsidRPr="00E24334" w:rsidRDefault="00E24334" w:rsidP="00E24334">
      <w:pPr>
        <w:widowControl/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24334" w:rsidRPr="00E24334" w:rsidRDefault="00E24334" w:rsidP="00E24334">
      <w:pPr>
        <w:widowControl/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24334" w:rsidRPr="00E24334" w:rsidRDefault="00E24334" w:rsidP="00E24334">
      <w:pPr>
        <w:widowControl/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>Министр сельского хозяйства</w:t>
      </w:r>
    </w:p>
    <w:p w:rsidR="00E24334" w:rsidRPr="00E24334" w:rsidRDefault="00E24334" w:rsidP="00E24334">
      <w:pPr>
        <w:widowControl/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>Карачаево-Черкесской Республики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="000F37B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А.А. Боташев </w:t>
      </w:r>
    </w:p>
    <w:p w:rsidR="00E24334" w:rsidRPr="00E24334" w:rsidRDefault="00E24334" w:rsidP="00E24334">
      <w:pPr>
        <w:widowControl/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24334" w:rsidRPr="00E24334" w:rsidRDefault="00E24334" w:rsidP="00E24334">
      <w:pPr>
        <w:widowControl/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24334" w:rsidRPr="00E24334" w:rsidRDefault="00E24334" w:rsidP="00E24334">
      <w:pPr>
        <w:widowControl/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24334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юридического отдела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З.Х. Курелова </w:t>
      </w:r>
      <w:r w:rsidRPr="00E2433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E24334" w:rsidRPr="00E24334" w:rsidRDefault="00E24334" w:rsidP="00E24334">
      <w:pPr>
        <w:widowControl/>
        <w:shd w:val="clear" w:color="auto" w:fill="FFFFFF"/>
        <w:autoSpaceDE/>
        <w:autoSpaceDN/>
        <w:adjustRightInd/>
        <w:ind w:right="-7"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24334" w:rsidRPr="00E24334" w:rsidRDefault="00E24334" w:rsidP="00E24334">
      <w:pPr>
        <w:widowControl/>
        <w:shd w:val="clear" w:color="auto" w:fill="FFFFFF"/>
        <w:autoSpaceDE/>
        <w:autoSpaceDN/>
        <w:adjustRightInd/>
        <w:ind w:right="-7"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24334" w:rsidRPr="00E24334" w:rsidRDefault="00E24334" w:rsidP="00E24334">
      <w:pPr>
        <w:widowControl/>
        <w:autoSpaceDE/>
        <w:autoSpaceDN/>
        <w:adjustRightInd/>
        <w:ind w:right="-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24334" w:rsidRPr="00E24334" w:rsidRDefault="00E24334" w:rsidP="00E24334">
      <w:pPr>
        <w:widowControl/>
        <w:tabs>
          <w:tab w:val="left" w:pos="8070"/>
        </w:tabs>
        <w:autoSpaceDE/>
        <w:autoSpaceDN/>
        <w:adjustRightInd/>
        <w:ind w:right="-7" w:firstLine="0"/>
        <w:rPr>
          <w:rFonts w:ascii="Times New Roman" w:hAnsi="Times New Roman" w:cs="Times New Roman"/>
          <w:i/>
          <w:color w:val="000000"/>
        </w:rPr>
      </w:pPr>
    </w:p>
    <w:p w:rsidR="00E24334" w:rsidRPr="00E24334" w:rsidRDefault="00E24334" w:rsidP="00E24334">
      <w:pPr>
        <w:widowControl/>
        <w:tabs>
          <w:tab w:val="left" w:pos="8070"/>
        </w:tabs>
        <w:autoSpaceDE/>
        <w:autoSpaceDN/>
        <w:adjustRightInd/>
        <w:ind w:right="-7" w:firstLine="0"/>
        <w:rPr>
          <w:rFonts w:ascii="Times New Roman" w:hAnsi="Times New Roman" w:cs="Times New Roman"/>
          <w:i/>
          <w:color w:val="000000"/>
        </w:rPr>
      </w:pPr>
    </w:p>
    <w:p w:rsidR="00E24334" w:rsidRPr="00E24334" w:rsidRDefault="00E24334" w:rsidP="00E24334">
      <w:pPr>
        <w:widowControl/>
        <w:tabs>
          <w:tab w:val="left" w:pos="8070"/>
        </w:tabs>
        <w:autoSpaceDE/>
        <w:autoSpaceDN/>
        <w:adjustRightInd/>
        <w:ind w:right="-7" w:firstLine="0"/>
        <w:rPr>
          <w:rFonts w:ascii="Times New Roman" w:hAnsi="Times New Roman" w:cs="Times New Roman"/>
          <w:i/>
          <w:color w:val="000000"/>
        </w:rPr>
      </w:pPr>
    </w:p>
    <w:p w:rsidR="00E24334" w:rsidRPr="00E24334" w:rsidRDefault="00E24334" w:rsidP="00E24334">
      <w:pPr>
        <w:widowControl/>
        <w:tabs>
          <w:tab w:val="left" w:pos="8070"/>
        </w:tabs>
        <w:autoSpaceDE/>
        <w:autoSpaceDN/>
        <w:adjustRightInd/>
        <w:ind w:right="-7" w:firstLine="0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24334">
        <w:rPr>
          <w:rFonts w:ascii="Times New Roman" w:hAnsi="Times New Roman" w:cs="Times New Roman"/>
          <w:i/>
          <w:color w:val="000000"/>
          <w:sz w:val="20"/>
          <w:szCs w:val="20"/>
        </w:rPr>
        <w:t>Исп. 22-06-02 Р.А.Бирабасов</w:t>
      </w:r>
    </w:p>
    <w:bookmarkEnd w:id="97"/>
    <w:p w:rsidR="00822121" w:rsidRPr="00EB4F44" w:rsidRDefault="00822121" w:rsidP="00E2433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61AE" w:rsidRPr="00822121" w:rsidRDefault="004561AE" w:rsidP="00822121"/>
    <w:sectPr w:rsidR="004561AE" w:rsidRPr="00822121"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40" w:rsidRDefault="00655A40">
      <w:r>
        <w:separator/>
      </w:r>
    </w:p>
  </w:endnote>
  <w:endnote w:type="continuationSeparator" w:id="0">
    <w:p w:rsidR="00655A40" w:rsidRDefault="0065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40" w:rsidRDefault="00655A40">
      <w:r>
        <w:separator/>
      </w:r>
    </w:p>
  </w:footnote>
  <w:footnote w:type="continuationSeparator" w:id="0">
    <w:p w:rsidR="00655A40" w:rsidRDefault="00655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717" w:rsidRPr="00FF7081" w:rsidRDefault="00072717">
    <w:pPr>
      <w:pStyle w:val="ae"/>
      <w:jc w:val="right"/>
      <w:rPr>
        <w:rFonts w:ascii="Times New Roman" w:hAnsi="Times New Roman"/>
        <w:sz w:val="24"/>
        <w:szCs w:val="24"/>
      </w:rPr>
    </w:pPr>
    <w:r w:rsidRPr="00FF7081">
      <w:rPr>
        <w:rFonts w:ascii="Times New Roman" w:hAnsi="Times New Roman"/>
        <w:sz w:val="24"/>
        <w:szCs w:val="24"/>
      </w:rPr>
      <w:fldChar w:fldCharType="begin"/>
    </w:r>
    <w:r w:rsidRPr="00FF7081">
      <w:rPr>
        <w:rFonts w:ascii="Times New Roman" w:hAnsi="Times New Roman"/>
        <w:sz w:val="24"/>
        <w:szCs w:val="24"/>
      </w:rPr>
      <w:instrText>PAGE   \* MERGEFORMAT</w:instrText>
    </w:r>
    <w:r w:rsidRPr="00FF7081">
      <w:rPr>
        <w:rFonts w:ascii="Times New Roman" w:hAnsi="Times New Roman"/>
        <w:sz w:val="24"/>
        <w:szCs w:val="24"/>
      </w:rPr>
      <w:fldChar w:fldCharType="separate"/>
    </w:r>
    <w:r w:rsidR="00023BA3">
      <w:rPr>
        <w:rFonts w:ascii="Times New Roman" w:hAnsi="Times New Roman"/>
        <w:noProof/>
        <w:sz w:val="24"/>
        <w:szCs w:val="24"/>
      </w:rPr>
      <w:t>1</w:t>
    </w:r>
    <w:r w:rsidRPr="00FF7081">
      <w:rPr>
        <w:rFonts w:ascii="Times New Roman" w:hAnsi="Times New Roman"/>
        <w:sz w:val="24"/>
        <w:szCs w:val="24"/>
      </w:rPr>
      <w:fldChar w:fldCharType="end"/>
    </w:r>
  </w:p>
  <w:p w:rsidR="00072717" w:rsidRDefault="0007271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C" w:rsidRPr="00FF7081" w:rsidRDefault="0066161C">
    <w:pPr>
      <w:pStyle w:val="ae"/>
      <w:jc w:val="right"/>
      <w:rPr>
        <w:rFonts w:ascii="Times New Roman" w:hAnsi="Times New Roman"/>
        <w:sz w:val="24"/>
        <w:szCs w:val="24"/>
      </w:rPr>
    </w:pPr>
    <w:r w:rsidRPr="00FF7081">
      <w:rPr>
        <w:rFonts w:ascii="Times New Roman" w:hAnsi="Times New Roman"/>
        <w:sz w:val="24"/>
        <w:szCs w:val="24"/>
      </w:rPr>
      <w:fldChar w:fldCharType="begin"/>
    </w:r>
    <w:r w:rsidRPr="00FF7081">
      <w:rPr>
        <w:rFonts w:ascii="Times New Roman" w:hAnsi="Times New Roman"/>
        <w:sz w:val="24"/>
        <w:szCs w:val="24"/>
      </w:rPr>
      <w:instrText>PAGE   \* MERGEFORMAT</w:instrText>
    </w:r>
    <w:r w:rsidRPr="00FF7081">
      <w:rPr>
        <w:rFonts w:ascii="Times New Roman" w:hAnsi="Times New Roman"/>
        <w:sz w:val="24"/>
        <w:szCs w:val="24"/>
      </w:rPr>
      <w:fldChar w:fldCharType="separate"/>
    </w:r>
    <w:r w:rsidR="00023BA3">
      <w:rPr>
        <w:rFonts w:ascii="Times New Roman" w:hAnsi="Times New Roman"/>
        <w:noProof/>
        <w:sz w:val="24"/>
        <w:szCs w:val="24"/>
      </w:rPr>
      <w:t>11</w:t>
    </w:r>
    <w:r w:rsidRPr="00FF7081">
      <w:rPr>
        <w:rFonts w:ascii="Times New Roman" w:hAnsi="Times New Roman"/>
        <w:sz w:val="24"/>
        <w:szCs w:val="24"/>
      </w:rPr>
      <w:fldChar w:fldCharType="end"/>
    </w:r>
  </w:p>
  <w:p w:rsidR="0066161C" w:rsidRDefault="0066161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896"/>
    <w:multiLevelType w:val="multilevel"/>
    <w:tmpl w:val="B120B5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48"/>
    <w:rsid w:val="000121F8"/>
    <w:rsid w:val="00023BA3"/>
    <w:rsid w:val="000241E3"/>
    <w:rsid w:val="00072717"/>
    <w:rsid w:val="000F37B5"/>
    <w:rsid w:val="00160AC1"/>
    <w:rsid w:val="00172448"/>
    <w:rsid w:val="00173532"/>
    <w:rsid w:val="001C50D1"/>
    <w:rsid w:val="001D17B0"/>
    <w:rsid w:val="001E2171"/>
    <w:rsid w:val="001E5364"/>
    <w:rsid w:val="00200F30"/>
    <w:rsid w:val="00270478"/>
    <w:rsid w:val="002C0CA7"/>
    <w:rsid w:val="0037618A"/>
    <w:rsid w:val="00384042"/>
    <w:rsid w:val="003E51DE"/>
    <w:rsid w:val="00432B91"/>
    <w:rsid w:val="004561AE"/>
    <w:rsid w:val="00511961"/>
    <w:rsid w:val="00524390"/>
    <w:rsid w:val="00535432"/>
    <w:rsid w:val="00543311"/>
    <w:rsid w:val="005666FA"/>
    <w:rsid w:val="00571CC1"/>
    <w:rsid w:val="005D17DF"/>
    <w:rsid w:val="00641213"/>
    <w:rsid w:val="00655A40"/>
    <w:rsid w:val="0066161C"/>
    <w:rsid w:val="0068051C"/>
    <w:rsid w:val="007176FE"/>
    <w:rsid w:val="00774B5A"/>
    <w:rsid w:val="007D7C38"/>
    <w:rsid w:val="00822121"/>
    <w:rsid w:val="00926D87"/>
    <w:rsid w:val="009F6E8B"/>
    <w:rsid w:val="00A6787B"/>
    <w:rsid w:val="00C23F1D"/>
    <w:rsid w:val="00C91D90"/>
    <w:rsid w:val="00CF2F66"/>
    <w:rsid w:val="00D63C0E"/>
    <w:rsid w:val="00D71EEA"/>
    <w:rsid w:val="00D940E2"/>
    <w:rsid w:val="00E24334"/>
    <w:rsid w:val="00EB4F44"/>
    <w:rsid w:val="00EE6265"/>
    <w:rsid w:val="00EF06DE"/>
    <w:rsid w:val="00F31227"/>
    <w:rsid w:val="00F609A9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styleId="ae">
    <w:name w:val="header"/>
    <w:basedOn w:val="a"/>
    <w:link w:val="af"/>
    <w:uiPriority w:val="99"/>
    <w:unhideWhenUsed/>
    <w:rsid w:val="00E2433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E24334"/>
    <w:rPr>
      <w:rFonts w:ascii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27047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270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styleId="ae">
    <w:name w:val="header"/>
    <w:basedOn w:val="a"/>
    <w:link w:val="af"/>
    <w:uiPriority w:val="99"/>
    <w:unhideWhenUsed/>
    <w:rsid w:val="00E2433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E24334"/>
    <w:rPr>
      <w:rFonts w:ascii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27047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270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hr.ru/stat/nakohov_ah.php" TargetMode="External"/><Relationship Id="rId13" Type="http://schemas.openxmlformats.org/officeDocument/2006/relationships/hyperlink" Target="garantF1://10800200.1" TargetMode="External"/><Relationship Id="rId18" Type="http://schemas.openxmlformats.org/officeDocument/2006/relationships/hyperlink" Target="garantF1://12033556.4" TargetMode="External"/><Relationship Id="rId26" Type="http://schemas.openxmlformats.org/officeDocument/2006/relationships/hyperlink" Target="garantF1://12033556.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0800200.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0005638.0" TargetMode="External"/><Relationship Id="rId17" Type="http://schemas.openxmlformats.org/officeDocument/2006/relationships/hyperlink" Target="garantF1://12033556.1012" TargetMode="External"/><Relationship Id="rId25" Type="http://schemas.openxmlformats.org/officeDocument/2006/relationships/hyperlink" Target="garantF1://12033556.101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48567.9" TargetMode="External"/><Relationship Id="rId20" Type="http://schemas.openxmlformats.org/officeDocument/2006/relationships/hyperlink" Target="garantF1://71542592.1000" TargetMode="External"/><Relationship Id="rId29" Type="http://schemas.openxmlformats.org/officeDocument/2006/relationships/hyperlink" Target="garantF1://12012604.2003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45315374.0" TargetMode="External"/><Relationship Id="rId24" Type="http://schemas.openxmlformats.org/officeDocument/2006/relationships/hyperlink" Target="garantF1://30821921.0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garantF1://10064072.3" TargetMode="External"/><Relationship Id="rId23" Type="http://schemas.openxmlformats.org/officeDocument/2006/relationships/hyperlink" Target="garantF1://30802407.1" TargetMode="External"/><Relationship Id="rId28" Type="http://schemas.openxmlformats.org/officeDocument/2006/relationships/hyperlink" Target="garantF1://30802407.1" TargetMode="External"/><Relationship Id="rId10" Type="http://schemas.openxmlformats.org/officeDocument/2006/relationships/hyperlink" Target="garantF1://45315638.0" TargetMode="External"/><Relationship Id="rId19" Type="http://schemas.openxmlformats.org/officeDocument/2006/relationships/hyperlink" Target="garantF1://71238850.1000" TargetMode="External"/><Relationship Id="rId31" Type="http://schemas.openxmlformats.org/officeDocument/2006/relationships/hyperlink" Target="garantF1://12012604.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2057576.1000" TargetMode="External"/><Relationship Id="rId22" Type="http://schemas.openxmlformats.org/officeDocument/2006/relationships/hyperlink" Target="garantF1://12025267.197" TargetMode="External"/><Relationship Id="rId27" Type="http://schemas.openxmlformats.org/officeDocument/2006/relationships/hyperlink" Target="garantF1://12025267.190" TargetMode="External"/><Relationship Id="rId30" Type="http://schemas.openxmlformats.org/officeDocument/2006/relationships/hyperlink" Target="garantF1://12012604.2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2019-12-28T07:48:00Z</cp:lastPrinted>
  <dcterms:created xsi:type="dcterms:W3CDTF">2020-01-13T06:54:00Z</dcterms:created>
  <dcterms:modified xsi:type="dcterms:W3CDTF">2020-01-13T06:54:00Z</dcterms:modified>
</cp:coreProperties>
</file>