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FA7F8A">
      <w:pPr>
        <w:pStyle w:val="1"/>
      </w:pPr>
      <w:r>
        <w:fldChar w:fldCharType="begin"/>
      </w:r>
      <w:r>
        <w:instrText>HYPERLINK "garantF1://30805846.0"</w:instrText>
      </w:r>
      <w:r>
        <w:fldChar w:fldCharType="separate"/>
      </w:r>
      <w:r>
        <w:rPr>
          <w:rStyle w:val="a4"/>
          <w:b w:val="0"/>
          <w:bCs w:val="0"/>
        </w:rPr>
        <w:t xml:space="preserve">Закон Карачаево-Черкесской Республики от 13 марта 2009 г. N 1-РЗ </w:t>
      </w:r>
      <w:r>
        <w:rPr>
          <w:rStyle w:val="a4"/>
          <w:b w:val="0"/>
          <w:bCs w:val="0"/>
        </w:rPr>
        <w:br/>
        <w:t xml:space="preserve">"Об отдельных вопросах по противодействию коррупции </w:t>
      </w:r>
      <w:r>
        <w:rPr>
          <w:rStyle w:val="a4"/>
          <w:b w:val="0"/>
          <w:bCs w:val="0"/>
        </w:rPr>
        <w:br/>
        <w:t>в Карачаево-Черкесской Республике"</w:t>
      </w:r>
      <w:r>
        <w:fldChar w:fldCharType="end"/>
      </w:r>
    </w:p>
    <w:p w:rsidR="00000000" w:rsidRDefault="00FA7F8A"/>
    <w:p w:rsidR="00000000" w:rsidRDefault="00FA7F8A">
      <w:r>
        <w:rPr>
          <w:rStyle w:val="a3"/>
        </w:rPr>
        <w:t>Принят Народным Собранием (Парламентом)</w:t>
      </w:r>
    </w:p>
    <w:p w:rsidR="00000000" w:rsidRDefault="00FA7F8A">
      <w:r>
        <w:rPr>
          <w:rStyle w:val="a3"/>
        </w:rPr>
        <w:t>Карачаево-Черкесской Республики 26 февраля 2009 года</w:t>
      </w:r>
    </w:p>
    <w:p w:rsidR="00000000" w:rsidRDefault="00FA7F8A"/>
    <w:p w:rsidR="00000000" w:rsidRDefault="00FA7F8A">
      <w:bookmarkStart w:id="1" w:name="sub_1000"/>
      <w:r>
        <w:t>Настоящий Закон определяет отдельные направления и формы противодействия коррупции, правовые и организационные вопросы предупреждения коррупции и борьбы с</w:t>
      </w:r>
      <w:r>
        <w:t xml:space="preserve"> ней, а также предусматривает меры по минимизации и (или) ликвидации последствий коррупционных правонарушений в Карачаево-Черкесской Республике в целях реализации </w:t>
      </w:r>
      <w:hyperlink r:id="rId6" w:history="1">
        <w:r>
          <w:rPr>
            <w:rStyle w:val="a4"/>
          </w:rPr>
          <w:t>Федерального закона</w:t>
        </w:r>
      </w:hyperlink>
      <w:r>
        <w:t xml:space="preserve"> от 25 декабря 2008 года N 273-ФЗ "О п</w:t>
      </w:r>
      <w:r>
        <w:t>ротиводействии коррупции" (далее - Федеральный закон).</w:t>
      </w:r>
    </w:p>
    <w:bookmarkEnd w:id="1"/>
    <w:p w:rsidR="00000000" w:rsidRDefault="00FA7F8A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A7F8A">
      <w:pPr>
        <w:pStyle w:val="a7"/>
      </w:pPr>
      <w:r>
        <w:t xml:space="preserve">По-видимому, в дате вышеуказанного Федерального закона допущена опечатка. См. </w:t>
      </w:r>
      <w:hyperlink r:id="rId7" w:history="1">
        <w:r>
          <w:rPr>
            <w:rStyle w:val="a4"/>
          </w:rPr>
          <w:t>Федеральный закон</w:t>
        </w:r>
      </w:hyperlink>
      <w:r>
        <w:t xml:space="preserve"> от 25 декабря 2008 г. N 273-ФЗ</w:t>
      </w:r>
    </w:p>
    <w:p w:rsidR="00000000" w:rsidRDefault="00FA7F8A">
      <w:pPr>
        <w:pStyle w:val="a7"/>
      </w:pPr>
      <w:r>
        <w:t xml:space="preserve">См. </w:t>
      </w:r>
      <w:hyperlink r:id="rId8" w:history="1">
        <w:r>
          <w:rPr>
            <w:rStyle w:val="a4"/>
          </w:rPr>
          <w:t>Конвенцию</w:t>
        </w:r>
      </w:hyperlink>
      <w:r>
        <w:t xml:space="preserve"> об уголовной ответственности за коррупцию, подписанную в Страсбурге 27 января 1999 г.</w:t>
      </w:r>
    </w:p>
    <w:p w:rsidR="00000000" w:rsidRDefault="00FA7F8A">
      <w:pPr>
        <w:pStyle w:val="a7"/>
      </w:pPr>
      <w:r>
        <w:t xml:space="preserve">См. </w:t>
      </w:r>
      <w:hyperlink r:id="rId9" w:history="1">
        <w:r>
          <w:rPr>
            <w:rStyle w:val="a4"/>
          </w:rPr>
          <w:t>Конвенцию</w:t>
        </w:r>
      </w:hyperlink>
      <w:r>
        <w:t xml:space="preserve"> Организации Объединенных Наций против коррупции, принятую Генеральной Ассамблеей ООН 31 октябр</w:t>
      </w:r>
      <w:r>
        <w:t>я 2003 г.</w:t>
      </w:r>
    </w:p>
    <w:p w:rsidR="00000000" w:rsidRDefault="00FA7F8A">
      <w:pPr>
        <w:pStyle w:val="a7"/>
      </w:pPr>
    </w:p>
    <w:p w:rsidR="00000000" w:rsidRDefault="00FA7F8A">
      <w:pPr>
        <w:pStyle w:val="a5"/>
      </w:pPr>
      <w:bookmarkStart w:id="2" w:name="sub_1"/>
      <w:r>
        <w:rPr>
          <w:rStyle w:val="a3"/>
        </w:rPr>
        <w:t>Статья 1</w:t>
      </w:r>
      <w:r>
        <w:t>. Основные понятия, используемые в настоящем Законе</w:t>
      </w:r>
    </w:p>
    <w:bookmarkEnd w:id="2"/>
    <w:p w:rsidR="00000000" w:rsidRDefault="00FA7F8A"/>
    <w:p w:rsidR="00000000" w:rsidRDefault="00FA7F8A">
      <w:bookmarkStart w:id="3" w:name="sub_101"/>
      <w:r>
        <w:t>1. Для целей настоящего Закона используются следующие основные понятия:</w:t>
      </w:r>
    </w:p>
    <w:p w:rsidR="00000000" w:rsidRDefault="00FA7F8A">
      <w:bookmarkStart w:id="4" w:name="sub_1011"/>
      <w:bookmarkEnd w:id="3"/>
      <w:r>
        <w:t xml:space="preserve">1) </w:t>
      </w:r>
      <w:r>
        <w:rPr>
          <w:rStyle w:val="a3"/>
        </w:rPr>
        <w:t>коррупционное правонарушение</w:t>
      </w:r>
      <w:r>
        <w:t xml:space="preserve"> - это деяние, обладающее признаками коррупции, у</w:t>
      </w:r>
      <w:r>
        <w:t xml:space="preserve">становленными </w:t>
      </w:r>
      <w:hyperlink r:id="rId10" w:history="1">
        <w:r>
          <w:rPr>
            <w:rStyle w:val="a4"/>
          </w:rPr>
          <w:t>Федеральным законом</w:t>
        </w:r>
      </w:hyperlink>
      <w:r>
        <w:t xml:space="preserve">, за которое действующим законодательством предусмотрена </w:t>
      </w:r>
      <w:hyperlink r:id="rId11" w:history="1">
        <w:r>
          <w:rPr>
            <w:rStyle w:val="a4"/>
          </w:rPr>
          <w:t>гражданско-правовая</w:t>
        </w:r>
      </w:hyperlink>
      <w:r>
        <w:t xml:space="preserve">, </w:t>
      </w:r>
      <w:hyperlink r:id="rId12" w:history="1">
        <w:r>
          <w:rPr>
            <w:rStyle w:val="a4"/>
          </w:rPr>
          <w:t>дисциплинарная</w:t>
        </w:r>
      </w:hyperlink>
      <w:r>
        <w:t xml:space="preserve">, </w:t>
      </w:r>
      <w:hyperlink r:id="rId13" w:history="1">
        <w:r>
          <w:rPr>
            <w:rStyle w:val="a4"/>
          </w:rPr>
          <w:t>административная</w:t>
        </w:r>
      </w:hyperlink>
      <w:r>
        <w:t xml:space="preserve"> или </w:t>
      </w:r>
      <w:hyperlink r:id="rId14" w:history="1">
        <w:r>
          <w:rPr>
            <w:rStyle w:val="a4"/>
          </w:rPr>
          <w:t>уголовная</w:t>
        </w:r>
      </w:hyperlink>
      <w:r>
        <w:t xml:space="preserve"> ответственность;</w:t>
      </w:r>
    </w:p>
    <w:p w:rsidR="00000000" w:rsidRDefault="00FA7F8A">
      <w:bookmarkStart w:id="5" w:name="sub_1012"/>
      <w:bookmarkEnd w:id="4"/>
      <w:r>
        <w:t xml:space="preserve">2) </w:t>
      </w:r>
      <w:r>
        <w:rPr>
          <w:rStyle w:val="a3"/>
        </w:rPr>
        <w:t>коррупциогенность</w:t>
      </w:r>
      <w:r>
        <w:t xml:space="preserve"> - закрепленный в действующем нормативном правовом акте или проекте нормативного правового акта механизм правов</w:t>
      </w:r>
      <w:r>
        <w:t>ого регулирования, способный вызвать коррупционные действия и (или) решения субъектов правоприменения в процессе реализации ими своих прав и исполнения возложенных на них обязанностей;</w:t>
      </w:r>
    </w:p>
    <w:p w:rsidR="00000000" w:rsidRDefault="00FA7F8A">
      <w:bookmarkStart w:id="6" w:name="sub_1013"/>
      <w:bookmarkEnd w:id="5"/>
      <w:r>
        <w:t xml:space="preserve">3) </w:t>
      </w:r>
      <w:r>
        <w:rPr>
          <w:rStyle w:val="a3"/>
        </w:rPr>
        <w:t>антикоррупционная экспертиза действующих нормативных</w:t>
      </w:r>
      <w:r>
        <w:rPr>
          <w:rStyle w:val="a3"/>
        </w:rPr>
        <w:t xml:space="preserve"> правовых актов и проектов нормативных правовых актов</w:t>
      </w:r>
      <w:r>
        <w:t xml:space="preserve"> - это выявление в действующих нормативных правовых актах и проектах нормативных правовых актов коррупциогенных факторов с целью их последующего устранения;</w:t>
      </w:r>
    </w:p>
    <w:bookmarkEnd w:id="6"/>
    <w:p w:rsidR="00000000" w:rsidRDefault="00FA7F8A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A7F8A">
      <w:pPr>
        <w:pStyle w:val="a7"/>
      </w:pPr>
      <w:r>
        <w:t xml:space="preserve">См. </w:t>
      </w:r>
      <w:hyperlink r:id="rId15" w:history="1">
        <w:r>
          <w:rPr>
            <w:rStyle w:val="a4"/>
          </w:rPr>
          <w:t>Распоряжение</w:t>
        </w:r>
      </w:hyperlink>
      <w:r>
        <w:t xml:space="preserve"> Главы Карачаево-Черкесской Республики от 2 сентября 2013 г. N 151-р "Об утверждении Правил проведения независимой антикоррупционной экспертизы проектов нормативных правовых актов Карачаево-Черкесской Республики"</w:t>
      </w:r>
    </w:p>
    <w:p w:rsidR="00000000" w:rsidRDefault="00FA7F8A">
      <w:bookmarkStart w:id="7" w:name="sub_1014"/>
      <w:r>
        <w:t xml:space="preserve">4) </w:t>
      </w:r>
      <w:r>
        <w:rPr>
          <w:rStyle w:val="a3"/>
        </w:rPr>
        <w:t>коррупциог</w:t>
      </w:r>
      <w:r>
        <w:rPr>
          <w:rStyle w:val="a3"/>
        </w:rPr>
        <w:t>енные факторы</w:t>
      </w:r>
      <w:r>
        <w:t xml:space="preserve"> -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</w:t>
      </w:r>
      <w:r>
        <w:t>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000000" w:rsidRDefault="00FA7F8A">
      <w:bookmarkStart w:id="8" w:name="sub_1015"/>
      <w:bookmarkEnd w:id="7"/>
      <w:r>
        <w:lastRenderedPageBreak/>
        <w:t xml:space="preserve">5) </w:t>
      </w:r>
      <w:r>
        <w:rPr>
          <w:rStyle w:val="a3"/>
        </w:rPr>
        <w:t>коррупционная норма</w:t>
      </w:r>
      <w:r>
        <w:t xml:space="preserve"> - норма, содержащая коррупциогенные факторы.</w:t>
      </w:r>
    </w:p>
    <w:p w:rsidR="00000000" w:rsidRDefault="00FA7F8A">
      <w:pPr>
        <w:pStyle w:val="a7"/>
        <w:rPr>
          <w:color w:val="000000"/>
          <w:sz w:val="16"/>
          <w:szCs w:val="16"/>
        </w:rPr>
      </w:pPr>
      <w:bookmarkStart w:id="9" w:name="sub_1016"/>
      <w:bookmarkEnd w:id="8"/>
      <w:r>
        <w:rPr>
          <w:color w:val="000000"/>
          <w:sz w:val="16"/>
          <w:szCs w:val="16"/>
        </w:rPr>
        <w:t>Информация об изменениях:</w:t>
      </w:r>
    </w:p>
    <w:bookmarkEnd w:id="9"/>
    <w:p w:rsidR="00000000" w:rsidRDefault="00FA7F8A">
      <w:pPr>
        <w:pStyle w:val="a8"/>
      </w:pPr>
      <w:r>
        <w:fldChar w:fldCharType="begin"/>
      </w:r>
      <w:r>
        <w:instrText>HYPERLINK "garantF1://30820637.11"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Карачаево-Черкесской Республики от 18 мая 2012 г. N 34-РЗ часть 1 статьи 1 настоящего Закона дополнена пунктом 6, </w:t>
      </w:r>
      <w:hyperlink r:id="rId16" w:history="1">
        <w:r>
          <w:rPr>
            <w:rStyle w:val="a4"/>
          </w:rPr>
          <w:t>вступающим в силу</w:t>
        </w:r>
      </w:hyperlink>
      <w:r>
        <w:t xml:space="preserve"> по истечении 10 дней со дня </w:t>
      </w:r>
      <w:hyperlink r:id="rId17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FA7F8A">
      <w:r>
        <w:t>6) нормативные правовые акты Российской Федерации:</w:t>
      </w:r>
    </w:p>
    <w:p w:rsidR="00000000" w:rsidRDefault="00FA7F8A">
      <w:bookmarkStart w:id="10" w:name="sub_10161"/>
      <w:r>
        <w:t>а) федеральные нормативные правовые акты (федеральные конституционные законы, федераль</w:t>
      </w:r>
      <w:r>
        <w:t>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000000" w:rsidRDefault="00FA7F8A">
      <w:bookmarkStart w:id="11" w:name="sub_10162"/>
      <w:bookmarkEnd w:id="10"/>
      <w:r>
        <w:t>б) закон</w:t>
      </w:r>
      <w:r>
        <w:t>ы и иные нормативные правовые акты органов государственной власти субъектов Российской Федерации;</w:t>
      </w:r>
    </w:p>
    <w:p w:rsidR="00000000" w:rsidRDefault="00FA7F8A">
      <w:bookmarkStart w:id="12" w:name="sub_10163"/>
      <w:bookmarkEnd w:id="11"/>
      <w:r>
        <w:t>в) муниципальные правовые акты.</w:t>
      </w:r>
    </w:p>
    <w:p w:rsidR="00000000" w:rsidRDefault="00FA7F8A">
      <w:bookmarkStart w:id="13" w:name="sub_102"/>
      <w:bookmarkEnd w:id="12"/>
      <w:r>
        <w:t xml:space="preserve">2. Понятия, не установленные в </w:t>
      </w:r>
      <w:hyperlink w:anchor="sub_101" w:history="1">
        <w:r>
          <w:rPr>
            <w:rStyle w:val="a4"/>
          </w:rPr>
          <w:t>части 1</w:t>
        </w:r>
      </w:hyperlink>
      <w:r>
        <w:t xml:space="preserve"> настоящей статьи, используют</w:t>
      </w:r>
      <w:r>
        <w:t xml:space="preserve">ся в настоящем Законе в значениях, определенных </w:t>
      </w:r>
      <w:hyperlink r:id="rId18" w:history="1">
        <w:r>
          <w:rPr>
            <w:rStyle w:val="a4"/>
          </w:rPr>
          <w:t>Федеральным законом</w:t>
        </w:r>
      </w:hyperlink>
      <w:r>
        <w:t xml:space="preserve"> и другими федеральными законами.</w:t>
      </w:r>
    </w:p>
    <w:bookmarkEnd w:id="13"/>
    <w:p w:rsidR="00000000" w:rsidRDefault="00FA7F8A"/>
    <w:p w:rsidR="00000000" w:rsidRDefault="00FA7F8A">
      <w:pPr>
        <w:pStyle w:val="a5"/>
      </w:pPr>
      <w:bookmarkStart w:id="14" w:name="sub_2"/>
      <w:r>
        <w:rPr>
          <w:rStyle w:val="a3"/>
        </w:rPr>
        <w:t>Статья 2</w:t>
      </w:r>
      <w:r>
        <w:t>. Правовая основа противодействия коррупции в Карачаево-Черкесской Республике</w:t>
      </w:r>
    </w:p>
    <w:bookmarkEnd w:id="14"/>
    <w:p w:rsidR="00000000" w:rsidRDefault="00FA7F8A"/>
    <w:p w:rsidR="00000000" w:rsidRDefault="00FA7F8A">
      <w:r>
        <w:t xml:space="preserve">Правовую основу противодействия коррупции в Карачаево-Черкесской Республике составляют </w:t>
      </w:r>
      <w:hyperlink r:id="rId19" w:history="1">
        <w:r>
          <w:rPr>
            <w:rStyle w:val="a4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 принципы и нормы международного права и междунар</w:t>
      </w:r>
      <w:r>
        <w:t xml:space="preserve">одные договоры Российской Федерации, </w:t>
      </w:r>
      <w:hyperlink r:id="rId20" w:history="1">
        <w:r>
          <w:rPr>
            <w:rStyle w:val="a4"/>
          </w:rPr>
          <w:t>Федеральный закон</w:t>
        </w:r>
      </w:hyperlink>
      <w:r>
        <w:t xml:space="preserve"> и другие федеральные законы, иные нормативные правовые акты Российской Федерации, </w:t>
      </w:r>
      <w:hyperlink r:id="rId21" w:history="1">
        <w:r>
          <w:rPr>
            <w:rStyle w:val="a4"/>
          </w:rPr>
          <w:t>Конституция</w:t>
        </w:r>
      </w:hyperlink>
      <w:r>
        <w:t xml:space="preserve"> Карачаево-Черкесской Республики, настоящий Закон и другие республиканские законы, иные нормативные правовые акты Карачаево-Черкесской Республики, муниципальные правовые акты.</w:t>
      </w:r>
    </w:p>
    <w:p w:rsidR="00000000" w:rsidRDefault="00FA7F8A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A7F8A">
      <w:pPr>
        <w:pStyle w:val="a7"/>
      </w:pPr>
      <w:r>
        <w:t xml:space="preserve">См. </w:t>
      </w:r>
      <w:hyperlink r:id="rId22" w:history="1">
        <w:r>
          <w:rPr>
            <w:rStyle w:val="a4"/>
          </w:rPr>
          <w:t>Постановление</w:t>
        </w:r>
      </w:hyperlink>
      <w:r>
        <w:t xml:space="preserve"> Правительства К</w:t>
      </w:r>
      <w:r>
        <w:t>арачаево-Черкесской Республики от 22 января 2019 г. N 24 "О государственной программе "Противодействие коррупции и профилактика правонарушений в Карачаево-Черкесской Республике"</w:t>
      </w:r>
    </w:p>
    <w:p w:rsidR="00000000" w:rsidRDefault="00FA7F8A">
      <w:pPr>
        <w:pStyle w:val="a7"/>
      </w:pPr>
      <w:r>
        <w:t xml:space="preserve">См. </w:t>
      </w:r>
      <w:hyperlink r:id="rId23" w:history="1">
        <w:r>
          <w:rPr>
            <w:rStyle w:val="a4"/>
          </w:rPr>
          <w:t>Указ</w:t>
        </w:r>
      </w:hyperlink>
      <w:r>
        <w:t xml:space="preserve"> Главы Карачаево-Черкесской Респуб</w:t>
      </w:r>
      <w:r>
        <w:t>лики от 24 августа 2012 г. N 201 "О мониторинге правоприменения в Карачаево-Черкесской Республике"</w:t>
      </w:r>
    </w:p>
    <w:p w:rsidR="00000000" w:rsidRDefault="00FA7F8A">
      <w:pPr>
        <w:pStyle w:val="a7"/>
      </w:pPr>
    </w:p>
    <w:p w:rsidR="00000000" w:rsidRDefault="00FA7F8A">
      <w:pPr>
        <w:pStyle w:val="a5"/>
      </w:pPr>
      <w:bookmarkStart w:id="15" w:name="sub_3"/>
      <w:r>
        <w:rPr>
          <w:rStyle w:val="a3"/>
        </w:rPr>
        <w:t>Статья 3</w:t>
      </w:r>
      <w:r>
        <w:t>. Организация противодействия коррупции в Карачаево-Черкесской Республике</w:t>
      </w:r>
    </w:p>
    <w:bookmarkEnd w:id="15"/>
    <w:p w:rsidR="00000000" w:rsidRDefault="00FA7F8A"/>
    <w:p w:rsidR="00000000" w:rsidRDefault="00FA7F8A">
      <w:bookmarkStart w:id="16" w:name="sub_301"/>
      <w:r>
        <w:t>1. Глава Карачаево-Черкесской Республики:</w:t>
      </w:r>
    </w:p>
    <w:p w:rsidR="00000000" w:rsidRDefault="00FA7F8A">
      <w:bookmarkStart w:id="17" w:name="sub_3011"/>
      <w:bookmarkEnd w:id="16"/>
      <w:r>
        <w:t>1) определяет направления реализации государственной политики в области противодействия коррупции в Карачаево-Черкесской Республике;</w:t>
      </w:r>
    </w:p>
    <w:bookmarkEnd w:id="17"/>
    <w:p w:rsidR="00000000" w:rsidRDefault="00FA7F8A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A7F8A">
      <w:pPr>
        <w:pStyle w:val="a7"/>
      </w:pPr>
      <w:r>
        <w:t>См.:</w:t>
      </w:r>
    </w:p>
    <w:p w:rsidR="00000000" w:rsidRDefault="00FA7F8A">
      <w:pPr>
        <w:pStyle w:val="a7"/>
      </w:pPr>
      <w:hyperlink r:id="rId24" w:history="1">
        <w:r>
          <w:rPr>
            <w:rStyle w:val="a4"/>
          </w:rPr>
          <w:t>Указ</w:t>
        </w:r>
      </w:hyperlink>
      <w:r>
        <w:t xml:space="preserve"> Главы Карачаево-Черкесской Республики от 9 сентября 2011 г. </w:t>
      </w:r>
      <w:r>
        <w:t xml:space="preserve">N 297 "Об антикоррупционных стандартах в сфере защиты прав юридических лиц и индивидуальных предпринимателей при осуществлении регионального государственного контроля (надзора) уполномоченными органами государственной </w:t>
      </w:r>
      <w:r>
        <w:lastRenderedPageBreak/>
        <w:t>власти Карачаево-Черкесской Республики</w:t>
      </w:r>
      <w:r>
        <w:t>"</w:t>
      </w:r>
    </w:p>
    <w:p w:rsidR="00000000" w:rsidRDefault="00FA7F8A">
      <w:pPr>
        <w:pStyle w:val="a7"/>
      </w:pPr>
      <w:hyperlink r:id="rId25" w:history="1">
        <w:r>
          <w:rPr>
            <w:rStyle w:val="a4"/>
          </w:rPr>
          <w:t>Указ</w:t>
        </w:r>
      </w:hyperlink>
      <w:r>
        <w:t xml:space="preserve"> Главы Карачаево-Черкесской Республики от 30 декабря 2014 г. N 247 "Об антикоррупционных стандартах в сфере закупок товаров, работ, услуг для обеспечения государственных нужд Карачаево-Черкесской Республики"</w:t>
      </w:r>
    </w:p>
    <w:p w:rsidR="00000000" w:rsidRDefault="00FA7F8A">
      <w:pPr>
        <w:pStyle w:val="a7"/>
      </w:pPr>
      <w:hyperlink r:id="rId26" w:history="1">
        <w:r>
          <w:rPr>
            <w:rStyle w:val="a4"/>
          </w:rPr>
          <w:t>Указ</w:t>
        </w:r>
      </w:hyperlink>
      <w:r>
        <w:t xml:space="preserve"> Главы Карачаево-Черкесской Республики от 28 апреля 2012 г. N 64 "О мерах по реализации в Карачаево-Черкесской Республике Указа Президента Российской Федерации от 13.03.2012 N 297 "О Национальном плане противодействия к</w:t>
      </w:r>
      <w:r>
        <w:t>оррупции на 2012-2013 годы и внесении изменений в некоторые акты Президента Российской Федерации по вопросам противодействия коррупции"</w:t>
      </w:r>
    </w:p>
    <w:p w:rsidR="00000000" w:rsidRDefault="00FA7F8A">
      <w:bookmarkStart w:id="18" w:name="sub_3012"/>
      <w:r>
        <w:t>2) осуществляет противодействие коррупции в Карачаево-Черкесской Республике в пределах своих полномочий.</w:t>
      </w:r>
    </w:p>
    <w:p w:rsidR="00000000" w:rsidRDefault="00FA7F8A">
      <w:bookmarkStart w:id="19" w:name="sub_302"/>
      <w:bookmarkEnd w:id="18"/>
      <w:r>
        <w:t xml:space="preserve">2. </w:t>
      </w:r>
      <w:hyperlink r:id="rId27" w:history="1">
        <w:r>
          <w:rPr>
            <w:rStyle w:val="a4"/>
          </w:rPr>
          <w:t>Народное Собрание (Парламент)</w:t>
        </w:r>
      </w:hyperlink>
      <w:r>
        <w:t xml:space="preserve"> Карачаево-Черкесской Республики обеспечивает разработку и принятие республиканских законов по вопросам противодействия коррупции, а также контролирует деятельность органов испол</w:t>
      </w:r>
      <w:r>
        <w:t>нительной власти Карачаево-Черкесской Республики в пределах своих полномочий.</w:t>
      </w:r>
    </w:p>
    <w:bookmarkEnd w:id="19"/>
    <w:p w:rsidR="00000000" w:rsidRDefault="00FA7F8A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A7F8A">
      <w:pPr>
        <w:pStyle w:val="a7"/>
      </w:pPr>
      <w:r>
        <w:t xml:space="preserve">См. </w:t>
      </w:r>
      <w:hyperlink r:id="rId28" w:history="1">
        <w:r>
          <w:rPr>
            <w:rStyle w:val="a4"/>
          </w:rPr>
          <w:t>Закон</w:t>
        </w:r>
      </w:hyperlink>
      <w:r>
        <w:t xml:space="preserve"> Карачаево-Черкесской Республики от 2 декабря 2002 г. N 48-РЗ "О нормативных правовых актах Карачаево-Черкесской Респу</w:t>
      </w:r>
      <w:r>
        <w:t>блики"</w:t>
      </w:r>
    </w:p>
    <w:p w:rsidR="00000000" w:rsidRDefault="00FA7F8A">
      <w:bookmarkStart w:id="20" w:name="sub_303"/>
      <w:r>
        <w:t xml:space="preserve">3. </w:t>
      </w:r>
      <w:hyperlink r:id="rId29" w:history="1">
        <w:r>
          <w:rPr>
            <w:rStyle w:val="a4"/>
          </w:rPr>
          <w:t>Правительство</w:t>
        </w:r>
      </w:hyperlink>
      <w:r>
        <w:t xml:space="preserve"> Карачаево-Черкесской Республики распределяет функции по противодействию коррупции между органами исполнительной власти Карачаево-Черкесской Республики по поручению Главы Карачаево-Черкесс</w:t>
      </w:r>
      <w:r>
        <w:t>кой Республики.</w:t>
      </w:r>
    </w:p>
    <w:p w:rsidR="00000000" w:rsidRDefault="00FA7F8A">
      <w:bookmarkStart w:id="21" w:name="sub_304"/>
      <w:bookmarkEnd w:id="20"/>
      <w:r>
        <w:t>4. Органы государственной власти Карачаево-Черкесской Республики и органы местного самоуправления осуществляют противодействие коррупции в пределах своих полномочий.</w:t>
      </w:r>
    </w:p>
    <w:bookmarkEnd w:id="21"/>
    <w:p w:rsidR="00000000" w:rsidRDefault="00FA7F8A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A7F8A">
      <w:pPr>
        <w:pStyle w:val="a7"/>
      </w:pPr>
      <w:r>
        <w:t xml:space="preserve">См. </w:t>
      </w:r>
      <w:hyperlink r:id="rId30" w:history="1">
        <w:r>
          <w:rPr>
            <w:rStyle w:val="a4"/>
          </w:rPr>
          <w:t>Указ</w:t>
        </w:r>
      </w:hyperlink>
      <w:r>
        <w:t xml:space="preserve"> </w:t>
      </w:r>
      <w:r>
        <w:t>Главы Карачаево-Черкесской Республики от 29 мая 2013 г. N 145 "О мерах по реализации отдельных положений Федерального закона от 03.12.2012 N 230-ФЗ "О контроле за соответствием расходов лиц, замещающих государственные должности, и иных лиц их доходам" в Ка</w:t>
      </w:r>
      <w:r>
        <w:t>рачаево-Черкесской Республике"</w:t>
      </w:r>
    </w:p>
    <w:p w:rsidR="00000000" w:rsidRDefault="00FA7F8A">
      <w:pPr>
        <w:pStyle w:val="a7"/>
        <w:rPr>
          <w:color w:val="000000"/>
          <w:sz w:val="16"/>
          <w:szCs w:val="16"/>
        </w:rPr>
      </w:pPr>
      <w:bookmarkStart w:id="22" w:name="sub_305"/>
      <w:r>
        <w:rPr>
          <w:color w:val="000000"/>
          <w:sz w:val="16"/>
          <w:szCs w:val="16"/>
        </w:rPr>
        <w:t>Информация об изменениях:</w:t>
      </w:r>
    </w:p>
    <w:bookmarkEnd w:id="22"/>
    <w:p w:rsidR="00000000" w:rsidRDefault="00FA7F8A">
      <w:pPr>
        <w:pStyle w:val="a8"/>
      </w:pPr>
      <w:r>
        <w:fldChar w:fldCharType="begin"/>
      </w:r>
      <w:r>
        <w:instrText>HYPERLINK "garantF1://45306896.21"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Карачаево-Черкесской Республики от 7 августа 2017 г. N 36-P3 в часть 5 статьи 3 настоящего Закона внесены изменения, </w:t>
      </w:r>
      <w:hyperlink r:id="rId31" w:history="1">
        <w:r>
          <w:rPr>
            <w:rStyle w:val="a4"/>
          </w:rPr>
          <w:t>вступающие в силу</w:t>
        </w:r>
      </w:hyperlink>
      <w:r>
        <w:t xml:space="preserve"> со дня </w:t>
      </w:r>
      <w:hyperlink r:id="rId3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FA7F8A">
      <w:pPr>
        <w:pStyle w:val="a8"/>
      </w:pPr>
      <w:hyperlink r:id="rId3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FA7F8A">
      <w:r>
        <w:t>5. Контрольно-счетная палата Карачаево-Черкесской Республики</w:t>
      </w:r>
      <w:r>
        <w:t xml:space="preserve"> в пределах своих полномочий обеспечивает противодействие коррупции в соответствии с </w:t>
      </w:r>
      <w:hyperlink r:id="rId34" w:history="1">
        <w:r>
          <w:rPr>
            <w:rStyle w:val="a4"/>
          </w:rPr>
          <w:t>Законом</w:t>
        </w:r>
      </w:hyperlink>
      <w:r>
        <w:t xml:space="preserve"> Карачаево-Черкесской Республики от 15 ноября 2011 г. N 59-РЗ "О Контрольно-счетной палате Карачаево-Черкесской Республики".</w:t>
      </w:r>
    </w:p>
    <w:p w:rsidR="00000000" w:rsidRDefault="00FA7F8A"/>
    <w:p w:rsidR="00000000" w:rsidRDefault="00FA7F8A">
      <w:pPr>
        <w:pStyle w:val="a5"/>
      </w:pPr>
      <w:bookmarkStart w:id="23" w:name="sub_4"/>
      <w:r>
        <w:rPr>
          <w:rStyle w:val="a3"/>
        </w:rPr>
        <w:t>Статья 4</w:t>
      </w:r>
      <w:r>
        <w:t>. Координация деятельности в области противодействия коррупции в Карачаево-Черкесской Республике</w:t>
      </w:r>
    </w:p>
    <w:bookmarkEnd w:id="23"/>
    <w:p w:rsidR="00000000" w:rsidRDefault="00FA7F8A"/>
    <w:p w:rsidR="00000000" w:rsidRDefault="00FA7F8A">
      <w:bookmarkStart w:id="24" w:name="sub_401"/>
      <w:r>
        <w:t>1. В целях обеспечения координации деятельности органов государственной власти и органов местного самоуправления в области противодей</w:t>
      </w:r>
      <w:r>
        <w:t xml:space="preserve">ствия коррупции в Карачаево-Черкесской Республике по решению Главы Карачаево-Черкесской Республики может быть сформирован межведомственный координационный совет </w:t>
      </w:r>
      <w:r>
        <w:lastRenderedPageBreak/>
        <w:t>Карачаево-Черкесской Республики по противодействию коррупции, а также иные координационные и (и</w:t>
      </w:r>
      <w:r>
        <w:t>ли) совещательные органы при Главе Карачаево-Черкесской Республики (далее - органы по координации деятельности в области противодействия коррупции).</w:t>
      </w:r>
    </w:p>
    <w:bookmarkEnd w:id="24"/>
    <w:p w:rsidR="00000000" w:rsidRDefault="00FA7F8A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A7F8A">
      <w:pPr>
        <w:pStyle w:val="a7"/>
      </w:pPr>
      <w:r>
        <w:t xml:space="preserve">См. </w:t>
      </w:r>
      <w:hyperlink r:id="rId35" w:history="1">
        <w:r>
          <w:rPr>
            <w:rStyle w:val="a4"/>
          </w:rPr>
          <w:t>Указ</w:t>
        </w:r>
      </w:hyperlink>
      <w:r>
        <w:t xml:space="preserve"> Главы Карачаево-Черкесской Республики от 14 </w:t>
      </w:r>
      <w:r>
        <w:t>октября 2015 г. N 230 "О Комиссии по координации работы по противодействию коррупции в Карачаево-Черкесской Республике"</w:t>
      </w:r>
    </w:p>
    <w:p w:rsidR="00000000" w:rsidRDefault="00FA7F8A">
      <w:bookmarkStart w:id="25" w:name="sub_4011"/>
      <w:r>
        <w:t xml:space="preserve">В </w:t>
      </w:r>
      <w:hyperlink r:id="rId36" w:history="1">
        <w:r>
          <w:rPr>
            <w:rStyle w:val="a4"/>
          </w:rPr>
          <w:t>состав</w:t>
        </w:r>
      </w:hyperlink>
      <w:r>
        <w:t xml:space="preserve"> указанных органов включаются в установленном порядке представители территориальн</w:t>
      </w:r>
      <w:r>
        <w:t>ых органов федеральных органов государственной власти, органов государственной власти Карачаево-Черкесской Республики и иные лица.</w:t>
      </w:r>
    </w:p>
    <w:p w:rsidR="00000000" w:rsidRDefault="00FA7F8A">
      <w:bookmarkStart w:id="26" w:name="sub_4012"/>
      <w:bookmarkEnd w:id="25"/>
      <w:r>
        <w:t>Для исполнения решений органов по координации деятельности в области противодействия коррупции могут подготав</w:t>
      </w:r>
      <w:r>
        <w:t>ливаться проекты указов, распоряжений и поручений Главы Карачаево-Черкесской Республики, проекты постановлений, распоряжений и поручений Правительства Карачаево-Черкесской Республики, которые в установленном порядке представляются на рассмотрение соответст</w:t>
      </w:r>
      <w:r>
        <w:t>венно Главы Карачаево-Черкесской Республики, Правительства Карачаево-Черкесской Республики.</w:t>
      </w:r>
    </w:p>
    <w:p w:rsidR="00000000" w:rsidRDefault="00FA7F8A">
      <w:bookmarkStart w:id="27" w:name="sub_4013"/>
      <w:bookmarkEnd w:id="26"/>
      <w:r>
        <w:t xml:space="preserve">При получении данных о совершении </w:t>
      </w:r>
      <w:hyperlink w:anchor="sub_1011" w:history="1">
        <w:r>
          <w:rPr>
            <w:rStyle w:val="a4"/>
          </w:rPr>
          <w:t>коррупционных правонарушений</w:t>
        </w:r>
      </w:hyperlink>
      <w:r>
        <w:t xml:space="preserve"> органы по координации деятельности в области противодействи</w:t>
      </w:r>
      <w:r>
        <w:t>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000000" w:rsidRDefault="00FA7F8A">
      <w:bookmarkStart w:id="28" w:name="sub_402"/>
      <w:bookmarkEnd w:id="27"/>
      <w:r>
        <w:t>2. Органы государственной власти Карачаево-Черкесской Ре</w:t>
      </w:r>
      <w:r>
        <w:t>спублики, органы местного самоуправления могут создавать совещательные и экспертные органы из числа представителей заинтересованных государственных органов, общественных объединений, научных, образовательных учреждений и иных организаций и лиц, специализир</w:t>
      </w:r>
      <w:r>
        <w:t>ующихся на изучении проблем коррупции.</w:t>
      </w:r>
    </w:p>
    <w:p w:rsidR="00000000" w:rsidRDefault="00FA7F8A">
      <w:bookmarkStart w:id="29" w:name="sub_403"/>
      <w:bookmarkEnd w:id="28"/>
      <w:r>
        <w:t>3. Полномочия, порядок формирования и деятельности вышеназванных органов в области противодействия коррупции, их персональный состав утверждаются Главой Карачаево-Черкесской Республики, совещательных и э</w:t>
      </w:r>
      <w:r>
        <w:t>кспертных органов - государственными органами, органами местного самоуправления, при которых они создаются.</w:t>
      </w:r>
    </w:p>
    <w:bookmarkEnd w:id="29"/>
    <w:p w:rsidR="00000000" w:rsidRDefault="00FA7F8A"/>
    <w:p w:rsidR="00000000" w:rsidRDefault="00FA7F8A">
      <w:pPr>
        <w:pStyle w:val="a5"/>
      </w:pPr>
      <w:bookmarkStart w:id="30" w:name="sub_5"/>
      <w:r>
        <w:rPr>
          <w:rStyle w:val="a3"/>
        </w:rPr>
        <w:t>Статья 5</w:t>
      </w:r>
      <w:r>
        <w:t>. Комиссии по противодействию коррупции в сфере нормотворчества</w:t>
      </w:r>
    </w:p>
    <w:bookmarkEnd w:id="30"/>
    <w:p w:rsidR="00000000" w:rsidRDefault="00FA7F8A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A7F8A">
      <w:pPr>
        <w:pStyle w:val="a7"/>
      </w:pPr>
      <w:r>
        <w:t xml:space="preserve">См. </w:t>
      </w:r>
      <w:hyperlink r:id="rId37" w:history="1">
        <w:r>
          <w:rPr>
            <w:rStyle w:val="a4"/>
          </w:rPr>
          <w:t>Указ</w:t>
        </w:r>
      </w:hyperlink>
      <w:r>
        <w:t xml:space="preserve"> Прези</w:t>
      </w:r>
      <w:r>
        <w:t>дента Карачаево-Черкесской Республики от 24 июля 2009 г. N 123 "О Комиссии по противодействию коррупции в сфере нормотворчества"</w:t>
      </w:r>
    </w:p>
    <w:p w:rsidR="00000000" w:rsidRDefault="00FA7F8A">
      <w:bookmarkStart w:id="31" w:name="sub_501"/>
      <w:r>
        <w:t xml:space="preserve">1. В целях содействия реализации мер по проведению </w:t>
      </w:r>
      <w:hyperlink w:anchor="sub_1013" w:history="1">
        <w:r>
          <w:rPr>
            <w:rStyle w:val="a4"/>
          </w:rPr>
          <w:t>антикоррупционной экспертизы проектов норматив</w:t>
        </w:r>
        <w:r>
          <w:rPr>
            <w:rStyle w:val="a4"/>
          </w:rPr>
          <w:t>ных правовых актов</w:t>
        </w:r>
      </w:hyperlink>
      <w:r>
        <w:t xml:space="preserve"> Карачаево-Черкесской Республики и действующих нормативных правовых актов Карачаево-Черкесской Республики создается постоянно действующий межведомственный совещательный орган - Комиссия по противодействию коррупции в сфере нормотворчес</w:t>
      </w:r>
      <w:r>
        <w:t>тва (далее - Комиссия).</w:t>
      </w:r>
    </w:p>
    <w:bookmarkEnd w:id="31"/>
    <w:p w:rsidR="00000000" w:rsidRDefault="00FA7F8A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A7F8A">
      <w:pPr>
        <w:pStyle w:val="a7"/>
      </w:pPr>
      <w:r>
        <w:t xml:space="preserve">См. </w:t>
      </w:r>
      <w:hyperlink r:id="rId38" w:history="1">
        <w:r>
          <w:rPr>
            <w:rStyle w:val="a4"/>
          </w:rPr>
          <w:t>Закон</w:t>
        </w:r>
      </w:hyperlink>
      <w:r>
        <w:t xml:space="preserve"> Карачаево-Черкесской Республики от 2 декабря 2002 г. N 48-РЗ "О нормативных правовых актах Карачаево-Черкесской Республики"</w:t>
      </w:r>
    </w:p>
    <w:p w:rsidR="00000000" w:rsidRDefault="00FA7F8A">
      <w:bookmarkStart w:id="32" w:name="sub_5011"/>
      <w:r>
        <w:t>В состав Комиссии входя</w:t>
      </w:r>
      <w:r>
        <w:t xml:space="preserve">т представители органов исполнительной власти Карачаево-Черкесской Республики (в том числе из Государственно-правового управления Главы и Правительства Карачаево-Черкесской Республики и </w:t>
      </w:r>
      <w:hyperlink r:id="rId39" w:history="1">
        <w:r>
          <w:rPr>
            <w:rStyle w:val="a4"/>
          </w:rPr>
          <w:t>Отдела по реализации антикоррупцио</w:t>
        </w:r>
        <w:r>
          <w:rPr>
            <w:rStyle w:val="a4"/>
          </w:rPr>
          <w:t>нной политики</w:t>
        </w:r>
      </w:hyperlink>
      <w:r>
        <w:t xml:space="preserve"> Карачаево-Черкесской Республики), Народного Собрания (Парламента) Карачаево-Черкесской Республики (в том числе из </w:t>
      </w:r>
      <w:r>
        <w:lastRenderedPageBreak/>
        <w:t>Правового управления Народного Собрания (Парламента) Карачаево-Черкесской Республики), Контрольно-счетной палаты Карачаево-Че</w:t>
      </w:r>
      <w:r>
        <w:t>ркесской Республики и, по согласованию, представители территориальных органов федеральных органов государственной власти.</w:t>
      </w:r>
    </w:p>
    <w:p w:rsidR="00000000" w:rsidRDefault="00FA7F8A">
      <w:bookmarkStart w:id="33" w:name="sub_5012"/>
      <w:bookmarkEnd w:id="32"/>
      <w:r>
        <w:t>Персональный состав Комиссии утверждается Главой Карачаево-Черкесской Республики.</w:t>
      </w:r>
    </w:p>
    <w:p w:rsidR="00000000" w:rsidRDefault="00FA7F8A">
      <w:bookmarkStart w:id="34" w:name="sub_502"/>
      <w:bookmarkEnd w:id="33"/>
      <w:r>
        <w:t>2. Функциями Комиссии</w:t>
      </w:r>
      <w:r>
        <w:t xml:space="preserve"> являются:</w:t>
      </w:r>
    </w:p>
    <w:p w:rsidR="00000000" w:rsidRDefault="00FA7F8A">
      <w:bookmarkStart w:id="35" w:name="sub_5021"/>
      <w:bookmarkEnd w:id="34"/>
      <w:r>
        <w:t>утверждение планов работы Комиссии;</w:t>
      </w:r>
    </w:p>
    <w:p w:rsidR="00000000" w:rsidRDefault="00FA7F8A">
      <w:bookmarkStart w:id="36" w:name="sub_5022"/>
      <w:bookmarkEnd w:id="35"/>
      <w:r>
        <w:t>организация проведения антикоррупционной экспертизы действующих нормативных правовых актов Карачаево-Черкесской Республики;</w:t>
      </w:r>
    </w:p>
    <w:p w:rsidR="00000000" w:rsidRDefault="00FA7F8A">
      <w:bookmarkStart w:id="37" w:name="sub_5023"/>
      <w:bookmarkEnd w:id="36"/>
      <w:r>
        <w:t>обеспечение контроля за проведением, с</w:t>
      </w:r>
      <w:r>
        <w:t xml:space="preserve">воевременностью, качеством и эффективностью экспертиз проектов нормативных правовых актов Карачаево-Черкесской Республики и действующих нормативных правовых актов Карачаево-Черкесской Республики на наличие в них </w:t>
      </w:r>
      <w:hyperlink w:anchor="sub_1014" w:history="1">
        <w:r>
          <w:rPr>
            <w:rStyle w:val="a4"/>
          </w:rPr>
          <w:t>коррупциогенных факто</w:t>
        </w:r>
        <w:r>
          <w:rPr>
            <w:rStyle w:val="a4"/>
          </w:rPr>
          <w:t>ров</w:t>
        </w:r>
      </w:hyperlink>
      <w:r>
        <w:t>;</w:t>
      </w:r>
    </w:p>
    <w:p w:rsidR="00000000" w:rsidRDefault="00FA7F8A">
      <w:bookmarkStart w:id="38" w:name="sub_5024"/>
      <w:bookmarkEnd w:id="37"/>
      <w:r>
        <w:t>выступление в средствах массовой информации по вопросам предупреждения и противодействия коррупции в сфере нормотворчества;</w:t>
      </w:r>
    </w:p>
    <w:p w:rsidR="00000000" w:rsidRDefault="00FA7F8A">
      <w:bookmarkStart w:id="39" w:name="sub_5025"/>
      <w:bookmarkEnd w:id="38"/>
      <w:r>
        <w:t>выработка рекомендаций по предупреждению и противодействию коррупции в сфере нормотворчества</w:t>
      </w:r>
      <w:r>
        <w:t>;</w:t>
      </w:r>
    </w:p>
    <w:p w:rsidR="00000000" w:rsidRDefault="00FA7F8A">
      <w:bookmarkStart w:id="40" w:name="sub_5026"/>
      <w:bookmarkEnd w:id="39"/>
      <w:r>
        <w:t>рассмотрение проектов программ противодействия коррупции;</w:t>
      </w:r>
    </w:p>
    <w:p w:rsidR="00000000" w:rsidRDefault="00FA7F8A">
      <w:bookmarkStart w:id="41" w:name="sub_5027"/>
      <w:bookmarkEnd w:id="40"/>
      <w:r>
        <w:t>осуществление иных полномочий в соответствии с настоящим Законом и положением о Комиссии.</w:t>
      </w:r>
    </w:p>
    <w:p w:rsidR="00000000" w:rsidRDefault="00FA7F8A">
      <w:bookmarkStart w:id="42" w:name="sub_503"/>
      <w:bookmarkEnd w:id="41"/>
      <w:r>
        <w:t>3. Организационное, техническое и иное обеспечение деятельн</w:t>
      </w:r>
      <w:r>
        <w:t>ости Комиссии осуществляется государственным органом Карачаево-Черкесской Республики, определяемым Главой Карачаево-Черкесской Республики.</w:t>
      </w:r>
    </w:p>
    <w:bookmarkEnd w:id="42"/>
    <w:p w:rsidR="00000000" w:rsidRDefault="00FA7F8A"/>
    <w:p w:rsidR="00000000" w:rsidRDefault="00FA7F8A">
      <w:pPr>
        <w:pStyle w:val="a5"/>
      </w:pPr>
      <w:bookmarkStart w:id="43" w:name="sub_6"/>
      <w:r>
        <w:rPr>
          <w:rStyle w:val="a3"/>
        </w:rPr>
        <w:t>Статья 6</w:t>
      </w:r>
      <w:r>
        <w:t>. Антикоррупционная экспертиза действующих нормативных правовых актов Карачаево-Черкесской Республики</w:t>
      </w:r>
    </w:p>
    <w:bookmarkEnd w:id="43"/>
    <w:p w:rsidR="00000000" w:rsidRDefault="00FA7F8A"/>
    <w:p w:rsidR="00000000" w:rsidRDefault="00FA7F8A">
      <w:bookmarkStart w:id="44" w:name="sub_601"/>
      <w:r>
        <w:t xml:space="preserve">1. </w:t>
      </w:r>
      <w:hyperlink w:anchor="sub_1013" w:history="1">
        <w:r>
          <w:rPr>
            <w:rStyle w:val="a4"/>
          </w:rPr>
          <w:t>Антикоррупционная экспертиза</w:t>
        </w:r>
      </w:hyperlink>
      <w:r>
        <w:t xml:space="preserve"> действующих нормативных правовых актов Карачаево-Черкесской Республики проводится п</w:t>
      </w:r>
      <w:r>
        <w:t>ри мониторинге их применения в целях выявления содержащихся в нормативных правовых актах Карачаево-Черкесской Республики коррупциогенных факторов и их последующего устранения.</w:t>
      </w:r>
    </w:p>
    <w:bookmarkEnd w:id="44"/>
    <w:p w:rsidR="00000000" w:rsidRDefault="00FA7F8A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A7F8A">
      <w:pPr>
        <w:pStyle w:val="a7"/>
      </w:pPr>
      <w:r>
        <w:t xml:space="preserve">См. </w:t>
      </w:r>
      <w:hyperlink r:id="rId40" w:history="1">
        <w:r>
          <w:rPr>
            <w:rStyle w:val="a4"/>
          </w:rPr>
          <w:t>постановление</w:t>
        </w:r>
      </w:hyperlink>
      <w:r>
        <w:t xml:space="preserve"> Народного С</w:t>
      </w:r>
      <w:r>
        <w:t>обрания (Парламента) Карачаево-Черкесской Республики от 28 мая 2009 г. N 140 "Об утверждении Порядка организации и проведения антикоррупционной экспертизы проектов нормативных правовых актов Народного Собрания (Парламента) Карачаево-Черкесской Республики и</w:t>
      </w:r>
      <w:r>
        <w:t xml:space="preserve"> действующих нормативных правовых актов Народного Собрания (Парламента) Карачаево-Черкесской Республики"</w:t>
      </w:r>
    </w:p>
    <w:p w:rsidR="00000000" w:rsidRDefault="00FA7F8A">
      <w:bookmarkStart w:id="45" w:name="sub_6011"/>
      <w:r>
        <w:t>Антикоррупционная экспертиза действующих нормативных правовых актов Карачаево-Черкесской Республики проводится также:</w:t>
      </w:r>
    </w:p>
    <w:p w:rsidR="00000000" w:rsidRDefault="00FA7F8A">
      <w:bookmarkStart w:id="46" w:name="sub_60111"/>
      <w:bookmarkEnd w:id="45"/>
      <w:r>
        <w:t>1) по ре</w:t>
      </w:r>
      <w:r>
        <w:t>шению Комиссии в случае длительного неприведения (более 3 месяцев) нормативного правового акта Карачаево-Черкесской Республики в соответствие с заключением по результатам антикоррупционной экспертизы;</w:t>
      </w:r>
    </w:p>
    <w:p w:rsidR="00000000" w:rsidRDefault="00FA7F8A">
      <w:bookmarkStart w:id="47" w:name="sub_60112"/>
      <w:bookmarkEnd w:id="46"/>
      <w:r>
        <w:t>2) на основании соответствующего пись</w:t>
      </w:r>
      <w:r>
        <w:t>менного обращения организации или гражданина в адрес руководителя органа государственной власти Карачаево-Черкесской Республики (далее - обращение);</w:t>
      </w:r>
    </w:p>
    <w:p w:rsidR="00000000" w:rsidRDefault="00FA7F8A">
      <w:bookmarkStart w:id="48" w:name="sub_60113"/>
      <w:bookmarkEnd w:id="47"/>
      <w:r>
        <w:t>3) по инициативе члена Комиссии.</w:t>
      </w:r>
    </w:p>
    <w:p w:rsidR="00000000" w:rsidRDefault="00FA7F8A">
      <w:bookmarkStart w:id="49" w:name="sub_6012"/>
      <w:bookmarkEnd w:id="48"/>
      <w:r>
        <w:t xml:space="preserve">В случае направления обращения в адрес </w:t>
      </w:r>
      <w:r>
        <w:t xml:space="preserve">руководителя органа государственной власти Карачаево-Черкесской Республики, указанное обращение передается в </w:t>
      </w:r>
      <w:r>
        <w:lastRenderedPageBreak/>
        <w:t>пятидневный срок в Комиссию.</w:t>
      </w:r>
    </w:p>
    <w:p w:rsidR="00000000" w:rsidRDefault="00FA7F8A">
      <w:bookmarkStart w:id="50" w:name="sub_602"/>
      <w:bookmarkEnd w:id="49"/>
      <w:r>
        <w:t xml:space="preserve">2. Обращения граждан должны отвечать требованиям, которые установлены </w:t>
      </w:r>
      <w:hyperlink r:id="rId41" w:history="1">
        <w:r>
          <w:rPr>
            <w:rStyle w:val="a4"/>
          </w:rPr>
          <w:t>федеральным законом</w:t>
        </w:r>
      </w:hyperlink>
      <w:r>
        <w:t xml:space="preserve"> о порядке рассмотрения обращений граждан Российской Федерации, и подлежат рассмотрению Комиссией в </w:t>
      </w:r>
      <w:hyperlink r:id="rId42" w:history="1">
        <w:r>
          <w:rPr>
            <w:rStyle w:val="a4"/>
          </w:rPr>
          <w:t>сроки</w:t>
        </w:r>
      </w:hyperlink>
      <w:r>
        <w:t>, установленные указанным федеральным законом.</w:t>
      </w:r>
    </w:p>
    <w:p w:rsidR="00000000" w:rsidRDefault="00FA7F8A">
      <w:bookmarkStart w:id="51" w:name="sub_603"/>
      <w:bookmarkEnd w:id="50"/>
      <w:r>
        <w:t>3. Комиссия имеет право отказат</w:t>
      </w:r>
      <w:r>
        <w:t>ь в назначении антикоррупционной экспертизы действующего нормативного правового акта Карачаево-Черкесской Республики в любом из следующих случаев:</w:t>
      </w:r>
    </w:p>
    <w:p w:rsidR="00000000" w:rsidRDefault="00FA7F8A">
      <w:bookmarkStart w:id="52" w:name="sub_6031"/>
      <w:bookmarkEnd w:id="51"/>
      <w:r>
        <w:t>если из содержания обращения невозможно установить, какой действующий нормативный правовой акт</w:t>
      </w:r>
      <w:r>
        <w:t xml:space="preserve"> подлежит антикоррупционной экспертизе;</w:t>
      </w:r>
    </w:p>
    <w:p w:rsidR="00000000" w:rsidRDefault="00FA7F8A">
      <w:bookmarkStart w:id="53" w:name="sub_6032"/>
      <w:bookmarkEnd w:id="52"/>
      <w:r>
        <w:t>если указанный в обращении нормативный правовой акт утратил силу полностью или в части, упомянутой в обращении применительно к коррупционным факторам;</w:t>
      </w:r>
    </w:p>
    <w:p w:rsidR="00000000" w:rsidRDefault="00FA7F8A">
      <w:bookmarkStart w:id="54" w:name="sub_6033"/>
      <w:bookmarkEnd w:id="53"/>
      <w:r>
        <w:t>если результаты антикоррупционной</w:t>
      </w:r>
      <w:r>
        <w:t xml:space="preserve"> экспертизы правового акта могут прямо или косвенно повлиять на ход следствия по уголовному делу либо на решение (приговор) суда.</w:t>
      </w:r>
    </w:p>
    <w:p w:rsidR="00000000" w:rsidRDefault="00FA7F8A">
      <w:bookmarkStart w:id="55" w:name="sub_604"/>
      <w:bookmarkEnd w:id="54"/>
      <w:r>
        <w:t>4. Выписка из решения Комиссии о назначении антикоррупционной экспертизы действующего нормативного правового ак</w:t>
      </w:r>
      <w:r>
        <w:t>та Карачаево-Черкесской Республики или об отказе в назначении такой экспертизы направляется инициатору обращения.</w:t>
      </w:r>
    </w:p>
    <w:p w:rsidR="00000000" w:rsidRDefault="00FA7F8A">
      <w:bookmarkStart w:id="56" w:name="sub_605"/>
      <w:bookmarkEnd w:id="55"/>
      <w:r>
        <w:t>5. Антикоррупционную экспертизу нормативного правового акта проводит рабочий орган Комиссии - экспертный комитет, персональный с</w:t>
      </w:r>
      <w:r>
        <w:t>остав и порядок работы которого утверждается Комиссией.</w:t>
      </w:r>
    </w:p>
    <w:p w:rsidR="00000000" w:rsidRDefault="00FA7F8A">
      <w:bookmarkStart w:id="57" w:name="sub_6051"/>
      <w:bookmarkEnd w:id="56"/>
      <w:r>
        <w:t>Каждый член Комиссии имеет право предложить две кандидатуры в состав экспертного комитета с учетом положений настоящей части.</w:t>
      </w:r>
    </w:p>
    <w:p w:rsidR="00000000" w:rsidRDefault="00FA7F8A">
      <w:bookmarkStart w:id="58" w:name="sub_6052"/>
      <w:bookmarkEnd w:id="57"/>
      <w:r>
        <w:t>В состав экспертного комитета не могут вход</w:t>
      </w:r>
      <w:r>
        <w:t>ить руководители территориальных органов федеральных органов государственной власти, органов государственной власти Карачаево-Черкесской Республики, иных государственных органов, органов местного самоуправления, государственных учреждений и унитарных предп</w:t>
      </w:r>
      <w:r>
        <w:t>риятий Карачаево-Черкесской Республики.</w:t>
      </w:r>
    </w:p>
    <w:p w:rsidR="00000000" w:rsidRDefault="00FA7F8A">
      <w:bookmarkStart w:id="59" w:name="sub_6053"/>
      <w:bookmarkEnd w:id="58"/>
      <w:r>
        <w:t xml:space="preserve">Абзац четвертый </w:t>
      </w:r>
      <w:hyperlink r:id="rId43" w:history="1">
        <w:r>
          <w:rPr>
            <w:rStyle w:val="a4"/>
          </w:rPr>
          <w:t>исключен.</w:t>
        </w:r>
      </w:hyperlink>
    </w:p>
    <w:bookmarkEnd w:id="59"/>
    <w:p w:rsidR="00000000" w:rsidRDefault="00FA7F8A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FA7F8A">
      <w:pPr>
        <w:pStyle w:val="a8"/>
      </w:pPr>
      <w:r>
        <w:t xml:space="preserve">См. текст </w:t>
      </w:r>
      <w:hyperlink r:id="rId44" w:history="1">
        <w:r>
          <w:rPr>
            <w:rStyle w:val="a4"/>
          </w:rPr>
          <w:t>абзаца четвертого части 5 статьи 6</w:t>
        </w:r>
      </w:hyperlink>
    </w:p>
    <w:p w:rsidR="00000000" w:rsidRDefault="00FA7F8A">
      <w:bookmarkStart w:id="60" w:name="sub_606"/>
      <w:r>
        <w:t>6. В решени</w:t>
      </w:r>
      <w:r>
        <w:t>и Комиссии о назначении антикоррупционной экспертизы нормативного правового акта должны быть указаны:</w:t>
      </w:r>
    </w:p>
    <w:p w:rsidR="00000000" w:rsidRDefault="00FA7F8A">
      <w:bookmarkStart w:id="61" w:name="sub_6061"/>
      <w:bookmarkEnd w:id="60"/>
      <w:r>
        <w:t>срок проведения экспертным комитетом антикоррупционной экспертизы нормативного правового акта, который не может превышать трех месяцев с да</w:t>
      </w:r>
      <w:r>
        <w:t>ты принятия Комиссией решения о проведении антикоррупционной экспертизы нормативного правового акта;</w:t>
      </w:r>
    </w:p>
    <w:p w:rsidR="00000000" w:rsidRDefault="00FA7F8A">
      <w:bookmarkStart w:id="62" w:name="sub_6062"/>
      <w:bookmarkEnd w:id="61"/>
      <w:r>
        <w:t>перечень вопросов, на которые экспертным комитетом должны быть даны однозначные ответы.</w:t>
      </w:r>
    </w:p>
    <w:p w:rsidR="00000000" w:rsidRDefault="00FA7F8A">
      <w:bookmarkStart w:id="63" w:name="sub_607"/>
      <w:bookmarkEnd w:id="62"/>
      <w:r>
        <w:t>7. Заключение экспертного комитета п</w:t>
      </w:r>
      <w:r>
        <w:t>одлежит опубликованию после его утверждения Комиссией в порядке и сроки, установленные Комиссией.</w:t>
      </w:r>
    </w:p>
    <w:p w:rsidR="00000000" w:rsidRDefault="00FA7F8A">
      <w:bookmarkStart w:id="64" w:name="sub_608"/>
      <w:bookmarkEnd w:id="63"/>
      <w:r>
        <w:t>8. Если по результатам антикоррупционной экспертизы в нормативном правовом акте Карачаево-Черкесской Республики были выявлены коррупционные факт</w:t>
      </w:r>
      <w:r>
        <w:t xml:space="preserve">оры, Глава Карачаево-Черкесской Республики или Председатель Народного Собрания (Парламента) Карачаево-Черкесской Республики в течение трех недель после опубликования заключения экспертного комитета о результатах антикоррупционной экспертизы правового акта </w:t>
      </w:r>
      <w:r>
        <w:t>принимают меры по внесению изменений в этот правовой акт или его отмене.</w:t>
      </w:r>
    </w:p>
    <w:bookmarkEnd w:id="64"/>
    <w:p w:rsidR="00000000" w:rsidRDefault="00FA7F8A"/>
    <w:p w:rsidR="00000000" w:rsidRDefault="00FA7F8A">
      <w:pPr>
        <w:pStyle w:val="a5"/>
      </w:pPr>
      <w:bookmarkStart w:id="65" w:name="sub_7"/>
      <w:r>
        <w:rPr>
          <w:rStyle w:val="a3"/>
        </w:rPr>
        <w:t>Статья 7.</w:t>
      </w:r>
      <w:r>
        <w:t xml:space="preserve"> Антикоррупционная экспертиза проектов нормативных правовых актов </w:t>
      </w:r>
      <w:r>
        <w:lastRenderedPageBreak/>
        <w:t>Карачаево-Черкесской Республики</w:t>
      </w:r>
    </w:p>
    <w:bookmarkEnd w:id="65"/>
    <w:p w:rsidR="00000000" w:rsidRDefault="00FA7F8A"/>
    <w:p w:rsidR="00000000" w:rsidRDefault="00FA7F8A">
      <w:bookmarkStart w:id="66" w:name="sub_701"/>
      <w:r>
        <w:t xml:space="preserve">1. Обязательной </w:t>
      </w:r>
      <w:hyperlink w:anchor="sub_1013" w:history="1">
        <w:r>
          <w:rPr>
            <w:rStyle w:val="a4"/>
          </w:rPr>
          <w:t>антикоррупционной экспертизе подлежат все проекты нормативных правовых актов</w:t>
        </w:r>
      </w:hyperlink>
      <w:r>
        <w:t xml:space="preserve"> Карачаево-Черкесской Республики, за исключением проектов, разработка которых вызвана необходимостью приведения нормативного правового акта Карачаево-Черкесской Республики в соо</w:t>
      </w:r>
      <w:r>
        <w:t>тветствие с принятым федеральным законом, указом Президента Российской Федерации, постановлением Правительства Российской Федерации или решением суда, вступившего в законную силу.</w:t>
      </w:r>
    </w:p>
    <w:p w:rsidR="00000000" w:rsidRDefault="00FA7F8A">
      <w:bookmarkStart w:id="67" w:name="sub_7011"/>
      <w:bookmarkEnd w:id="66"/>
      <w:r>
        <w:t>Целью антикоррупционной экспертизы проектов нормативных право</w:t>
      </w:r>
      <w:r>
        <w:t>вых актов Карачаево-Черкесской Республики является выявление и устранение, содержащихся в них коррупциогенных факторов на стадии разработки и согласования.</w:t>
      </w:r>
    </w:p>
    <w:p w:rsidR="00000000" w:rsidRDefault="00FA7F8A">
      <w:bookmarkStart w:id="68" w:name="sub_7012"/>
      <w:bookmarkEnd w:id="67"/>
      <w:r>
        <w:t>Проведение антикоррупционной экспертизы осуществляется в соответствии с порядком, ут</w:t>
      </w:r>
      <w:r>
        <w:t xml:space="preserve">вержденным соответствующими органами государственной власти Карачаево-Черкесской Республики, а также согласно </w:t>
      </w:r>
      <w:hyperlink r:id="rId45" w:history="1">
        <w:r>
          <w:rPr>
            <w:rStyle w:val="a4"/>
          </w:rPr>
          <w:t>методике</w:t>
        </w:r>
      </w:hyperlink>
      <w:r>
        <w:t>, определенной Правительством Российской Федерации.</w:t>
      </w:r>
    </w:p>
    <w:p w:rsidR="00000000" w:rsidRDefault="00FA7F8A">
      <w:bookmarkStart w:id="69" w:name="sub_702"/>
      <w:bookmarkEnd w:id="68"/>
      <w:r>
        <w:t>2. Антикоррупционная экспертиза про</w:t>
      </w:r>
      <w:r>
        <w:t>ектов нормативных правовых актов Карачаево-Черкесской Республики проводится:</w:t>
      </w:r>
    </w:p>
    <w:p w:rsidR="00000000" w:rsidRDefault="00FA7F8A">
      <w:bookmarkStart w:id="70" w:name="sub_7021"/>
      <w:bookmarkEnd w:id="69"/>
      <w:r>
        <w:t>а) специалистами и структурными подразделениями органов государственной власти Карачаево-Черкесской Республики, государственных органов Карачаево-Черкесской Республ</w:t>
      </w:r>
      <w:r>
        <w:t>ики, обеспечивающими разработку проектов нормативных правовых актов Карачаево-Черкесской Республики;</w:t>
      </w:r>
    </w:p>
    <w:p w:rsidR="00000000" w:rsidRDefault="00FA7F8A">
      <w:bookmarkStart w:id="71" w:name="sub_7022"/>
      <w:bookmarkEnd w:id="70"/>
      <w:r>
        <w:t>б) специалистами и структурными подразделениями органов государственной власти Карачаево-Черкесской Республики, государственными органами К</w:t>
      </w:r>
      <w:r>
        <w:t>арачаево-Черкесской Республики, осуществляющими контроль качества проектов нормативных правовых актов и (или) мониторинг их правоприменения;</w:t>
      </w:r>
    </w:p>
    <w:p w:rsidR="00000000" w:rsidRDefault="00FA7F8A">
      <w:bookmarkStart w:id="72" w:name="sub_7023"/>
      <w:bookmarkEnd w:id="71"/>
      <w:r>
        <w:t>в) в случае возникновения разногласий - Комиссией по противодействию коррупции в сфере нормотворчес</w:t>
      </w:r>
      <w:r>
        <w:t xml:space="preserve">тва, в порядке аналогичном установленному </w:t>
      </w:r>
      <w:hyperlink w:anchor="sub_6053" w:history="1">
        <w:r>
          <w:rPr>
            <w:rStyle w:val="a4"/>
          </w:rPr>
          <w:t>статьей 6</w:t>
        </w:r>
      </w:hyperlink>
      <w:r>
        <w:t xml:space="preserve"> настоящего Закона;</w:t>
      </w:r>
    </w:p>
    <w:p w:rsidR="00000000" w:rsidRDefault="00FA7F8A">
      <w:bookmarkStart w:id="73" w:name="sub_7024"/>
      <w:bookmarkEnd w:id="72"/>
      <w:r>
        <w:t>г) независимыми экспертами по собственной инициативе или по запросу (заказу) органов государственной власти Карачаево-Черкесской Республики, го</w:t>
      </w:r>
      <w:r>
        <w:t>сударственных органов Карачаево-Черкесской Республики, организаций и граждан, заинтересованных в снижении коррупционных рисков, создаваемых нормативными правовыми актами Карачаево-Черкесской Республики.</w:t>
      </w:r>
    </w:p>
    <w:p w:rsidR="00000000" w:rsidRDefault="00FA7F8A">
      <w:bookmarkStart w:id="74" w:name="sub_703"/>
      <w:bookmarkEnd w:id="73"/>
      <w:r>
        <w:t>3. Непосредственными результатами анти</w:t>
      </w:r>
      <w:r>
        <w:t>коррупционной экспертизы проектов нормативных правовых актов Карачаево-Черкесской Республики являются:</w:t>
      </w:r>
    </w:p>
    <w:p w:rsidR="00000000" w:rsidRDefault="00FA7F8A">
      <w:bookmarkStart w:id="75" w:name="sub_7031"/>
      <w:bookmarkEnd w:id="74"/>
      <w:r>
        <w:t>а) заключение по результатам антикоррупционной экспертизы проекта нормативного правового акта (в пояснительной записке к проекту нормативн</w:t>
      </w:r>
      <w:r>
        <w:t>ого правого акта, в составе правового заключения или в качестве самостоятельного документа);</w:t>
      </w:r>
    </w:p>
    <w:p w:rsidR="00000000" w:rsidRDefault="00FA7F8A">
      <w:bookmarkStart w:id="76" w:name="sub_7032"/>
      <w:bookmarkEnd w:id="75"/>
      <w:r>
        <w:t>б) решение органа государственной власти Карачаево-Черкесской Республики, его структурного подразделения по итогам рассмотрения указанного заключен</w:t>
      </w:r>
      <w:r>
        <w:t>ия.</w:t>
      </w:r>
    </w:p>
    <w:p w:rsidR="00000000" w:rsidRDefault="00FA7F8A">
      <w:bookmarkStart w:id="77" w:name="sub_704"/>
      <w:bookmarkEnd w:id="76"/>
      <w:r>
        <w:t>4. Результатом решения по заключениям антикоррупционной экспертизы проектов нормативных правовых актов Карачаево-Черкесской Республики является устранение выявленных коррупциогенных факторов посредством исключения данных норм в проекте н</w:t>
      </w:r>
      <w:r>
        <w:t>ормативного правового акта Карачаево-Черкесской Республики.</w:t>
      </w:r>
    </w:p>
    <w:bookmarkEnd w:id="77"/>
    <w:p w:rsidR="00000000" w:rsidRDefault="00FA7F8A"/>
    <w:p w:rsidR="00000000" w:rsidRDefault="00FA7F8A">
      <w:pPr>
        <w:pStyle w:val="a5"/>
      </w:pPr>
      <w:bookmarkStart w:id="78" w:name="sub_71"/>
      <w:r>
        <w:rPr>
          <w:rStyle w:val="a3"/>
        </w:rPr>
        <w:t>Статья 7.1</w:t>
      </w:r>
      <w:r>
        <w:t>. Независимая антикоррупционная экспертиза</w:t>
      </w:r>
    </w:p>
    <w:bookmarkEnd w:id="78"/>
    <w:p w:rsidR="00000000" w:rsidRDefault="00FA7F8A"/>
    <w:p w:rsidR="00000000" w:rsidRDefault="00FA7F8A">
      <w:bookmarkStart w:id="79" w:name="sub_711"/>
      <w:r>
        <w:t xml:space="preserve">1. В соответствии с </w:t>
      </w:r>
      <w:hyperlink r:id="rId46" w:history="1">
        <w:r>
          <w:rPr>
            <w:rStyle w:val="a4"/>
          </w:rPr>
          <w:t>Федеральным законом</w:t>
        </w:r>
      </w:hyperlink>
      <w:r>
        <w:t xml:space="preserve"> от 17 июля 2009 г. N 172-ФЗ "Об антикорруп</w:t>
      </w:r>
      <w:r>
        <w:t xml:space="preserve">ционной экспертизе нормативных правовых актов и проектов нормативных </w:t>
      </w:r>
      <w:r>
        <w:lastRenderedPageBreak/>
        <w:t>правовых актов"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 проводить незав</w:t>
      </w:r>
      <w:r>
        <w:t>исимую антикоррупционную экспертизу действующих нормативных правовых актов Карачаево-Черкесской Республики (проектов нормативных правовых актов Карачаево-Черкесской Республики).</w:t>
      </w:r>
    </w:p>
    <w:p w:rsidR="00000000" w:rsidRDefault="00FA7F8A">
      <w:bookmarkStart w:id="80" w:name="sub_712"/>
      <w:bookmarkEnd w:id="79"/>
      <w:r>
        <w:t>2. В заключении по результатам независимой антикоррупционной экс</w:t>
      </w:r>
      <w:r>
        <w:t>пертизы должны быть указаны выявленные в действующем нормативном правовом акте Карачаево-Черкесской Республики (проекте нормативного правового акта Карачаево-Черкесской Республики) коррупциогенные факторы и предложены способы их устранения.</w:t>
      </w:r>
    </w:p>
    <w:p w:rsidR="00000000" w:rsidRDefault="00FA7F8A">
      <w:pPr>
        <w:pStyle w:val="a7"/>
        <w:rPr>
          <w:color w:val="000000"/>
          <w:sz w:val="16"/>
          <w:szCs w:val="16"/>
        </w:rPr>
      </w:pPr>
      <w:bookmarkStart w:id="81" w:name="sub_713"/>
      <w:bookmarkEnd w:id="80"/>
      <w:r>
        <w:rPr>
          <w:color w:val="000000"/>
          <w:sz w:val="16"/>
          <w:szCs w:val="16"/>
        </w:rPr>
        <w:t>И</w:t>
      </w:r>
      <w:r>
        <w:rPr>
          <w:color w:val="000000"/>
          <w:sz w:val="16"/>
          <w:szCs w:val="16"/>
        </w:rPr>
        <w:t>нформация об изменениях:</w:t>
      </w:r>
    </w:p>
    <w:bookmarkEnd w:id="81"/>
    <w:p w:rsidR="00000000" w:rsidRDefault="00FA7F8A">
      <w:pPr>
        <w:pStyle w:val="a8"/>
      </w:pPr>
      <w:r>
        <w:fldChar w:fldCharType="begin"/>
      </w:r>
      <w:r>
        <w:instrText>HYPERLINK "garantF1://30825929.101"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Карачаево-Черкесской Республики от 31 декабря 2015 г. N 115-РЗ часть 3 статьи 7.1 настоящего Закона изложена в новой редакции, </w:t>
      </w:r>
      <w:hyperlink r:id="rId47" w:history="1">
        <w:r>
          <w:rPr>
            <w:rStyle w:val="a4"/>
          </w:rPr>
          <w:t>вступающей в силу</w:t>
        </w:r>
      </w:hyperlink>
      <w:r>
        <w:t xml:space="preserve"> по истечении десяти дней со дня </w:t>
      </w:r>
      <w:hyperlink r:id="rId48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FA7F8A">
      <w:pPr>
        <w:pStyle w:val="a8"/>
      </w:pPr>
      <w:hyperlink r:id="rId49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FA7F8A">
      <w:r>
        <w:t>3. Заключение по результатам независимой антикоррупционной экспе</w:t>
      </w:r>
      <w:r>
        <w:t>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</w:t>
      </w:r>
      <w:r>
        <w:t>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 или предложений о способе устранения выявленных коррупциогенных факторов), в к</w:t>
      </w:r>
      <w:r>
        <w:t>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000000" w:rsidRDefault="00FA7F8A">
      <w:pPr>
        <w:pStyle w:val="a7"/>
        <w:rPr>
          <w:color w:val="000000"/>
          <w:sz w:val="16"/>
          <w:szCs w:val="16"/>
        </w:rPr>
      </w:pPr>
      <w:bookmarkStart w:id="82" w:name="sub_714"/>
      <w:r>
        <w:rPr>
          <w:color w:val="000000"/>
          <w:sz w:val="16"/>
          <w:szCs w:val="16"/>
        </w:rPr>
        <w:t>Информация об изменениях:</w:t>
      </w:r>
    </w:p>
    <w:bookmarkEnd w:id="82"/>
    <w:p w:rsidR="00000000" w:rsidRDefault="00FA7F8A">
      <w:pPr>
        <w:pStyle w:val="a8"/>
      </w:pPr>
      <w:r>
        <w:fldChar w:fldCharType="begin"/>
      </w:r>
      <w:r>
        <w:instrText>HYPERL</w:instrText>
      </w:r>
      <w:r>
        <w:instrText>INK "garantF1://30825929.102"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Карачаево-Черкесской Республики от 31 декабря 2015 г. N 115-РЗ в часть 4 статьи 7.1 настоящего Закона внесены изменения, </w:t>
      </w:r>
      <w:hyperlink r:id="rId50" w:history="1">
        <w:r>
          <w:rPr>
            <w:rStyle w:val="a4"/>
          </w:rPr>
          <w:t>вступающие в силу</w:t>
        </w:r>
      </w:hyperlink>
      <w:r>
        <w:t xml:space="preserve"> по истечении десяти дней со дня </w:t>
      </w:r>
      <w:hyperlink r:id="rId51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FA7F8A">
      <w:pPr>
        <w:pStyle w:val="a8"/>
      </w:pPr>
      <w:hyperlink r:id="rId5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FA7F8A">
      <w:r>
        <w:t>4. В целях обеспечения возможности проведения независимой антикоррупционной экспертизы проектов законодатель</w:t>
      </w:r>
      <w:r>
        <w:t>ных актов Карачаево-Черкесской Республики, а также проектов нормативных правовых актов Карачаево-Черкесской Республики, затрагивающих права, свободы и обязанности человека и гражданина, устанавливающих правовой статус организаций или имеющих межведомственн</w:t>
      </w:r>
      <w:r>
        <w:t>ый характер, органы государственной власти Карачаево-Черкесской Республики, иные государственные органы и организации - разработчики проектов нормативных правовых актов Карачаево-Черкесской Республики в течение рабочего дня, соответствующего дню направлени</w:t>
      </w:r>
      <w:r>
        <w:t>я указанных проектов на рассмотрение в юридическую службу соответствующих органов государственной власти Карачаево-Черкесской Республики, иных государственных органов и организаций, размещают эти проекты на своих официальных сайтах в сети Интернет с указан</w:t>
      </w:r>
      <w:r>
        <w:t>ием дат начала и окончания приема заключений по результатам независимой антикоррупционной экспертизы.</w:t>
      </w:r>
    </w:p>
    <w:p w:rsidR="00000000" w:rsidRDefault="00FA7F8A">
      <w:bookmarkStart w:id="83" w:name="sub_7141"/>
      <w:r>
        <w:t>Проекты указанных нормативных правовых актов размещаются на официальных сайтах в сети Интернет не менее чем на 7 дней.</w:t>
      </w:r>
    </w:p>
    <w:p w:rsidR="00000000" w:rsidRDefault="00FA7F8A">
      <w:bookmarkStart w:id="84" w:name="sub_7142"/>
      <w:bookmarkEnd w:id="83"/>
      <w:r>
        <w:t xml:space="preserve">При этом повторное размещение проектов нормативных правовых актов на официальных сайтах информационно-телекоммуникационной сети "Интернет" в порядке, установленным </w:t>
      </w:r>
      <w:hyperlink w:anchor="sub_714" w:history="1">
        <w:r>
          <w:rPr>
            <w:rStyle w:val="a4"/>
          </w:rPr>
          <w:t>абзацами первым</w:t>
        </w:r>
      </w:hyperlink>
      <w:r>
        <w:t xml:space="preserve"> и </w:t>
      </w:r>
      <w:hyperlink w:anchor="sub_7141" w:history="1">
        <w:r>
          <w:rPr>
            <w:rStyle w:val="a4"/>
          </w:rPr>
          <w:t>вторым настоящей части</w:t>
        </w:r>
      </w:hyperlink>
      <w:r>
        <w:t xml:space="preserve"> </w:t>
      </w:r>
      <w:r>
        <w:t xml:space="preserve">требуется только </w:t>
      </w:r>
      <w:r>
        <w:lastRenderedPageBreak/>
        <w:t>в случае изменения их редакции по итогам публичных консультаций или общественного обсуждения.</w:t>
      </w:r>
    </w:p>
    <w:bookmarkEnd w:id="84"/>
    <w:p w:rsidR="00000000" w:rsidRDefault="00FA7F8A"/>
    <w:p w:rsidR="00000000" w:rsidRDefault="00FA7F8A">
      <w:pPr>
        <w:pStyle w:val="a5"/>
      </w:pPr>
      <w:bookmarkStart w:id="85" w:name="sub_72"/>
      <w:r>
        <w:rPr>
          <w:rStyle w:val="a3"/>
        </w:rPr>
        <w:t>Статья 7.2.</w:t>
      </w:r>
      <w:r>
        <w:t xml:space="preserve"> Антикоррупционная экспертиза нормативных правовых актов (проектов нормативных правовых актов) органов государственной </w:t>
      </w:r>
      <w:r>
        <w:t>власти и органов местного самоуправления Карачаево-Черкесской Республики, проводимая органами прокуратуры Карачаево-Черкесской Республики</w:t>
      </w:r>
    </w:p>
    <w:bookmarkEnd w:id="85"/>
    <w:p w:rsidR="00000000" w:rsidRDefault="00FA7F8A"/>
    <w:p w:rsidR="00000000" w:rsidRDefault="00FA7F8A">
      <w:bookmarkStart w:id="86" w:name="sub_721"/>
      <w:r>
        <w:t>1. Нормативные правовые акты (проекты нормативных правовых актов) Народного Собрания (Парламента) Карача</w:t>
      </w:r>
      <w:r>
        <w:t>ево-Черкесской Республики, Главы и Правительства Карачаево-Черкесской Республики, республиканских органов исполнительной власти в течение семи рабочих дней со дня принятия (разработки) подлежат обязательному направлению в прокуратуру Карачаево-Черкесской Р</w:t>
      </w:r>
      <w:r>
        <w:t xml:space="preserve">еспублики для проведения антикоррупционной экспертизы в соответствии с </w:t>
      </w:r>
      <w:hyperlink r:id="rId53" w:history="1">
        <w:r>
          <w:rPr>
            <w:rStyle w:val="a4"/>
          </w:rPr>
          <w:t>Федеральным законом</w:t>
        </w:r>
      </w:hyperlink>
      <w:r>
        <w:t xml:space="preserve"> от 17 июля 2009 г. N 172-ФЗ "Об антикоррупционной экспертизе нормативных правовых актов и проектов нормативных правовых актов".</w:t>
      </w:r>
    </w:p>
    <w:p w:rsidR="00000000" w:rsidRDefault="00FA7F8A">
      <w:bookmarkStart w:id="87" w:name="sub_722"/>
      <w:bookmarkEnd w:id="86"/>
      <w:r>
        <w:t xml:space="preserve">2. Нормативные правовые акты (проекты нормативных правовых актов) представительного органа муниципального образования в течение семи рабочих дней со дня принятия (разработки) подлежат обязательному направлению в прокуратуру города или района </w:t>
      </w:r>
      <w:r>
        <w:t xml:space="preserve">Карачаево-Черкесской Республики по месту нахождения муниципального образования для проведения антикоррупционной экспертизы в соответствии с </w:t>
      </w:r>
      <w:hyperlink r:id="rId54" w:history="1">
        <w:r>
          <w:rPr>
            <w:rStyle w:val="a4"/>
          </w:rPr>
          <w:t>Федеральным законом</w:t>
        </w:r>
      </w:hyperlink>
      <w:r>
        <w:t xml:space="preserve"> от 17 июля 2009 г. N 172-ФЗ "Об антикоррупционной экспертизе но</w:t>
      </w:r>
      <w:r>
        <w:t>рмативных правовых актов и проектов нормативных правовых актов".</w:t>
      </w:r>
    </w:p>
    <w:bookmarkEnd w:id="87"/>
    <w:p w:rsidR="00000000" w:rsidRDefault="00FA7F8A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A7F8A">
      <w:pPr>
        <w:pStyle w:val="a7"/>
      </w:pPr>
      <w:r>
        <w:t xml:space="preserve">Об организации проведения антикоррупционной экспертизы нормативных правовых актов см. </w:t>
      </w:r>
      <w:hyperlink r:id="rId55" w:history="1">
        <w:r>
          <w:rPr>
            <w:rStyle w:val="a4"/>
          </w:rPr>
          <w:t>приказ</w:t>
        </w:r>
      </w:hyperlink>
      <w:r>
        <w:t xml:space="preserve"> Генеральной прокуратуры РФ от 28 декабря 2009 г.</w:t>
      </w:r>
      <w:r>
        <w:t xml:space="preserve"> N 400</w:t>
      </w:r>
    </w:p>
    <w:p w:rsidR="00000000" w:rsidRDefault="00FA7F8A">
      <w:pPr>
        <w:pStyle w:val="a7"/>
      </w:pPr>
    </w:p>
    <w:p w:rsidR="00000000" w:rsidRDefault="00FA7F8A">
      <w:pPr>
        <w:pStyle w:val="a5"/>
      </w:pPr>
      <w:bookmarkStart w:id="88" w:name="sub_8"/>
      <w:r>
        <w:rPr>
          <w:rStyle w:val="a3"/>
        </w:rPr>
        <w:t>Статья 8.</w:t>
      </w:r>
      <w:r>
        <w:t xml:space="preserve"> Коррупциогенные факторы нормативных правовых актов Карачаево-Черкесской Республики, проектов нормативных правовых актов Карачаево-Черкесской Республики</w:t>
      </w:r>
    </w:p>
    <w:bookmarkEnd w:id="88"/>
    <w:p w:rsidR="00000000" w:rsidRDefault="00FA7F8A"/>
    <w:p w:rsidR="00000000" w:rsidRDefault="00FA7F8A">
      <w:bookmarkStart w:id="89" w:name="sub_801"/>
      <w:r>
        <w:t>1. Для обеспечения обоснованности, объективности и проверяемости рез</w:t>
      </w:r>
      <w:r>
        <w:t>ультатов антикоррупционной экспертизы необходимо проводить экспертизу каждой нормы нормативного правового акта Карачаево-Черкесской Республики или положения проекта нормативного правового акта Карачаево-Черкесской Республики.</w:t>
      </w:r>
    </w:p>
    <w:p w:rsidR="00000000" w:rsidRDefault="00FA7F8A">
      <w:bookmarkStart w:id="90" w:name="sub_802"/>
      <w:bookmarkEnd w:id="89"/>
      <w:r>
        <w:t xml:space="preserve">2. </w:t>
      </w:r>
      <w:hyperlink w:anchor="sub_1014" w:history="1">
        <w:r>
          <w:rPr>
            <w:rStyle w:val="a4"/>
          </w:rPr>
          <w:t>Коррупциогенными факторами</w:t>
        </w:r>
      </w:hyperlink>
      <w:r>
        <w:t>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bookmarkEnd w:id="90"/>
    <w:p w:rsidR="00000000" w:rsidRDefault="00FA7F8A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A7F8A">
      <w:pPr>
        <w:pStyle w:val="a7"/>
      </w:pPr>
      <w:r>
        <w:t xml:space="preserve">См. </w:t>
      </w:r>
      <w:hyperlink r:id="rId56" w:history="1">
        <w:r>
          <w:rPr>
            <w:rStyle w:val="a4"/>
          </w:rPr>
          <w:t>постан</w:t>
        </w:r>
        <w:r>
          <w:rPr>
            <w:rStyle w:val="a4"/>
          </w:rPr>
          <w:t>овление</w:t>
        </w:r>
      </w:hyperlink>
      <w:r>
        <w:t xml:space="preserve"> Правительства РФ от 26 февраля 2010 г. N 96 "Об антикоррупционной экспертизе нормативных правовых актов и проектов нормативных правовых актов"</w:t>
      </w:r>
    </w:p>
    <w:p w:rsidR="00000000" w:rsidRDefault="00FA7F8A">
      <w:pPr>
        <w:pStyle w:val="a7"/>
      </w:pPr>
    </w:p>
    <w:p w:rsidR="00000000" w:rsidRDefault="00FA7F8A">
      <w:pPr>
        <w:pStyle w:val="a7"/>
        <w:rPr>
          <w:color w:val="000000"/>
          <w:sz w:val="16"/>
          <w:szCs w:val="16"/>
        </w:rPr>
      </w:pPr>
      <w:bookmarkStart w:id="91" w:name="sub_8021"/>
      <w:r>
        <w:rPr>
          <w:color w:val="000000"/>
          <w:sz w:val="16"/>
          <w:szCs w:val="16"/>
        </w:rPr>
        <w:t>Информация об изменениях:</w:t>
      </w:r>
    </w:p>
    <w:bookmarkEnd w:id="91"/>
    <w:p w:rsidR="00000000" w:rsidRDefault="00FA7F8A">
      <w:pPr>
        <w:pStyle w:val="a8"/>
      </w:pPr>
      <w:r>
        <w:fldChar w:fldCharType="begin"/>
      </w:r>
      <w:r>
        <w:instrText>HYPERLINK "garantF1://30825929.2011"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Карачаево-Че</w:t>
      </w:r>
      <w:r>
        <w:t xml:space="preserve">ркесской Республики от 31 декабря 2015 г. N 115-РЗ в пункт "а" части 2 статьи 8 настоящего Закона внесены изменения, </w:t>
      </w:r>
      <w:hyperlink r:id="rId57" w:history="1">
        <w:r>
          <w:rPr>
            <w:rStyle w:val="a4"/>
          </w:rPr>
          <w:t>вступающие в силу</w:t>
        </w:r>
      </w:hyperlink>
      <w:r>
        <w:t xml:space="preserve"> по истечении десяти дней со дня </w:t>
      </w:r>
      <w:hyperlink r:id="rId58" w:history="1">
        <w:r>
          <w:rPr>
            <w:rStyle w:val="a4"/>
          </w:rPr>
          <w:t>официального опублик</w:t>
        </w:r>
        <w:r>
          <w:rPr>
            <w:rStyle w:val="a4"/>
          </w:rPr>
          <w:t>ования</w:t>
        </w:r>
      </w:hyperlink>
      <w:r>
        <w:t xml:space="preserve"> названного Закона</w:t>
      </w:r>
    </w:p>
    <w:p w:rsidR="00000000" w:rsidRDefault="00FA7F8A">
      <w:pPr>
        <w:pStyle w:val="a8"/>
      </w:pPr>
      <w:hyperlink r:id="rId5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FA7F8A"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</w:t>
      </w:r>
      <w:r>
        <w:t>сударственного органа, органа местного самоуправления или организации (их должностных лиц);</w:t>
      </w:r>
    </w:p>
    <w:p w:rsidR="00000000" w:rsidRDefault="00FA7F8A">
      <w:pPr>
        <w:pStyle w:val="a7"/>
        <w:rPr>
          <w:color w:val="000000"/>
          <w:sz w:val="16"/>
          <w:szCs w:val="16"/>
        </w:rPr>
      </w:pPr>
      <w:bookmarkStart w:id="92" w:name="sub_8022"/>
      <w:r>
        <w:rPr>
          <w:color w:val="000000"/>
          <w:sz w:val="16"/>
          <w:szCs w:val="16"/>
        </w:rPr>
        <w:t>Информация об изменениях:</w:t>
      </w:r>
    </w:p>
    <w:bookmarkEnd w:id="92"/>
    <w:p w:rsidR="00000000" w:rsidRDefault="00FA7F8A">
      <w:pPr>
        <w:pStyle w:val="a8"/>
      </w:pPr>
      <w:r>
        <w:fldChar w:fldCharType="begin"/>
      </w:r>
      <w:r>
        <w:instrText>HYPERLINK "garantF1://30825929.2012"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Карачаево-Черкесской Республики от 31 декабря 2015 г. N 115-РЗ в пункт "б" </w:t>
      </w:r>
      <w:r>
        <w:t xml:space="preserve">части 2 статьи 8 настоящего Закона внесены изменения, </w:t>
      </w:r>
      <w:hyperlink r:id="rId60" w:history="1">
        <w:r>
          <w:rPr>
            <w:rStyle w:val="a4"/>
          </w:rPr>
          <w:t>вступающие в силу</w:t>
        </w:r>
      </w:hyperlink>
      <w:r>
        <w:t xml:space="preserve"> по истечении десяти дней со дня </w:t>
      </w:r>
      <w:hyperlink r:id="rId61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FA7F8A">
      <w:pPr>
        <w:pStyle w:val="a8"/>
      </w:pPr>
      <w:hyperlink r:id="rId6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FA7F8A">
      <w:r>
        <w:t>б) определение компетенции по формуле "вправе" - диспозитивное установление возможности совершения государственного государственными органами, органами местного самоуправления или организациями (их должностными ли</w:t>
      </w:r>
      <w:r>
        <w:t>цами) действий в отношении граждан и организаций;</w:t>
      </w:r>
    </w:p>
    <w:p w:rsidR="00000000" w:rsidRDefault="00FA7F8A">
      <w:pPr>
        <w:pStyle w:val="a7"/>
        <w:rPr>
          <w:color w:val="000000"/>
          <w:sz w:val="16"/>
          <w:szCs w:val="16"/>
        </w:rPr>
      </w:pPr>
      <w:bookmarkStart w:id="93" w:name="sub_8023"/>
      <w:r>
        <w:rPr>
          <w:color w:val="000000"/>
          <w:sz w:val="16"/>
          <w:szCs w:val="16"/>
        </w:rPr>
        <w:t>Информация об изменениях:</w:t>
      </w:r>
    </w:p>
    <w:bookmarkEnd w:id="93"/>
    <w:p w:rsidR="00000000" w:rsidRDefault="00FA7F8A">
      <w:pPr>
        <w:pStyle w:val="a8"/>
      </w:pPr>
      <w:r>
        <w:fldChar w:fldCharType="begin"/>
      </w:r>
      <w:r>
        <w:instrText>HYPERLINK "garantF1://30825929.2013"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Карачаево-Черкесской Республики от 31 декабря 2015 г. N 115-РЗ в пункт "в" части 2 статьи 8 настоящего Закона внесены</w:t>
      </w:r>
      <w:r>
        <w:t xml:space="preserve"> изменения, </w:t>
      </w:r>
      <w:hyperlink r:id="rId63" w:history="1">
        <w:r>
          <w:rPr>
            <w:rStyle w:val="a4"/>
          </w:rPr>
          <w:t>вступающие в силу</w:t>
        </w:r>
      </w:hyperlink>
      <w:r>
        <w:t xml:space="preserve"> по истечении десяти дней со дня </w:t>
      </w:r>
      <w:hyperlink r:id="rId64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FA7F8A">
      <w:pPr>
        <w:pStyle w:val="a8"/>
      </w:pPr>
      <w:hyperlink r:id="rId6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FA7F8A"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000000" w:rsidRDefault="00FA7F8A">
      <w:pPr>
        <w:pStyle w:val="a7"/>
        <w:rPr>
          <w:color w:val="000000"/>
          <w:sz w:val="16"/>
          <w:szCs w:val="16"/>
        </w:rPr>
      </w:pPr>
      <w:bookmarkStart w:id="94" w:name="sub_8024"/>
      <w:r>
        <w:rPr>
          <w:color w:val="000000"/>
          <w:sz w:val="16"/>
          <w:szCs w:val="16"/>
        </w:rPr>
        <w:t>Информация об изменениях:</w:t>
      </w:r>
    </w:p>
    <w:bookmarkEnd w:id="94"/>
    <w:p w:rsidR="00000000" w:rsidRDefault="00FA7F8A">
      <w:pPr>
        <w:pStyle w:val="a8"/>
      </w:pPr>
      <w:r>
        <w:fldChar w:fldCharType="begin"/>
      </w:r>
      <w:r>
        <w:instrText>HYPERLINK "garantF1://30825929.2014"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Карачаево-Черкесской Республики от 31 декабря 2015 г. N 115-РЗ в пункт "г" части 2 статьи 8 настоящего Закона внесены изменения, </w:t>
      </w:r>
      <w:hyperlink r:id="rId66" w:history="1">
        <w:r>
          <w:rPr>
            <w:rStyle w:val="a4"/>
          </w:rPr>
          <w:t xml:space="preserve">вступающие в </w:t>
        </w:r>
        <w:r>
          <w:rPr>
            <w:rStyle w:val="a4"/>
          </w:rPr>
          <w:t>силу</w:t>
        </w:r>
      </w:hyperlink>
      <w:r>
        <w:t xml:space="preserve"> по истечении десяти дней со дня </w:t>
      </w:r>
      <w:hyperlink r:id="rId67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FA7F8A">
      <w:pPr>
        <w:pStyle w:val="a8"/>
      </w:pPr>
      <w:hyperlink r:id="rId6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FA7F8A">
      <w:r>
        <w:t>г) чрезмерная свобода подзаконного нормотворчества - нали</w:t>
      </w:r>
      <w:r>
        <w:t>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000000" w:rsidRDefault="00FA7F8A">
      <w:pPr>
        <w:pStyle w:val="a7"/>
        <w:rPr>
          <w:color w:val="000000"/>
          <w:sz w:val="16"/>
          <w:szCs w:val="16"/>
        </w:rPr>
      </w:pPr>
      <w:bookmarkStart w:id="95" w:name="sub_8025"/>
      <w:r>
        <w:rPr>
          <w:color w:val="000000"/>
          <w:sz w:val="16"/>
          <w:szCs w:val="16"/>
        </w:rPr>
        <w:t>Информация об изменен</w:t>
      </w:r>
      <w:r>
        <w:rPr>
          <w:color w:val="000000"/>
          <w:sz w:val="16"/>
          <w:szCs w:val="16"/>
        </w:rPr>
        <w:t>иях:</w:t>
      </w:r>
    </w:p>
    <w:bookmarkEnd w:id="95"/>
    <w:p w:rsidR="00000000" w:rsidRDefault="00FA7F8A">
      <w:pPr>
        <w:pStyle w:val="a8"/>
      </w:pPr>
      <w:r>
        <w:fldChar w:fldCharType="begin"/>
      </w:r>
      <w:r>
        <w:instrText>HYPERLINK "garantF1://30825929.2015"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Карачаево-Черкесской Республики от 31 декабря 2015 г. N 115-РЗ в пункт "д" части 2 статьи 8 настоящего Закона внесены изменения, </w:t>
      </w:r>
      <w:hyperlink r:id="rId69" w:history="1">
        <w:r>
          <w:rPr>
            <w:rStyle w:val="a4"/>
          </w:rPr>
          <w:t>вступающие в силу</w:t>
        </w:r>
      </w:hyperlink>
      <w:r>
        <w:t xml:space="preserve"> по истечении десяти дней со дня </w:t>
      </w:r>
      <w:hyperlink r:id="rId70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FA7F8A">
      <w:pPr>
        <w:pStyle w:val="a8"/>
      </w:pPr>
      <w:hyperlink r:id="rId7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FA7F8A">
      <w:r>
        <w:t>д) принятие нормативного правового акта за пределами компетенции</w:t>
      </w:r>
      <w:r>
        <w:t xml:space="preserve">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000000" w:rsidRDefault="00FA7F8A">
      <w:bookmarkStart w:id="96" w:name="sub_8026"/>
      <w:r>
        <w:t>е) заполнение законодательных пробелов при помощи подзаконных актов в отсутствие законод</w:t>
      </w:r>
      <w:r>
        <w:t>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000000" w:rsidRDefault="00FA7F8A">
      <w:pPr>
        <w:pStyle w:val="a7"/>
        <w:rPr>
          <w:color w:val="000000"/>
          <w:sz w:val="16"/>
          <w:szCs w:val="16"/>
        </w:rPr>
      </w:pPr>
      <w:bookmarkStart w:id="97" w:name="sub_8027"/>
      <w:bookmarkEnd w:id="96"/>
      <w:r>
        <w:rPr>
          <w:color w:val="000000"/>
          <w:sz w:val="16"/>
          <w:szCs w:val="16"/>
        </w:rPr>
        <w:t>Информация об изменениях:</w:t>
      </w:r>
    </w:p>
    <w:bookmarkEnd w:id="97"/>
    <w:p w:rsidR="00000000" w:rsidRDefault="00FA7F8A">
      <w:pPr>
        <w:pStyle w:val="a8"/>
      </w:pPr>
      <w:r>
        <w:fldChar w:fldCharType="begin"/>
      </w:r>
      <w:r>
        <w:instrText>HYPERLINK "garantF1://30825929.2016"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Карачаево-Черке</w:t>
      </w:r>
      <w:r>
        <w:t xml:space="preserve">сской Республики от 31 декабря 2015 г. N 115-РЗ в пункт "ж" части 2 статьи 8 настоящего Закона внесены изменения, </w:t>
      </w:r>
      <w:hyperlink r:id="rId72" w:history="1">
        <w:r>
          <w:rPr>
            <w:rStyle w:val="a4"/>
          </w:rPr>
          <w:t>вступающие в силу</w:t>
        </w:r>
      </w:hyperlink>
      <w:r>
        <w:t xml:space="preserve"> по истечении десяти дней со дня </w:t>
      </w:r>
      <w:hyperlink r:id="rId73" w:history="1">
        <w:r>
          <w:rPr>
            <w:rStyle w:val="a4"/>
          </w:rPr>
          <w:t>официального опубликова</w:t>
        </w:r>
        <w:r>
          <w:rPr>
            <w:rStyle w:val="a4"/>
          </w:rPr>
          <w:t>ния</w:t>
        </w:r>
      </w:hyperlink>
      <w:r>
        <w:t xml:space="preserve"> названного Закона</w:t>
      </w:r>
    </w:p>
    <w:p w:rsidR="00000000" w:rsidRDefault="00FA7F8A">
      <w:pPr>
        <w:pStyle w:val="a8"/>
      </w:pPr>
      <w:hyperlink r:id="rId7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FA7F8A"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</w:t>
      </w:r>
      <w:r>
        <w:t>анизациями (их должностными лицами) определенных действий либо одного из элементов такого порядка;</w:t>
      </w:r>
    </w:p>
    <w:p w:rsidR="00000000" w:rsidRDefault="00FA7F8A">
      <w:bookmarkStart w:id="98" w:name="sub_8028"/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000000" w:rsidRDefault="00FA7F8A">
      <w:pPr>
        <w:pStyle w:val="a7"/>
        <w:rPr>
          <w:color w:val="000000"/>
          <w:sz w:val="16"/>
          <w:szCs w:val="16"/>
        </w:rPr>
      </w:pPr>
      <w:bookmarkStart w:id="99" w:name="sub_8029"/>
      <w:bookmarkEnd w:id="98"/>
      <w:r>
        <w:rPr>
          <w:color w:val="000000"/>
          <w:sz w:val="16"/>
          <w:szCs w:val="16"/>
        </w:rPr>
        <w:t>Информация об изме</w:t>
      </w:r>
      <w:r>
        <w:rPr>
          <w:color w:val="000000"/>
          <w:sz w:val="16"/>
          <w:szCs w:val="16"/>
        </w:rPr>
        <w:t>нениях:</w:t>
      </w:r>
    </w:p>
    <w:bookmarkEnd w:id="99"/>
    <w:p w:rsidR="00000000" w:rsidRDefault="00FA7F8A">
      <w:pPr>
        <w:pStyle w:val="a8"/>
      </w:pPr>
      <w:r>
        <w:fldChar w:fldCharType="begin"/>
      </w:r>
      <w:r>
        <w:instrText>HYPERLINK "garantF1://30825929.2017"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Карачаево-Черкесской Республики от 31 декабря 2015 г. N 115-РЗ часть 2 статьи 8 настоящего Закона дополнена пунктом "и", </w:t>
      </w:r>
      <w:hyperlink r:id="rId75" w:history="1">
        <w:r>
          <w:rPr>
            <w:rStyle w:val="a4"/>
          </w:rPr>
          <w:t>вступающим в силу</w:t>
        </w:r>
      </w:hyperlink>
      <w:r>
        <w:t xml:space="preserve"> по истечении десят</w:t>
      </w:r>
      <w:r>
        <w:t xml:space="preserve">и дней со дня </w:t>
      </w:r>
      <w:hyperlink r:id="rId76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FA7F8A"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</w:t>
      </w:r>
      <w:r>
        <w:t>аций (их должностных лиц) возможность произвольного выбора норм, подлежащих применению в конкретном случае.</w:t>
      </w:r>
    </w:p>
    <w:p w:rsidR="00000000" w:rsidRDefault="00FA7F8A">
      <w:bookmarkStart w:id="100" w:name="sub_803"/>
      <w:r>
        <w:t>3. Коррупциогенными факторами, содержащими неопределенные, трудновыполнимые и (или) обременительные требования к гражданам и организациям, яв</w:t>
      </w:r>
      <w:r>
        <w:t>ляются:</w:t>
      </w:r>
    </w:p>
    <w:p w:rsidR="00000000" w:rsidRDefault="00FA7F8A">
      <w:bookmarkStart w:id="101" w:name="sub_8031"/>
      <w:bookmarkEnd w:id="100"/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000000" w:rsidRDefault="00FA7F8A">
      <w:pPr>
        <w:pStyle w:val="a7"/>
        <w:rPr>
          <w:color w:val="000000"/>
          <w:sz w:val="16"/>
          <w:szCs w:val="16"/>
        </w:rPr>
      </w:pPr>
      <w:bookmarkStart w:id="102" w:name="sub_8032"/>
      <w:bookmarkEnd w:id="101"/>
      <w:r>
        <w:rPr>
          <w:color w:val="000000"/>
          <w:sz w:val="16"/>
          <w:szCs w:val="16"/>
        </w:rPr>
        <w:t>Информация об из</w:t>
      </w:r>
      <w:r>
        <w:rPr>
          <w:color w:val="000000"/>
          <w:sz w:val="16"/>
          <w:szCs w:val="16"/>
        </w:rPr>
        <w:t>менениях:</w:t>
      </w:r>
    </w:p>
    <w:bookmarkEnd w:id="102"/>
    <w:p w:rsidR="00000000" w:rsidRDefault="00FA7F8A">
      <w:pPr>
        <w:pStyle w:val="a8"/>
      </w:pPr>
      <w:r>
        <w:fldChar w:fldCharType="begin"/>
      </w:r>
      <w:r>
        <w:instrText>HYPERLINK "garantF1://30825929.202"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Карачаево-Черкесской Республики от 31 декабря 2015 г. N 115-РЗ в пункт "б" части 3 статьи 8 настоящего Закона внесены изменения, </w:t>
      </w:r>
      <w:hyperlink r:id="rId77" w:history="1">
        <w:r>
          <w:rPr>
            <w:rStyle w:val="a4"/>
          </w:rPr>
          <w:t>вступающие в силу</w:t>
        </w:r>
      </w:hyperlink>
      <w:r>
        <w:t xml:space="preserve"> по истече</w:t>
      </w:r>
      <w:r>
        <w:t xml:space="preserve">нии десяти дней со дня </w:t>
      </w:r>
      <w:hyperlink r:id="rId78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FA7F8A">
      <w:pPr>
        <w:pStyle w:val="a8"/>
      </w:pPr>
      <w:hyperlink r:id="rId7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FA7F8A">
      <w:r>
        <w:t>б) злоупотребление правом заявителя государственными органами, органами ме</w:t>
      </w:r>
      <w:r>
        <w:t>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000000" w:rsidRDefault="00FA7F8A">
      <w:bookmarkStart w:id="103" w:name="sub_8033"/>
      <w:r>
        <w:t>в) юридико-лингвистическая неопределенность - употребление неустоявшихся, двусмысленных терминов и категорий оценочного х</w:t>
      </w:r>
      <w:r>
        <w:t>арактера.</w:t>
      </w:r>
    </w:p>
    <w:bookmarkEnd w:id="103"/>
    <w:p w:rsidR="00000000" w:rsidRDefault="00FA7F8A"/>
    <w:p w:rsidR="00000000" w:rsidRDefault="00FA7F8A">
      <w:pPr>
        <w:pStyle w:val="a5"/>
      </w:pPr>
      <w:bookmarkStart w:id="104" w:name="sub_9"/>
      <w:r>
        <w:rPr>
          <w:rStyle w:val="a3"/>
        </w:rPr>
        <w:t>Статья 9</w:t>
      </w:r>
      <w:r>
        <w:t>. Антикоррупционные программы</w:t>
      </w:r>
    </w:p>
    <w:bookmarkEnd w:id="104"/>
    <w:p w:rsidR="00000000" w:rsidRDefault="00FA7F8A"/>
    <w:p w:rsidR="00000000" w:rsidRDefault="00FA7F8A">
      <w:bookmarkStart w:id="105" w:name="sub_901"/>
      <w:r>
        <w:t>1. В целях эффективного противодействия коррупции в Карачаево-Черкесской Республике могут разрабатываться и приниматься республиканские, ведомственные, муниципальные программы противодействия коррупции (антикоррупционные программы).</w:t>
      </w:r>
    </w:p>
    <w:p w:rsidR="00000000" w:rsidRDefault="00FA7F8A">
      <w:bookmarkStart w:id="106" w:name="sub_902"/>
      <w:bookmarkEnd w:id="105"/>
      <w:r>
        <w:t>2. Антико</w:t>
      </w:r>
      <w:r>
        <w:t>ррупционная программа является комплексом мероприятий, обеспечивающих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Карачаево-Черкесской Республике</w:t>
      </w:r>
      <w:r>
        <w:t>.</w:t>
      </w:r>
    </w:p>
    <w:p w:rsidR="00000000" w:rsidRDefault="00FA7F8A">
      <w:bookmarkStart w:id="107" w:name="sub_903"/>
      <w:bookmarkEnd w:id="106"/>
      <w:r>
        <w:t>3. В случае если реализация антикоррупционной программы Карачаево-Черкесской Республики потребует финансирования мероприятий за счет средств республиканского бюджета, то ее разработка и утверждение осуществляется в порядке, установленном дл</w:t>
      </w:r>
      <w:r>
        <w:t>я разработки и утверждения республиканских целевых программ.</w:t>
      </w:r>
    </w:p>
    <w:p w:rsidR="00000000" w:rsidRDefault="00FA7F8A">
      <w:bookmarkStart w:id="108" w:name="sub_9031"/>
      <w:bookmarkEnd w:id="107"/>
      <w:r>
        <w:t xml:space="preserve">В случае если реализация антикоррупционной программы Карачаево-Черкесской Республики не требует финансирования мероприятий за счет средств республиканского </w:t>
      </w:r>
      <w:r>
        <w:lastRenderedPageBreak/>
        <w:t>бюджета, она утверждаетс</w:t>
      </w:r>
      <w:r>
        <w:t>я Главой Карачаево-Черкесской Республики в установленном порядке.</w:t>
      </w:r>
    </w:p>
    <w:p w:rsidR="00000000" w:rsidRDefault="00FA7F8A">
      <w:bookmarkStart w:id="109" w:name="sub_904"/>
      <w:bookmarkEnd w:id="108"/>
      <w:r>
        <w:t>4. Ведомственные антикоррупционные программы разрабатываются и утверждаются органами исполнительной власти Карачаево-Черкесской Республики.</w:t>
      </w:r>
    </w:p>
    <w:p w:rsidR="00000000" w:rsidRDefault="00FA7F8A">
      <w:bookmarkStart w:id="110" w:name="sub_905"/>
      <w:bookmarkEnd w:id="109"/>
      <w:r>
        <w:t>5. Муниципальные анти</w:t>
      </w:r>
      <w:r>
        <w:t>коррупционные программы разрабатываются органами местного самоуправления Карачаево-Черкесской Республики в соответствии с действующим законодательством.</w:t>
      </w:r>
    </w:p>
    <w:bookmarkEnd w:id="110"/>
    <w:p w:rsidR="00000000" w:rsidRDefault="00FA7F8A"/>
    <w:p w:rsidR="00000000" w:rsidRDefault="00FA7F8A">
      <w:pPr>
        <w:pStyle w:val="a5"/>
      </w:pPr>
      <w:bookmarkStart w:id="111" w:name="sub_10"/>
      <w:r>
        <w:rPr>
          <w:rStyle w:val="a3"/>
        </w:rPr>
        <w:t>Статья 10</w:t>
      </w:r>
      <w:r>
        <w:t>. Обязанности государственных и муниципальных служащих в области противодействия</w:t>
      </w:r>
      <w:r>
        <w:t xml:space="preserve"> коррупции</w:t>
      </w:r>
    </w:p>
    <w:bookmarkEnd w:id="111"/>
    <w:p w:rsidR="00000000" w:rsidRDefault="00FA7F8A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A7F8A">
      <w:pPr>
        <w:pStyle w:val="a7"/>
      </w:pPr>
      <w:r>
        <w:t>См.:</w:t>
      </w:r>
    </w:p>
    <w:p w:rsidR="00000000" w:rsidRDefault="00FA7F8A">
      <w:pPr>
        <w:pStyle w:val="a7"/>
      </w:pPr>
      <w:hyperlink r:id="rId80" w:history="1">
        <w:r>
          <w:rPr>
            <w:rStyle w:val="a4"/>
          </w:rPr>
          <w:t>Федеральный закон</w:t>
        </w:r>
      </w:hyperlink>
      <w:r>
        <w:t xml:space="preserve"> от 27 июля 2004 г. N 79-ФЗ "О государственной гражданской службе Российской Федерации"</w:t>
      </w:r>
    </w:p>
    <w:p w:rsidR="00000000" w:rsidRDefault="00FA7F8A">
      <w:pPr>
        <w:pStyle w:val="a7"/>
      </w:pPr>
      <w:hyperlink r:id="rId81" w:history="1">
        <w:r>
          <w:rPr>
            <w:rStyle w:val="a4"/>
          </w:rPr>
          <w:t>Федеральный закон</w:t>
        </w:r>
      </w:hyperlink>
      <w:r>
        <w:t xml:space="preserve"> от 2 марта 2007 г. N 25-ФЗ "О м</w:t>
      </w:r>
      <w:r>
        <w:t>униципальной службе в Российской Федерации"</w:t>
      </w:r>
    </w:p>
    <w:p w:rsidR="00000000" w:rsidRDefault="00FA7F8A">
      <w:pPr>
        <w:pStyle w:val="a7"/>
      </w:pPr>
      <w:hyperlink r:id="rId82" w:history="1">
        <w:r>
          <w:rPr>
            <w:rStyle w:val="a4"/>
          </w:rPr>
          <w:t>Закон</w:t>
        </w:r>
      </w:hyperlink>
      <w:r>
        <w:t xml:space="preserve"> Карачаево-Черкесской Республики от 5 июля 2005 г. N 49-рз "О государственной гражданской службе Карачаево-Черкесской Республики"</w:t>
      </w:r>
    </w:p>
    <w:p w:rsidR="00000000" w:rsidRDefault="00FA7F8A">
      <w:pPr>
        <w:pStyle w:val="a7"/>
      </w:pPr>
      <w:hyperlink r:id="rId83" w:history="1">
        <w:r>
          <w:rPr>
            <w:rStyle w:val="a4"/>
          </w:rPr>
          <w:t>Закон</w:t>
        </w:r>
      </w:hyperlink>
      <w:r>
        <w:t xml:space="preserve"> Карачаево-Черкесской Республики от 15 ноября 2007 г. N 75-РЗ "О некоторых вопросах муниципальной службы в Карачаево-Черкесской Республике"</w:t>
      </w:r>
    </w:p>
    <w:p w:rsidR="00000000" w:rsidRDefault="00FA7F8A">
      <w:pPr>
        <w:pStyle w:val="a7"/>
      </w:pPr>
      <w:hyperlink r:id="rId84" w:history="1">
        <w:r>
          <w:rPr>
            <w:rStyle w:val="a4"/>
          </w:rPr>
          <w:t>Закон</w:t>
        </w:r>
      </w:hyperlink>
      <w:r>
        <w:t xml:space="preserve"> Карачаево-Черкесской Республики от 17 мая 2011 г. N 30-РЗ "Кодекс этики и </w:t>
      </w:r>
      <w:r>
        <w:t>служебного поведения государственных гражданских служащих Карачаево-Черкесской Республики"</w:t>
      </w:r>
    </w:p>
    <w:p w:rsidR="00000000" w:rsidRDefault="00FA7F8A">
      <w:pPr>
        <w:pStyle w:val="a7"/>
      </w:pPr>
    </w:p>
    <w:p w:rsidR="00000000" w:rsidRDefault="00FA7F8A">
      <w:pPr>
        <w:pStyle w:val="a7"/>
        <w:rPr>
          <w:color w:val="000000"/>
          <w:sz w:val="16"/>
          <w:szCs w:val="16"/>
        </w:rPr>
      </w:pPr>
      <w:bookmarkStart w:id="112" w:name="sub_1001"/>
      <w:r>
        <w:rPr>
          <w:color w:val="000000"/>
          <w:sz w:val="16"/>
          <w:szCs w:val="16"/>
        </w:rPr>
        <w:t>Информация об изменениях:</w:t>
      </w:r>
    </w:p>
    <w:bookmarkEnd w:id="112"/>
    <w:p w:rsidR="00000000" w:rsidRDefault="00FA7F8A">
      <w:pPr>
        <w:pStyle w:val="a8"/>
      </w:pPr>
      <w:r>
        <w:fldChar w:fldCharType="begin"/>
      </w:r>
      <w:r>
        <w:instrText>HYPERLINK "garantF1://30821792.111"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Карачаево-Черкесской Республики от 31 июля 2013 г. N 46-РЗ часть 1 статьи 10</w:t>
      </w:r>
      <w:r>
        <w:t xml:space="preserve"> настоящего Закона изложена в новой редакции, </w:t>
      </w:r>
      <w:hyperlink r:id="rId85" w:history="1">
        <w:r>
          <w:rPr>
            <w:rStyle w:val="a4"/>
          </w:rPr>
          <w:t>вступающей в силу</w:t>
        </w:r>
      </w:hyperlink>
      <w:r>
        <w:t xml:space="preserve"> по истечении 10 дней со дня </w:t>
      </w:r>
      <w:hyperlink r:id="rId86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FA7F8A">
      <w:pPr>
        <w:pStyle w:val="a8"/>
      </w:pPr>
      <w:hyperlink r:id="rId87" w:history="1">
        <w:r>
          <w:rPr>
            <w:rStyle w:val="a4"/>
          </w:rPr>
          <w:t>См. текст ч</w:t>
        </w:r>
        <w:r>
          <w:rPr>
            <w:rStyle w:val="a4"/>
          </w:rPr>
          <w:t>асти в предыдущей редакции</w:t>
        </w:r>
      </w:hyperlink>
    </w:p>
    <w:p w:rsidR="00000000" w:rsidRDefault="00FA7F8A">
      <w:r>
        <w:t>1. Граждане, претендующие на замещение должностей государственной или муниципальной службы, включенных в перечни, установленные нормативными правовыми актами Российской Федерации и Карачаево-Черкесской Республики, граждане, претендующие на замещение должно</w:t>
      </w:r>
      <w:r>
        <w:t>сти руководителя государственного (муниципального) учреждения, служащие, замещающие должности государственной или муниципальной службы, включенные в перечни, установленные нормативными правовыми актами Российской Федерации и Карачаево-Черкесской Республики</w:t>
      </w:r>
      <w:r>
        <w:t>, лицо, замещающее должность руководителя государственного (муниципального) учреждения, обязаны представлять представителю нанимателя (работодателю) сведения о своих доходах, имуществе и обязательствах имущественного характера, а также о доходах, имуществе</w:t>
      </w:r>
      <w:r>
        <w:t xml:space="preserve"> и обязательствах имущественного характера своих супруги (супруга) и несовершеннолетних детей в порядке и на условиях, установленных федеральным законодательством.</w:t>
      </w:r>
    </w:p>
    <w:p w:rsidR="00000000" w:rsidRDefault="00FA7F8A">
      <w:pPr>
        <w:pStyle w:val="a7"/>
        <w:rPr>
          <w:color w:val="000000"/>
          <w:sz w:val="16"/>
          <w:szCs w:val="16"/>
        </w:rPr>
      </w:pPr>
      <w:bookmarkStart w:id="113" w:name="sub_1002"/>
      <w:r>
        <w:rPr>
          <w:color w:val="000000"/>
          <w:sz w:val="16"/>
          <w:szCs w:val="16"/>
        </w:rPr>
        <w:t>Информация об изменениях:</w:t>
      </w:r>
    </w:p>
    <w:bookmarkEnd w:id="113"/>
    <w:p w:rsidR="00000000" w:rsidRDefault="00FA7F8A">
      <w:pPr>
        <w:pStyle w:val="a8"/>
      </w:pPr>
      <w:r>
        <w:fldChar w:fldCharType="begin"/>
      </w:r>
      <w:r>
        <w:instrText>HYPERLINK "garantF1://30820637.122"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Кара</w:t>
      </w:r>
      <w:r>
        <w:t xml:space="preserve">чаево-Черкесской Республики от 18 мая 2012 г. N 34-РЗ часть 2 статьи 10 настоящего Закона изложена в новой редакции, </w:t>
      </w:r>
      <w:hyperlink r:id="rId88" w:history="1">
        <w:r>
          <w:rPr>
            <w:rStyle w:val="a4"/>
          </w:rPr>
          <w:t>вступающей в силу</w:t>
        </w:r>
      </w:hyperlink>
      <w:r>
        <w:t xml:space="preserve"> по истечении 10 дней со дня </w:t>
      </w:r>
      <w:hyperlink r:id="rId89" w:history="1">
        <w:r>
          <w:rPr>
            <w:rStyle w:val="a4"/>
          </w:rPr>
          <w:t>официального опубликован</w:t>
        </w:r>
        <w:r>
          <w:rPr>
            <w:rStyle w:val="a4"/>
          </w:rPr>
          <w:t>ия</w:t>
        </w:r>
      </w:hyperlink>
      <w:r>
        <w:t xml:space="preserve"> названного Закона</w:t>
      </w:r>
    </w:p>
    <w:p w:rsidR="00000000" w:rsidRDefault="00FA7F8A">
      <w:pPr>
        <w:pStyle w:val="a8"/>
      </w:pPr>
      <w:hyperlink r:id="rId9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FA7F8A">
      <w:r>
        <w:lastRenderedPageBreak/>
        <w:t xml:space="preserve">2. Порядок представления сведений о доходах, об имуществе и обязательствах имущественного характера, указанных в </w:t>
      </w:r>
      <w:hyperlink w:anchor="sub_1001" w:history="1">
        <w:r>
          <w:rPr>
            <w:rStyle w:val="a4"/>
          </w:rPr>
          <w:t>части 1</w:t>
        </w:r>
      </w:hyperlink>
      <w:r>
        <w:t xml:space="preserve"> настояще</w:t>
      </w:r>
      <w:r>
        <w:t>й статьи, устанавливается федеральными законами и иными нормативными правовыми актами Российской Федерации.</w:t>
      </w:r>
    </w:p>
    <w:p w:rsidR="00000000" w:rsidRDefault="00FA7F8A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A7F8A">
      <w:pPr>
        <w:pStyle w:val="a7"/>
      </w:pPr>
      <w:r>
        <w:t>О порядке представления сведений о доходах, расходах, об имуществе и обязательствах имущественного характера лицами, замещающими отдельные м</w:t>
      </w:r>
      <w:r>
        <w:t>униципальные должности и отдельные должности муниципальной службы, и проверки их полноты и достоверности, см.:</w:t>
      </w:r>
    </w:p>
    <w:p w:rsidR="00000000" w:rsidRDefault="00FA7F8A">
      <w:pPr>
        <w:pStyle w:val="a7"/>
      </w:pPr>
      <w:hyperlink r:id="rId91" w:history="1">
        <w:r>
          <w:rPr>
            <w:rStyle w:val="a4"/>
          </w:rPr>
          <w:t>Закон</w:t>
        </w:r>
      </w:hyperlink>
      <w:r>
        <w:t xml:space="preserve"> Карачаево-Черкесской Республики от 4 мая 2017 г. N 15-РЗ</w:t>
      </w:r>
    </w:p>
    <w:p w:rsidR="00000000" w:rsidRDefault="00FA7F8A">
      <w:pPr>
        <w:pStyle w:val="a7"/>
      </w:pPr>
      <w:hyperlink r:id="rId92" w:history="1">
        <w:r>
          <w:rPr>
            <w:rStyle w:val="a4"/>
          </w:rPr>
          <w:t>Указ</w:t>
        </w:r>
      </w:hyperlink>
      <w:r>
        <w:t xml:space="preserve"> Гл</w:t>
      </w:r>
      <w:r>
        <w:t>авы Карачаево-Черкесской Республики от 4 июля 2017 г. N 166</w:t>
      </w:r>
    </w:p>
    <w:p w:rsidR="00000000" w:rsidRDefault="00FA7F8A">
      <w:pPr>
        <w:pStyle w:val="a7"/>
      </w:pPr>
      <w:hyperlink r:id="rId93" w:history="1">
        <w:r>
          <w:rPr>
            <w:rStyle w:val="a4"/>
          </w:rPr>
          <w:t>Указ</w:t>
        </w:r>
      </w:hyperlink>
      <w:r>
        <w:t xml:space="preserve"> Главы Карачаево-Черкесской Республики от 7 июля 2017 г. N 169</w:t>
      </w:r>
    </w:p>
    <w:p w:rsidR="00000000" w:rsidRDefault="00FA7F8A">
      <w:pPr>
        <w:pStyle w:val="a7"/>
      </w:pPr>
      <w:r>
        <w:t xml:space="preserve">См. </w:t>
      </w:r>
      <w:hyperlink r:id="rId94" w:history="1">
        <w:r>
          <w:rPr>
            <w:rStyle w:val="a4"/>
          </w:rPr>
          <w:t>Указ</w:t>
        </w:r>
      </w:hyperlink>
      <w:r>
        <w:t xml:space="preserve"> Главы Карачаево-Черкесской Республики от 28 июня 2013 г. N 166 "О мерах по реализации отдельных положений Федерального закона "О противодействии коррупции"</w:t>
      </w:r>
    </w:p>
    <w:bookmarkStart w:id="114" w:name="sub_10021"/>
    <w:p w:rsidR="00000000" w:rsidRDefault="00FA7F8A">
      <w:r>
        <w:fldChar w:fldCharType="begin"/>
      </w:r>
      <w:r>
        <w:instrText>HYPERLINK "garantF1://45305574.1000"</w:instrText>
      </w:r>
      <w:r>
        <w:fldChar w:fldCharType="separate"/>
      </w:r>
      <w:r>
        <w:rPr>
          <w:rStyle w:val="a4"/>
        </w:rPr>
        <w:t>Порядок</w:t>
      </w:r>
      <w:r>
        <w:fldChar w:fldCharType="end"/>
      </w:r>
      <w:r>
        <w:t xml:space="preserve"> уведомления представителя нанимателя (работ</w:t>
      </w:r>
      <w:r>
        <w:t xml:space="preserve">одателя) о фактах обращения в целях склонения государственного или муниципального служащего к совершению коррупционных правонарушений, </w:t>
      </w:r>
      <w:hyperlink r:id="rId95" w:history="1">
        <w:r>
          <w:rPr>
            <w:rStyle w:val="a4"/>
          </w:rPr>
          <w:t>перечень</w:t>
        </w:r>
      </w:hyperlink>
      <w:r>
        <w:t xml:space="preserve"> сведений, содержащихся в уведомлениях, организация проверки этих сведений</w:t>
      </w:r>
      <w:r>
        <w:t xml:space="preserve"> и порядок регистрации уведомлений определяются представителем нанимателя (работодателем).</w:t>
      </w:r>
    </w:p>
    <w:p w:rsidR="00000000" w:rsidRDefault="00FA7F8A">
      <w:pPr>
        <w:pStyle w:val="a7"/>
        <w:rPr>
          <w:color w:val="000000"/>
          <w:sz w:val="16"/>
          <w:szCs w:val="16"/>
        </w:rPr>
      </w:pPr>
      <w:bookmarkStart w:id="115" w:name="sub_1003"/>
      <w:bookmarkEnd w:id="114"/>
      <w:r>
        <w:rPr>
          <w:color w:val="000000"/>
          <w:sz w:val="16"/>
          <w:szCs w:val="16"/>
        </w:rPr>
        <w:t>Информация об изменениях:</w:t>
      </w:r>
    </w:p>
    <w:bookmarkEnd w:id="115"/>
    <w:p w:rsidR="00000000" w:rsidRDefault="00FA7F8A">
      <w:pPr>
        <w:pStyle w:val="a8"/>
      </w:pPr>
      <w:r>
        <w:fldChar w:fldCharType="begin"/>
      </w:r>
      <w:r>
        <w:instrText>HYPERLINK "garantF1://30821792.112"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Карачаево-Черкесской Республики от 31 июля 2013 г. N 46-РЗ в часть 3</w:t>
      </w:r>
      <w:r>
        <w:t xml:space="preserve"> статьи 10 настоящего Закона внесены изменения, </w:t>
      </w:r>
      <w:hyperlink r:id="rId96" w:history="1">
        <w:r>
          <w:rPr>
            <w:rStyle w:val="a4"/>
          </w:rPr>
          <w:t>вступающие в силу</w:t>
        </w:r>
      </w:hyperlink>
      <w:r>
        <w:t xml:space="preserve"> по истечении 10 дней со дня </w:t>
      </w:r>
      <w:hyperlink r:id="rId97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FA7F8A">
      <w:pPr>
        <w:pStyle w:val="a8"/>
      </w:pPr>
      <w:hyperlink r:id="rId98" w:history="1">
        <w:r>
          <w:rPr>
            <w:rStyle w:val="a4"/>
          </w:rPr>
          <w:t>См. текст</w:t>
        </w:r>
        <w:r>
          <w:rPr>
            <w:rStyle w:val="a4"/>
          </w:rPr>
          <w:t xml:space="preserve"> части в предыдущей редакции</w:t>
        </w:r>
      </w:hyperlink>
    </w:p>
    <w:p w:rsidR="00000000" w:rsidRDefault="00FA7F8A">
      <w:r>
        <w:t xml:space="preserve">3. Сведения о доходах, об имуществе и обязательствах имущественного характера, представляемые в соответствии с </w:t>
      </w:r>
      <w:hyperlink w:anchor="sub_1001" w:history="1">
        <w:r>
          <w:rPr>
            <w:rStyle w:val="a4"/>
          </w:rPr>
          <w:t>частью 1</w:t>
        </w:r>
      </w:hyperlink>
      <w:r>
        <w:t xml:space="preserve"> настоящей статьи, относятся к информации ограниченного доступа. Сведения о дох</w:t>
      </w:r>
      <w:r>
        <w:t xml:space="preserve">одах, об имуществе и обязательствах имущественного характера, представляемые гражданином в соответствии с </w:t>
      </w:r>
      <w:hyperlink w:anchor="sub_1001" w:history="1">
        <w:r>
          <w:rPr>
            <w:rStyle w:val="a4"/>
          </w:rPr>
          <w:t>частью 1</w:t>
        </w:r>
      </w:hyperlink>
      <w:r>
        <w:t xml:space="preserve"> настоящей статьи, в случае непоступления данного гражданина на государственную или муниципальную службу, на должнос</w:t>
      </w:r>
      <w:r>
        <w:t xml:space="preserve">ть руководителя государственного (муниципального) учреждения в дальнейшем не могут быть использованы и подлежат уничтожению. Сведения о доходах, об имуществе и обязательствах имущественного характера, представляемые в соответствии с </w:t>
      </w:r>
      <w:hyperlink w:anchor="sub_1001" w:history="1">
        <w:r>
          <w:rPr>
            <w:rStyle w:val="a4"/>
          </w:rPr>
          <w:t>частью 1</w:t>
        </w:r>
      </w:hyperlink>
      <w:r>
        <w:t xml:space="preserve"> настоящей статьи, отнесенные в соответствии с федеральным законом к сведениям, составляющим </w:t>
      </w:r>
      <w:hyperlink r:id="rId99" w:history="1">
        <w:r>
          <w:rPr>
            <w:rStyle w:val="a4"/>
          </w:rPr>
          <w:t>государственную тайну</w:t>
        </w:r>
      </w:hyperlink>
      <w:r>
        <w:t xml:space="preserve">, подлежат защите в соответствии с </w:t>
      </w:r>
      <w:hyperlink r:id="rId100" w:history="1">
        <w:r>
          <w:rPr>
            <w:rStyle w:val="a4"/>
          </w:rPr>
          <w:t>законодательством</w:t>
        </w:r>
      </w:hyperlink>
      <w:r>
        <w:t xml:space="preserve"> Росс</w:t>
      </w:r>
      <w:r>
        <w:t>ийской Федерации о государственной тайне.</w:t>
      </w:r>
    </w:p>
    <w:p w:rsidR="00000000" w:rsidRDefault="00FA7F8A">
      <w:pPr>
        <w:pStyle w:val="a7"/>
        <w:rPr>
          <w:color w:val="000000"/>
          <w:sz w:val="16"/>
          <w:szCs w:val="16"/>
        </w:rPr>
      </w:pPr>
      <w:bookmarkStart w:id="116" w:name="sub_1004"/>
      <w:r>
        <w:rPr>
          <w:color w:val="000000"/>
          <w:sz w:val="16"/>
          <w:szCs w:val="16"/>
        </w:rPr>
        <w:t>Информация об изменениях:</w:t>
      </w:r>
    </w:p>
    <w:bookmarkEnd w:id="116"/>
    <w:p w:rsidR="00000000" w:rsidRDefault="00FA7F8A">
      <w:pPr>
        <w:pStyle w:val="a8"/>
      </w:pPr>
      <w:r>
        <w:fldChar w:fldCharType="begin"/>
      </w:r>
      <w:r>
        <w:instrText>HYPERLINK "garantF1://30820637.122"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Карачаево-Черкесской Республики от 18 мая 2012 г. N 34-РЗ часть 4 статьи 10 настоящего Закона изложена в новой редакции, </w:t>
      </w:r>
      <w:hyperlink r:id="rId101" w:history="1">
        <w:r>
          <w:rPr>
            <w:rStyle w:val="a4"/>
          </w:rPr>
          <w:t>вступающей в силу</w:t>
        </w:r>
      </w:hyperlink>
      <w:r>
        <w:t xml:space="preserve"> по истечении 10 дней со дня </w:t>
      </w:r>
      <w:hyperlink r:id="rId10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FA7F8A">
      <w:pPr>
        <w:pStyle w:val="a8"/>
      </w:pPr>
      <w:hyperlink r:id="rId10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FA7F8A">
      <w:r>
        <w:t>4. Не допускается исп</w:t>
      </w:r>
      <w:r>
        <w:t xml:space="preserve">ользование сведений о доходах, об имуществе и обязательствах имущественного характера, представляемых гражданином, служащим или работником в соответствии с </w:t>
      </w:r>
      <w:hyperlink w:anchor="sub_1001" w:history="1">
        <w:r>
          <w:rPr>
            <w:rStyle w:val="a4"/>
          </w:rPr>
          <w:t>частью 1</w:t>
        </w:r>
      </w:hyperlink>
      <w:r>
        <w:t xml:space="preserve"> настоящей статьи, для установления либо определения его платежесп</w:t>
      </w:r>
      <w:r>
        <w:t xml:space="preserve">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</w:t>
      </w:r>
      <w:r>
        <w:lastRenderedPageBreak/>
        <w:t>организаций, а также в пользу физических лиц.</w:t>
      </w:r>
    </w:p>
    <w:p w:rsidR="00000000" w:rsidRDefault="00FA7F8A">
      <w:pPr>
        <w:pStyle w:val="a7"/>
        <w:rPr>
          <w:color w:val="000000"/>
          <w:sz w:val="16"/>
          <w:szCs w:val="16"/>
        </w:rPr>
      </w:pPr>
      <w:bookmarkStart w:id="117" w:name="sub_1005"/>
      <w:r>
        <w:rPr>
          <w:color w:val="000000"/>
          <w:sz w:val="16"/>
          <w:szCs w:val="16"/>
        </w:rPr>
        <w:t>Информация об изменениях:</w:t>
      </w:r>
    </w:p>
    <w:bookmarkEnd w:id="117"/>
    <w:p w:rsidR="00000000" w:rsidRDefault="00FA7F8A">
      <w:pPr>
        <w:pStyle w:val="a8"/>
      </w:pPr>
      <w:r>
        <w:fldChar w:fldCharType="begin"/>
      </w:r>
      <w:r>
        <w:instrText>HYPERLINK "garantF1://30820637.123"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Карачаево-Черкесской Республики от 18 мая 2012 г. N 34-РЗ статья 10 настоящего Закона дополнена частью 5, </w:t>
      </w:r>
      <w:hyperlink r:id="rId104" w:history="1">
        <w:r>
          <w:rPr>
            <w:rStyle w:val="a4"/>
          </w:rPr>
          <w:t>вступающей в силу</w:t>
        </w:r>
      </w:hyperlink>
      <w:r>
        <w:t xml:space="preserve"> по истечении 10 дней со дня </w:t>
      </w:r>
      <w:hyperlink r:id="rId10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FA7F8A">
      <w:r>
        <w:t>5. Лица, виновные в разглашении сведений о доходах, об имуществе и обязательствах имущественного характера, представляемых гражданином, служащим и</w:t>
      </w:r>
      <w:r>
        <w:t xml:space="preserve">ли работником в соответствии с </w:t>
      </w:r>
      <w:hyperlink w:anchor="sub_1001" w:history="1">
        <w:r>
          <w:rPr>
            <w:rStyle w:val="a4"/>
          </w:rPr>
          <w:t>частью 1</w:t>
        </w:r>
      </w:hyperlink>
      <w:r>
        <w:t xml:space="preserve"> настоящей статьи, либо в использовании этих сведений в целях, не предусмотренных федеральными законами, несут ответственность в соответствии с </w:t>
      </w:r>
      <w:hyperlink r:id="rId106" w:history="1">
        <w:r>
          <w:rPr>
            <w:rStyle w:val="a4"/>
          </w:rPr>
          <w:t>законодательс</w:t>
        </w:r>
        <w:r>
          <w:rPr>
            <w:rStyle w:val="a4"/>
          </w:rPr>
          <w:t>твом</w:t>
        </w:r>
      </w:hyperlink>
      <w:r>
        <w:t xml:space="preserve"> Российской Федерации.</w:t>
      </w:r>
    </w:p>
    <w:p w:rsidR="00000000" w:rsidRDefault="00FA7F8A">
      <w:pPr>
        <w:pStyle w:val="a7"/>
        <w:rPr>
          <w:color w:val="000000"/>
          <w:sz w:val="16"/>
          <w:szCs w:val="16"/>
        </w:rPr>
      </w:pPr>
      <w:bookmarkStart w:id="118" w:name="sub_1006"/>
      <w:r>
        <w:rPr>
          <w:color w:val="000000"/>
          <w:sz w:val="16"/>
          <w:szCs w:val="16"/>
        </w:rPr>
        <w:t>Информация об изменениях:</w:t>
      </w:r>
    </w:p>
    <w:bookmarkEnd w:id="118"/>
    <w:p w:rsidR="00000000" w:rsidRDefault="00FA7F8A">
      <w:pPr>
        <w:pStyle w:val="a8"/>
      </w:pPr>
      <w:r>
        <w:fldChar w:fldCharType="begin"/>
      </w:r>
      <w:r>
        <w:instrText>HYPERLINK "garantF1://30820637.123"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Карачаево-Черкесской Республики от 18 мая 2012 г. N 34-РЗ статья 10 настоящего Закона дополнена частью 6, </w:t>
      </w:r>
      <w:hyperlink r:id="rId107" w:history="1">
        <w:r>
          <w:rPr>
            <w:rStyle w:val="a4"/>
          </w:rPr>
          <w:t>вступающей в силу</w:t>
        </w:r>
      </w:hyperlink>
      <w:r>
        <w:t xml:space="preserve"> по истечении 10 дней со дня </w:t>
      </w:r>
      <w:hyperlink r:id="rId108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FA7F8A">
      <w:r>
        <w:t xml:space="preserve">6. Сведения о доходах, об имуществе и обязательствах имущественного характера, представляемые лицами, указанными в </w:t>
      </w:r>
      <w:hyperlink w:anchor="sub_1001" w:history="1">
        <w:r>
          <w:rPr>
            <w:rStyle w:val="a4"/>
          </w:rPr>
          <w:t>части 1</w:t>
        </w:r>
      </w:hyperlink>
      <w:r>
        <w:t xml:space="preserve"> настоящей статьи, размещаются в информационно-телекоммуникационной сети Интернет на официальных сайтах федеральных государственных органов, государственных органов Карачаево-Черкесской Республики, органов местного самоуправления и п</w:t>
      </w:r>
      <w:r>
        <w:t xml:space="preserve">редоставляются для опубликования средствам массовой информации в </w:t>
      </w:r>
      <w:hyperlink r:id="rId109" w:history="1">
        <w:r>
          <w:rPr>
            <w:rStyle w:val="a4"/>
          </w:rPr>
          <w:t>порядке</w:t>
        </w:r>
      </w:hyperlink>
      <w:r>
        <w:t>, определяемом нормативными правовыми актами Российской Федерации.</w:t>
      </w:r>
    </w:p>
    <w:p w:rsidR="00000000" w:rsidRDefault="00FA7F8A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A7F8A">
      <w:pPr>
        <w:pStyle w:val="a7"/>
      </w:pPr>
      <w:r>
        <w:t xml:space="preserve">См. </w:t>
      </w:r>
      <w:hyperlink r:id="rId110" w:history="1">
        <w:r>
          <w:rPr>
            <w:rStyle w:val="a4"/>
          </w:rPr>
          <w:t>Постановление</w:t>
        </w:r>
      </w:hyperlink>
      <w:r>
        <w:t xml:space="preserve"> Правительства Ка</w:t>
      </w:r>
      <w:r>
        <w:t xml:space="preserve">рачаево-Черкесской Республики от 6 мая 2014 г. N 122 "Об утверждении Порядка размещения сведений о доходах, об имуществе и обязательствах имущественного характера, представляемых руководителями государственных учреждений Карачаево-Черкесской Республики на </w:t>
      </w:r>
      <w:r>
        <w:t>официальных сайтах исполнительных органов государственной власти Карачаево-Черкесской Республики и предоставления этих сведений общероссийским и республиканским средствам массовой информации для опубликования по их запросам"</w:t>
      </w:r>
    </w:p>
    <w:p w:rsidR="00000000" w:rsidRDefault="00FA7F8A">
      <w:pPr>
        <w:pStyle w:val="a7"/>
      </w:pPr>
    </w:p>
    <w:p w:rsidR="00000000" w:rsidRDefault="00FA7F8A">
      <w:pPr>
        <w:pStyle w:val="a7"/>
        <w:rPr>
          <w:color w:val="000000"/>
          <w:sz w:val="16"/>
          <w:szCs w:val="16"/>
        </w:rPr>
      </w:pPr>
      <w:bookmarkStart w:id="119" w:name="sub_1007"/>
      <w:r>
        <w:rPr>
          <w:color w:val="000000"/>
          <w:sz w:val="16"/>
          <w:szCs w:val="16"/>
        </w:rPr>
        <w:t>Информация об изменени</w:t>
      </w:r>
      <w:r>
        <w:rPr>
          <w:color w:val="000000"/>
          <w:sz w:val="16"/>
          <w:szCs w:val="16"/>
        </w:rPr>
        <w:t>ях:</w:t>
      </w:r>
    </w:p>
    <w:bookmarkEnd w:id="119"/>
    <w:p w:rsidR="00000000" w:rsidRDefault="00FA7F8A">
      <w:pPr>
        <w:pStyle w:val="a8"/>
      </w:pPr>
      <w:r>
        <w:fldChar w:fldCharType="begin"/>
      </w:r>
      <w:r>
        <w:instrText>HYPERLINK "garantF1://30821792.113"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Карачаево-Черкесской Республики от 31 июля 2013 г. N 46-РЗ в часть 7 статьи 10 настоящего Закона внесены изменения, </w:t>
      </w:r>
      <w:hyperlink r:id="rId111" w:history="1">
        <w:r>
          <w:rPr>
            <w:rStyle w:val="a4"/>
          </w:rPr>
          <w:t>вступающие в силу</w:t>
        </w:r>
      </w:hyperlink>
      <w:r>
        <w:t xml:space="preserve"> по истечении 10 дней со дня </w:t>
      </w:r>
      <w:hyperlink r:id="rId11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FA7F8A">
      <w:pPr>
        <w:pStyle w:val="a8"/>
      </w:pPr>
      <w:hyperlink r:id="rId11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FA7F8A">
      <w:r>
        <w:t xml:space="preserve">7. </w:t>
      </w:r>
      <w:hyperlink r:id="rId114" w:history="1">
        <w:r>
          <w:rPr>
            <w:rStyle w:val="a4"/>
          </w:rPr>
          <w:t>Проверка</w:t>
        </w:r>
      </w:hyperlink>
      <w:r>
        <w:t xml:space="preserve"> достоверности и полноты сведений о доходах, об иму</w:t>
      </w:r>
      <w:r>
        <w:t xml:space="preserve">ществе и обязательствах имущественного характера, представляемых в соответствии с </w:t>
      </w:r>
      <w:hyperlink w:anchor="sub_1001" w:history="1">
        <w:r>
          <w:rPr>
            <w:rStyle w:val="a4"/>
          </w:rPr>
          <w:t>частью 1</w:t>
        </w:r>
      </w:hyperlink>
      <w:r>
        <w:t xml:space="preserve"> настоящей статьи, за исключением сведений, представляемых гражданами, претендующими на замещение должностей руководителей государственных (</w:t>
      </w:r>
      <w:r>
        <w:t>муниципальных) учреждений, и лицами, замещающими данные должности, осуществляется по решению представителя нанимателя (руководителя) или лица, которому такие полномочия предоставлены представителем нанимателя (руководителем), в порядке, устанавливаемом Пре</w:t>
      </w:r>
      <w:r>
        <w:t>зидентом Российской Федерации, самостоятельно или путем направления запроса в федеральные органы исполнительной власти, уполномоченные на осуществление оперативно-розыскной деятельности, об имеющихся у них данных о доходах, об имуществе и обязательствах им</w:t>
      </w:r>
      <w:r>
        <w:t xml:space="preserve">ущественного характера гражданина или лица, указанных в </w:t>
      </w:r>
      <w:hyperlink w:anchor="sub_1001" w:history="1">
        <w:r>
          <w:rPr>
            <w:rStyle w:val="a4"/>
          </w:rPr>
          <w:t>части 1</w:t>
        </w:r>
      </w:hyperlink>
      <w:r>
        <w:t xml:space="preserve"> настоящей статьи, супруги (супруга) и несовершеннолетних детей данного гражданина или лица.</w:t>
      </w:r>
    </w:p>
    <w:p w:rsidR="00000000" w:rsidRDefault="00FA7F8A">
      <w:pPr>
        <w:pStyle w:val="a7"/>
        <w:rPr>
          <w:color w:val="000000"/>
          <w:sz w:val="16"/>
          <w:szCs w:val="16"/>
        </w:rPr>
      </w:pPr>
      <w:bookmarkStart w:id="120" w:name="sub_10071"/>
      <w:r>
        <w:rPr>
          <w:color w:val="000000"/>
          <w:sz w:val="16"/>
          <w:szCs w:val="16"/>
        </w:rPr>
        <w:t>Информация об изменениях:</w:t>
      </w:r>
    </w:p>
    <w:bookmarkEnd w:id="120"/>
    <w:p w:rsidR="00000000" w:rsidRDefault="00FA7F8A">
      <w:pPr>
        <w:pStyle w:val="a8"/>
      </w:pPr>
      <w:r>
        <w:lastRenderedPageBreak/>
        <w:fldChar w:fldCharType="begin"/>
      </w:r>
      <w:r>
        <w:instrText>HYPERLINK "garantF1://30821792</w:instrText>
      </w:r>
      <w:r>
        <w:instrText>.114"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Карачаево-Черкесской Республики от 31 июля 2013 г. N 46-РЗ статья 10 настоящего Закона дополнена частью 7.1, </w:t>
      </w:r>
      <w:hyperlink r:id="rId115" w:history="1">
        <w:r>
          <w:rPr>
            <w:rStyle w:val="a4"/>
          </w:rPr>
          <w:t>вступающей в силу</w:t>
        </w:r>
      </w:hyperlink>
      <w:r>
        <w:t xml:space="preserve"> по истечении 10 дней со дня </w:t>
      </w:r>
      <w:hyperlink r:id="rId116" w:history="1">
        <w:r>
          <w:rPr>
            <w:rStyle w:val="a4"/>
          </w:rPr>
          <w:t>официального опу</w:t>
        </w:r>
        <w:r>
          <w:rPr>
            <w:rStyle w:val="a4"/>
          </w:rPr>
          <w:t>бликования</w:t>
        </w:r>
      </w:hyperlink>
      <w:r>
        <w:t xml:space="preserve"> названного Закона</w:t>
      </w:r>
    </w:p>
    <w:p w:rsidR="00000000" w:rsidRDefault="00FA7F8A">
      <w:r>
        <w:t>7.1.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(муниципальных)</w:t>
      </w:r>
      <w:r>
        <w:t xml:space="preserve">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</w:t>
      </w:r>
      <w:hyperlink r:id="rId117" w:history="1">
        <w:r>
          <w:rPr>
            <w:rStyle w:val="a4"/>
          </w:rPr>
          <w:t>порядке</w:t>
        </w:r>
      </w:hyperlink>
      <w:r>
        <w:t>, устанавливаемом нормативными правовыми актами Российс</w:t>
      </w:r>
      <w:r>
        <w:t>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</w:t>
      </w:r>
      <w:r>
        <w:t>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</w:t>
      </w:r>
    </w:p>
    <w:p w:rsidR="00000000" w:rsidRDefault="00FA7F8A">
      <w:pPr>
        <w:pStyle w:val="a7"/>
        <w:rPr>
          <w:color w:val="000000"/>
          <w:sz w:val="16"/>
          <w:szCs w:val="16"/>
        </w:rPr>
      </w:pPr>
      <w:bookmarkStart w:id="121" w:name="sub_1008"/>
      <w:r>
        <w:rPr>
          <w:color w:val="000000"/>
          <w:sz w:val="16"/>
          <w:szCs w:val="16"/>
        </w:rPr>
        <w:t>Информация об изменениях:</w:t>
      </w:r>
    </w:p>
    <w:bookmarkEnd w:id="121"/>
    <w:p w:rsidR="00000000" w:rsidRDefault="00FA7F8A">
      <w:pPr>
        <w:pStyle w:val="a8"/>
      </w:pPr>
      <w:r>
        <w:fldChar w:fldCharType="begin"/>
      </w:r>
      <w:r>
        <w:instrText>HYPERLINK "garantF1://30821792.115"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Карачаево-Черкесской Республики от 31 июля 2013 г. N 46-РЗ часть 8 статьи 10 настоящего Закона изложена в новой редакции, </w:t>
      </w:r>
      <w:hyperlink r:id="rId118" w:history="1">
        <w:r>
          <w:rPr>
            <w:rStyle w:val="a4"/>
          </w:rPr>
          <w:t>вступающей в силу</w:t>
        </w:r>
      </w:hyperlink>
      <w:r>
        <w:t xml:space="preserve"> по истечении 10 дней со дня </w:t>
      </w:r>
      <w:hyperlink r:id="rId119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FA7F8A">
      <w:pPr>
        <w:pStyle w:val="a8"/>
      </w:pPr>
      <w:hyperlink r:id="rId12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FA7F8A">
      <w:r>
        <w:t>8. Непредставление гражданином при поступлении на государственную или муниципальную службу, на работу в организацию, создаваемую для выполнения задач, поставленных перед республиканскими государственными органами, на должность руководителя государственного</w:t>
      </w:r>
      <w:r>
        <w:t xml:space="preserve">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</w:t>
      </w:r>
      <w:r>
        <w:t xml:space="preserve">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службу, иную организацию, создаваемую для выполнения задач, поставленных </w:t>
      </w:r>
      <w:r>
        <w:t>перед республиканскими государственными органами, на должность руководителя государственного (муниципального) учреждения.</w:t>
      </w:r>
    </w:p>
    <w:p w:rsidR="00000000" w:rsidRDefault="00FA7F8A">
      <w:pPr>
        <w:pStyle w:val="a7"/>
        <w:rPr>
          <w:color w:val="000000"/>
          <w:sz w:val="16"/>
          <w:szCs w:val="16"/>
        </w:rPr>
      </w:pPr>
      <w:bookmarkStart w:id="122" w:name="sub_1009"/>
      <w:r>
        <w:rPr>
          <w:color w:val="000000"/>
          <w:sz w:val="16"/>
          <w:szCs w:val="16"/>
        </w:rPr>
        <w:t>Информация об изменениях:</w:t>
      </w:r>
    </w:p>
    <w:bookmarkEnd w:id="122"/>
    <w:p w:rsidR="00000000" w:rsidRDefault="00FA7F8A">
      <w:pPr>
        <w:pStyle w:val="a8"/>
      </w:pPr>
      <w:r>
        <w:fldChar w:fldCharType="begin"/>
      </w:r>
      <w:r>
        <w:instrText>HYPERLINK "garantF1://30821792.116"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Карачаево-Черкесской Республики от 31 июля 201</w:t>
      </w:r>
      <w:r>
        <w:t xml:space="preserve">3 г. N 46-РЗ в часть 9 статьи 10 настоящего Закона внесены изменения, </w:t>
      </w:r>
      <w:hyperlink r:id="rId121" w:history="1">
        <w:r>
          <w:rPr>
            <w:rStyle w:val="a4"/>
          </w:rPr>
          <w:t>вступающие в силу</w:t>
        </w:r>
      </w:hyperlink>
      <w:r>
        <w:t xml:space="preserve"> по истечении 10 дней со дня </w:t>
      </w:r>
      <w:hyperlink r:id="rId12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FA7F8A">
      <w:pPr>
        <w:pStyle w:val="a8"/>
      </w:pPr>
      <w:hyperlink r:id="rId12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FA7F8A">
      <w:r>
        <w:t xml:space="preserve">9. Невыполнение гражданином или лицом, указанными в </w:t>
      </w:r>
      <w:hyperlink w:anchor="sub_1001" w:history="1">
        <w:r>
          <w:rPr>
            <w:rStyle w:val="a4"/>
          </w:rPr>
          <w:t>части 1</w:t>
        </w:r>
      </w:hyperlink>
      <w:r>
        <w:t xml:space="preserve"> настоящей статьи, обязанности, предусмотренной </w:t>
      </w:r>
      <w:hyperlink w:anchor="sub_1001" w:history="1">
        <w:r>
          <w:rPr>
            <w:rStyle w:val="a4"/>
          </w:rPr>
          <w:t>частью 1</w:t>
        </w:r>
      </w:hyperlink>
      <w:r>
        <w:t xml:space="preserve"> настоящей статьи, является правона</w:t>
      </w:r>
      <w:r>
        <w:t>рушением, влекущим освобождение его от замещаемой должности, увольнение его с государственной или муниципальной службы, а также в государственном (муниципальном) учреждении.</w:t>
      </w:r>
    </w:p>
    <w:p w:rsidR="00000000" w:rsidRDefault="00FA7F8A">
      <w:pPr>
        <w:pStyle w:val="a7"/>
        <w:rPr>
          <w:color w:val="000000"/>
          <w:sz w:val="16"/>
          <w:szCs w:val="16"/>
        </w:rPr>
      </w:pPr>
      <w:bookmarkStart w:id="123" w:name="sub_10010"/>
      <w:r>
        <w:rPr>
          <w:color w:val="000000"/>
          <w:sz w:val="16"/>
          <w:szCs w:val="16"/>
        </w:rPr>
        <w:t>Информация об изменениях:</w:t>
      </w:r>
    </w:p>
    <w:bookmarkEnd w:id="123"/>
    <w:p w:rsidR="00000000" w:rsidRDefault="00FA7F8A">
      <w:pPr>
        <w:pStyle w:val="a8"/>
      </w:pPr>
      <w:r>
        <w:fldChar w:fldCharType="begin"/>
      </w:r>
      <w:r>
        <w:instrText>HYPERLINK "garantF1://45306896.221"</w:instrText>
      </w:r>
      <w:r>
        <w:fldChar w:fldCharType="separate"/>
      </w:r>
      <w:r>
        <w:rPr>
          <w:rStyle w:val="a4"/>
        </w:rPr>
        <w:t>Зак</w:t>
      </w:r>
      <w:r>
        <w:rPr>
          <w:rStyle w:val="a4"/>
        </w:rPr>
        <w:t>оном</w:t>
      </w:r>
      <w:r>
        <w:fldChar w:fldCharType="end"/>
      </w:r>
      <w:r>
        <w:t xml:space="preserve"> Карачаево-Черкесской Республики от 7 августа 2017 г. N 36-P3 в часть 10 статьи 10 настоящего Закона внесены изменения, </w:t>
      </w:r>
      <w:hyperlink r:id="rId124" w:history="1">
        <w:r>
          <w:rPr>
            <w:rStyle w:val="a4"/>
          </w:rPr>
          <w:t>вступающие в силу</w:t>
        </w:r>
      </w:hyperlink>
      <w:r>
        <w:t xml:space="preserve"> со дня </w:t>
      </w:r>
      <w:hyperlink r:id="rId125" w:history="1">
        <w:r>
          <w:rPr>
            <w:rStyle w:val="a4"/>
          </w:rPr>
          <w:t>официального опубликования</w:t>
        </w:r>
      </w:hyperlink>
      <w:r>
        <w:t xml:space="preserve"> назв</w:t>
      </w:r>
      <w:r>
        <w:t>анного Закона</w:t>
      </w:r>
    </w:p>
    <w:p w:rsidR="00000000" w:rsidRDefault="00FA7F8A">
      <w:pPr>
        <w:pStyle w:val="a8"/>
      </w:pPr>
      <w:hyperlink r:id="rId12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FA7F8A">
      <w:r>
        <w:lastRenderedPageBreak/>
        <w:t>10. Лица, замещающие должности государственной или муниципальной службы, включенные в перечни, установленные нормативными правовыми актами Российской Федерации и Ка</w:t>
      </w:r>
      <w:r>
        <w:t xml:space="preserve">рачаево-Черкесской Республики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</w:t>
      </w:r>
      <w:hyperlink r:id="rId127" w:history="1">
        <w:r>
          <w:rPr>
            <w:rStyle w:val="a4"/>
          </w:rPr>
          <w:t>Федеральным законом</w:t>
        </w:r>
      </w:hyperlink>
      <w:r>
        <w:t xml:space="preserve"> от 03 дек</w:t>
      </w:r>
      <w:r>
        <w:t>абря 2012 г. N 230-ФЗ "О контроле за соответствием расходов лиц, замещающих государственные должности, и иных лиц их доходам", иными нормативными правовыми актами Российской Федерации.</w:t>
      </w:r>
    </w:p>
    <w:p w:rsidR="00000000" w:rsidRDefault="00FA7F8A">
      <w:pPr>
        <w:pStyle w:val="a7"/>
        <w:rPr>
          <w:color w:val="000000"/>
          <w:sz w:val="16"/>
          <w:szCs w:val="16"/>
        </w:rPr>
      </w:pPr>
      <w:bookmarkStart w:id="124" w:name="sub_10011"/>
      <w:r>
        <w:rPr>
          <w:color w:val="000000"/>
          <w:sz w:val="16"/>
          <w:szCs w:val="16"/>
        </w:rPr>
        <w:t>Информация об изменениях:</w:t>
      </w:r>
    </w:p>
    <w:bookmarkEnd w:id="124"/>
    <w:p w:rsidR="00000000" w:rsidRDefault="00FA7F8A">
      <w:pPr>
        <w:pStyle w:val="a8"/>
      </w:pPr>
      <w:r>
        <w:fldChar w:fldCharType="begin"/>
      </w:r>
      <w:r>
        <w:instrText>HYPERLINK "garantF1://45306</w:instrText>
      </w:r>
      <w:r>
        <w:instrText>896.222"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Карачаево-Черкесской Республики от 7 августа 2017 г. N 36-P3 в часть 11 статьи 10 настоящего Закона внесены изменения, </w:t>
      </w:r>
      <w:hyperlink r:id="rId128" w:history="1">
        <w:r>
          <w:rPr>
            <w:rStyle w:val="a4"/>
          </w:rPr>
          <w:t>вступающие в силу</w:t>
        </w:r>
      </w:hyperlink>
      <w:r>
        <w:t xml:space="preserve"> со дня </w:t>
      </w:r>
      <w:hyperlink r:id="rId129" w:history="1">
        <w:r>
          <w:rPr>
            <w:rStyle w:val="a4"/>
          </w:rPr>
          <w:t>официального опубликова</w:t>
        </w:r>
        <w:r>
          <w:rPr>
            <w:rStyle w:val="a4"/>
          </w:rPr>
          <w:t>ния</w:t>
        </w:r>
      </w:hyperlink>
      <w:r>
        <w:t xml:space="preserve"> названного Закона</w:t>
      </w:r>
    </w:p>
    <w:p w:rsidR="00000000" w:rsidRDefault="00FA7F8A">
      <w:pPr>
        <w:pStyle w:val="a8"/>
      </w:pPr>
      <w:hyperlink r:id="rId13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FA7F8A">
      <w:r>
        <w:t xml:space="preserve">11. В соответствии с федеральным законодательством, контроль за соответствием расходов лиц, указанных в </w:t>
      </w:r>
      <w:hyperlink w:anchor="sub_10010" w:history="1">
        <w:r>
          <w:rPr>
            <w:rStyle w:val="a4"/>
          </w:rPr>
          <w:t>части 10</w:t>
        </w:r>
      </w:hyperlink>
      <w:r>
        <w:t xml:space="preserve"> настоящей ста</w:t>
      </w:r>
      <w:r>
        <w:t>тьи, а также расходов их супруг (супругов) и несовершеннолетних детей общему доходу лиц, указанных в части 10 настоящей статьи, и их супруг (супругов) за три последних года, предшествующих совершению сделки, осуществляется государственным органом Карачаево</w:t>
      </w:r>
      <w:r>
        <w:t xml:space="preserve">-Черкесской Республики, определенным указом Главы Карачаево-Черкесской Республики и постановлением Президиума Народного Собрания (Парламента) Карачаево-Черкесской Республики в порядке, предусмотренном </w:t>
      </w:r>
      <w:hyperlink r:id="rId131" w:history="1">
        <w:r>
          <w:rPr>
            <w:rStyle w:val="a4"/>
          </w:rPr>
          <w:t>Федеральным законом</w:t>
        </w:r>
      </w:hyperlink>
      <w:r>
        <w:t xml:space="preserve"> от 03 декабря 2012 г. N 230-ФЗ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иными нормативными правовыми актами Российской Федерации</w:t>
      </w:r>
      <w:r>
        <w:t>.</w:t>
      </w:r>
    </w:p>
    <w:p w:rsidR="00000000" w:rsidRDefault="00FA7F8A">
      <w:pPr>
        <w:pStyle w:val="a7"/>
        <w:rPr>
          <w:color w:val="000000"/>
          <w:sz w:val="16"/>
          <w:szCs w:val="16"/>
        </w:rPr>
      </w:pPr>
      <w:bookmarkStart w:id="125" w:name="sub_10012"/>
      <w:r>
        <w:rPr>
          <w:color w:val="000000"/>
          <w:sz w:val="16"/>
          <w:szCs w:val="16"/>
        </w:rPr>
        <w:t>Информация об изменениях:</w:t>
      </w:r>
    </w:p>
    <w:bookmarkEnd w:id="125"/>
    <w:p w:rsidR="00000000" w:rsidRDefault="00FA7F8A">
      <w:pPr>
        <w:pStyle w:val="a8"/>
      </w:pPr>
      <w:r>
        <w:fldChar w:fldCharType="begin"/>
      </w:r>
      <w:r>
        <w:instrText>HYPERLINK "garantF1://30821792.119"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Карачаево-Черкесской Республики от 31 июля 2013 г. N 46-РЗ статья 10 настоящего Закона дополнена частью 12, </w:t>
      </w:r>
      <w:hyperlink r:id="rId132" w:history="1">
        <w:r>
          <w:rPr>
            <w:rStyle w:val="a4"/>
          </w:rPr>
          <w:t>вступающей в силу</w:t>
        </w:r>
      </w:hyperlink>
      <w:r>
        <w:t xml:space="preserve"> по</w:t>
      </w:r>
      <w:r>
        <w:t xml:space="preserve"> истечении 10 дней со дня </w:t>
      </w:r>
      <w:hyperlink r:id="rId133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FA7F8A">
      <w:r>
        <w:t xml:space="preserve">12. В соответствии с </w:t>
      </w:r>
      <w:hyperlink r:id="rId134" w:history="1">
        <w:r>
          <w:rPr>
            <w:rStyle w:val="a4"/>
          </w:rPr>
          <w:t>федеральным законодательством</w:t>
        </w:r>
      </w:hyperlink>
      <w:r>
        <w:t>, непредставление лицами, указанными в части 10 настоящей ст</w:t>
      </w:r>
      <w:r>
        <w:t xml:space="preserve">атьи,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</w:t>
      </w:r>
      <w:r>
        <w:t>таких сведений обязательно, является правонарушением, влекущим освобождение лиц, указанных в части 10 настоящей статьи, от замещаемой (занимаемой) должности, увольнение в установленном порядке с государственной или муниципальной службы, иной организации, с</w:t>
      </w:r>
      <w:r>
        <w:t>озданной для выполнения задач, поставленных перед республиканскими государственными органами.</w:t>
      </w:r>
    </w:p>
    <w:p w:rsidR="00000000" w:rsidRDefault="00FA7F8A">
      <w:pPr>
        <w:pStyle w:val="a7"/>
        <w:rPr>
          <w:color w:val="000000"/>
          <w:sz w:val="16"/>
          <w:szCs w:val="16"/>
        </w:rPr>
      </w:pPr>
      <w:bookmarkStart w:id="126" w:name="sub_10013"/>
      <w:r>
        <w:rPr>
          <w:color w:val="000000"/>
          <w:sz w:val="16"/>
          <w:szCs w:val="16"/>
        </w:rPr>
        <w:t>Информация об изменениях:</w:t>
      </w:r>
    </w:p>
    <w:bookmarkEnd w:id="126"/>
    <w:p w:rsidR="00000000" w:rsidRDefault="00FA7F8A">
      <w:pPr>
        <w:pStyle w:val="a8"/>
      </w:pPr>
      <w:r>
        <w:fldChar w:fldCharType="begin"/>
      </w:r>
      <w:r>
        <w:instrText>HYPERLINK "garantF1://45306896.223"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Карачаево-Черкесской Республики от 7 августа 2017 г. N </w:t>
      </w:r>
      <w:r>
        <w:t xml:space="preserve">36-P3 в часть 13 статьи 10 настоящего Закона внесены изменения, </w:t>
      </w:r>
      <w:hyperlink r:id="rId135" w:history="1">
        <w:r>
          <w:rPr>
            <w:rStyle w:val="a4"/>
          </w:rPr>
          <w:t>вступающие в силу</w:t>
        </w:r>
      </w:hyperlink>
      <w:r>
        <w:t xml:space="preserve"> со дня </w:t>
      </w:r>
      <w:hyperlink r:id="rId136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FA7F8A">
      <w:pPr>
        <w:pStyle w:val="a8"/>
      </w:pPr>
      <w:hyperlink r:id="rId137" w:history="1">
        <w:r>
          <w:rPr>
            <w:rStyle w:val="a4"/>
          </w:rPr>
          <w:t>См. текст ча</w:t>
        </w:r>
        <w:r>
          <w:rPr>
            <w:rStyle w:val="a4"/>
          </w:rPr>
          <w:t>сти в предыдущей редакции</w:t>
        </w:r>
      </w:hyperlink>
    </w:p>
    <w:p w:rsidR="00000000" w:rsidRDefault="00FA7F8A">
      <w:r>
        <w:t xml:space="preserve">13. В соответствии с </w:t>
      </w:r>
      <w:hyperlink r:id="rId138" w:history="1">
        <w:r>
          <w:rPr>
            <w:rStyle w:val="a4"/>
          </w:rPr>
          <w:t>федеральным законодательством</w:t>
        </w:r>
      </w:hyperlink>
      <w:r>
        <w:t>, сведения об источниках получения средств, за счет которых совершена сделка по приобретению земельного участка, другого объекта недвижимо</w:t>
      </w:r>
      <w:r>
        <w:t xml:space="preserve">сти, транспортного средства, ценных бумаг (долей участия, паев в уставных (складочных) капиталах организаций), если сумма сделки превышает общий доход лица, замещающего (занимающего) одну из должностей, </w:t>
      </w:r>
      <w:r>
        <w:lastRenderedPageBreak/>
        <w:t xml:space="preserve">указанных в части 10 настоящей статьи, и его супруги </w:t>
      </w:r>
      <w:r>
        <w:t xml:space="preserve">(супруга) за три последних года, предшествующих совершению сделки, представленные в соответствии с </w:t>
      </w:r>
      <w:hyperlink r:id="rId139" w:history="1">
        <w:r>
          <w:rPr>
            <w:rStyle w:val="a4"/>
          </w:rPr>
          <w:t>Федеральным законом</w:t>
        </w:r>
      </w:hyperlink>
      <w:r>
        <w:t xml:space="preserve"> от 03 декабря 2012 г. N 230-ФЗ "О контроле за соответствием расходов лиц, замещающих государственны</w:t>
      </w:r>
      <w:r>
        <w:t>е должности, и иных лиц их доходам", размещаются в информационно-телекоммуникационной сети Интернет на официальных сайтах государственных органов Карачаево-Черкесской Республики, органов местного самоуправления Карачаево-Черкесской Республики, иных организ</w:t>
      </w:r>
      <w:r>
        <w:t xml:space="preserve">аций, создаваемых для выполнения задач, поставленных перед республиканскими государственными органами, и предоставляются для опубликования средствам массовой информации в </w:t>
      </w:r>
      <w:hyperlink r:id="rId140" w:history="1">
        <w:r>
          <w:rPr>
            <w:rStyle w:val="a4"/>
          </w:rPr>
          <w:t>порядке</w:t>
        </w:r>
      </w:hyperlink>
      <w:r>
        <w:t>, определяемом нормативными правовыми а</w:t>
      </w:r>
      <w:r>
        <w:t xml:space="preserve">ктами Президента Российской Федерации, иными нормативными правовыми актами Российской Федерации и Карачаево-Черкесской Республики с соблюдением установленных </w:t>
      </w:r>
      <w:hyperlink r:id="rId14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требований о защите пер</w:t>
      </w:r>
      <w:r>
        <w:t>сональных данных.</w:t>
      </w:r>
    </w:p>
    <w:p w:rsidR="00000000" w:rsidRDefault="00FA7F8A"/>
    <w:p w:rsidR="00000000" w:rsidRDefault="00FA7F8A">
      <w:pPr>
        <w:pStyle w:val="a7"/>
        <w:rPr>
          <w:color w:val="000000"/>
          <w:sz w:val="16"/>
          <w:szCs w:val="16"/>
        </w:rPr>
      </w:pPr>
      <w:bookmarkStart w:id="127" w:name="sub_1010"/>
      <w:r>
        <w:rPr>
          <w:color w:val="000000"/>
          <w:sz w:val="16"/>
          <w:szCs w:val="16"/>
        </w:rPr>
        <w:t>Информация об изменениях:</w:t>
      </w:r>
    </w:p>
    <w:bookmarkEnd w:id="127"/>
    <w:p w:rsidR="00000000" w:rsidRDefault="00FA7F8A">
      <w:pPr>
        <w:pStyle w:val="a8"/>
      </w:pPr>
      <w:r>
        <w:fldChar w:fldCharType="begin"/>
      </w:r>
      <w:r>
        <w:instrText>HYPERLINK "garantF1://30820637.13"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Карачаево-Черкесской Республики от 18 мая 2012 г. N 34-РЗ настоящий Закон дополнен статьей 10.1, </w:t>
      </w:r>
      <w:hyperlink r:id="rId142" w:history="1">
        <w:r>
          <w:rPr>
            <w:rStyle w:val="a4"/>
          </w:rPr>
          <w:t>вступающей в силу</w:t>
        </w:r>
      </w:hyperlink>
      <w:r>
        <w:t xml:space="preserve"> по истечении 10 дней со дня </w:t>
      </w:r>
      <w:hyperlink r:id="rId143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FA7F8A">
      <w:pPr>
        <w:pStyle w:val="a5"/>
      </w:pPr>
      <w:r>
        <w:rPr>
          <w:rStyle w:val="a3"/>
        </w:rPr>
        <w:t>Статья 10.1</w:t>
      </w:r>
      <w:r>
        <w:t>. Обязанность государственных и муниципальных служащих уведомлять об обращениях в целях склонения к совершению коррупционных правонаруш</w:t>
      </w:r>
      <w:r>
        <w:t>ений</w:t>
      </w:r>
    </w:p>
    <w:p w:rsidR="00000000" w:rsidRDefault="00FA7F8A"/>
    <w:p w:rsidR="00000000" w:rsidRDefault="00FA7F8A">
      <w:bookmarkStart w:id="128" w:name="sub_10101"/>
      <w:r>
        <w:t>1.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</w:t>
      </w:r>
      <w:r>
        <w:t xml:space="preserve"> коррупционных правонарушений.</w:t>
      </w:r>
    </w:p>
    <w:p w:rsidR="00000000" w:rsidRDefault="00FA7F8A">
      <w:bookmarkStart w:id="129" w:name="sub_10102"/>
      <w:bookmarkEnd w:id="128"/>
      <w:r>
        <w:t xml:space="preserve">2. </w:t>
      </w:r>
      <w:hyperlink r:id="rId144" w:history="1">
        <w:r>
          <w:rPr>
            <w:rStyle w:val="a4"/>
          </w:rPr>
          <w:t>Уведомление</w:t>
        </w:r>
      </w:hyperlink>
      <w:r>
        <w:t xml:space="preserve">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</w:t>
      </w:r>
      <w:r>
        <w:t>ерка, является должностной (служебной) обязанностью государственного или муниципального служащего.</w:t>
      </w:r>
    </w:p>
    <w:p w:rsidR="00000000" w:rsidRDefault="00FA7F8A">
      <w:bookmarkStart w:id="130" w:name="sub_10103"/>
      <w:bookmarkEnd w:id="129"/>
      <w:r>
        <w:t xml:space="preserve">3. Невыполнение государственным или муниципальным служащим должностной (служебной) обязанности, предусмотренной </w:t>
      </w:r>
      <w:hyperlink w:anchor="sub_10101" w:history="1">
        <w:r>
          <w:rPr>
            <w:rStyle w:val="a4"/>
          </w:rPr>
          <w:t>частью 1</w:t>
        </w:r>
      </w:hyperlink>
      <w:r>
        <w:t xml:space="preserve">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000000" w:rsidRDefault="00FA7F8A">
      <w:bookmarkStart w:id="131" w:name="sub_10104"/>
      <w:bookmarkEnd w:id="130"/>
      <w:r>
        <w:t>4. Госуд</w:t>
      </w:r>
      <w:r>
        <w:t>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</w:t>
      </w:r>
      <w:r>
        <w:t xml:space="preserve">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</w:t>
      </w:r>
      <w:r>
        <w:t xml:space="preserve">государства в соответствии с </w:t>
      </w:r>
      <w:hyperlink r:id="rId14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FA7F8A">
      <w:bookmarkStart w:id="132" w:name="sub_10105"/>
      <w:bookmarkEnd w:id="131"/>
      <w:r>
        <w:t xml:space="preserve">5. </w:t>
      </w:r>
      <w:hyperlink r:id="rId146" w:history="1">
        <w:r>
          <w:rPr>
            <w:rStyle w:val="a4"/>
          </w:rPr>
          <w:t>Порядок</w:t>
        </w:r>
      </w:hyperlink>
      <w:r>
        <w:t xml:space="preserve"> уведомления представителя нанимателя (работодателя) о фактах обращения в целях скло</w:t>
      </w:r>
      <w:r>
        <w:t xml:space="preserve">нения государственного или муниципального служащего к совершению коррупционных правонарушений, </w:t>
      </w:r>
      <w:hyperlink r:id="rId147" w:history="1">
        <w:r>
          <w:rPr>
            <w:rStyle w:val="a4"/>
          </w:rPr>
          <w:t>перечень</w:t>
        </w:r>
      </w:hyperlink>
      <w:r>
        <w:t xml:space="preserve"> сведений, содержащихся в </w:t>
      </w:r>
      <w:hyperlink r:id="rId148" w:history="1">
        <w:r>
          <w:rPr>
            <w:rStyle w:val="a4"/>
          </w:rPr>
          <w:t>уведомлениях</w:t>
        </w:r>
      </w:hyperlink>
      <w:r>
        <w:t xml:space="preserve">, организация проверки этих сведений </w:t>
      </w:r>
      <w:r>
        <w:t>и порядок регистрации уведомлений определяются представителем нанимателя (работодателем).</w:t>
      </w:r>
    </w:p>
    <w:bookmarkEnd w:id="132"/>
    <w:p w:rsidR="00000000" w:rsidRDefault="00FA7F8A"/>
    <w:p w:rsidR="00000000" w:rsidRDefault="00FA7F8A">
      <w:pPr>
        <w:pStyle w:val="a7"/>
        <w:rPr>
          <w:color w:val="000000"/>
          <w:sz w:val="16"/>
          <w:szCs w:val="16"/>
        </w:rPr>
      </w:pPr>
      <w:bookmarkStart w:id="133" w:name="sub_1020"/>
      <w:r>
        <w:rPr>
          <w:color w:val="000000"/>
          <w:sz w:val="16"/>
          <w:szCs w:val="16"/>
        </w:rPr>
        <w:t>Информация об изменениях:</w:t>
      </w:r>
    </w:p>
    <w:bookmarkEnd w:id="133"/>
    <w:p w:rsidR="00000000" w:rsidRDefault="00FA7F8A">
      <w:pPr>
        <w:pStyle w:val="a8"/>
      </w:pPr>
      <w:r>
        <w:lastRenderedPageBreak/>
        <w:fldChar w:fldCharType="begin"/>
      </w:r>
      <w:r>
        <w:instrText>HYPERLINK "garantF1://30825929.40"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Карачаево-Черкесской Республики от 31 декабря 2015 г. N 115-РЗ статья</w:t>
      </w:r>
      <w:r>
        <w:t xml:space="preserve"> 10.2 настоящего Закона изложена в новой редакции, </w:t>
      </w:r>
      <w:hyperlink r:id="rId149" w:history="1">
        <w:r>
          <w:rPr>
            <w:rStyle w:val="a4"/>
          </w:rPr>
          <w:t>вступающей в силу</w:t>
        </w:r>
      </w:hyperlink>
      <w:r>
        <w:t xml:space="preserve"> по истечении десяти дней со дня </w:t>
      </w:r>
      <w:hyperlink r:id="rId150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FA7F8A">
      <w:pPr>
        <w:pStyle w:val="a8"/>
      </w:pPr>
      <w:hyperlink r:id="rId151" w:history="1">
        <w:r>
          <w:rPr>
            <w:rStyle w:val="a4"/>
          </w:rPr>
          <w:t>См</w:t>
        </w:r>
        <w:r>
          <w:rPr>
            <w:rStyle w:val="a4"/>
          </w:rPr>
          <w:t>. текст статьи в предыдущей редакции</w:t>
        </w:r>
      </w:hyperlink>
    </w:p>
    <w:p w:rsidR="00000000" w:rsidRDefault="00FA7F8A">
      <w:pPr>
        <w:pStyle w:val="a5"/>
      </w:pPr>
      <w:r>
        <w:rPr>
          <w:rStyle w:val="a3"/>
        </w:rPr>
        <w:t>Статья 10.2</w:t>
      </w:r>
      <w:r>
        <w:t>. Конфликт интересов</w:t>
      </w:r>
    </w:p>
    <w:p w:rsidR="00000000" w:rsidRDefault="00FA7F8A"/>
    <w:p w:rsidR="00000000" w:rsidRDefault="00FA7F8A">
      <w:bookmarkStart w:id="134" w:name="sub_10201"/>
      <w:r>
        <w:t xml:space="preserve">1. В соответствии с </w:t>
      </w:r>
      <w:hyperlink r:id="rId152" w:history="1">
        <w:r>
          <w:rPr>
            <w:rStyle w:val="a4"/>
          </w:rPr>
          <w:t>Федеральным законом</w:t>
        </w:r>
      </w:hyperlink>
      <w:r>
        <w:t xml:space="preserve"> под конфликтом интересов понимается ситуация, при которой личная заинтересованность (прямая или к</w:t>
      </w:r>
      <w:r>
        <w:t>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</w:t>
      </w:r>
      <w:r>
        <w:t>ужебных) обязанностей (осуществление полномочий).</w:t>
      </w:r>
    </w:p>
    <w:p w:rsidR="00000000" w:rsidRDefault="00FA7F8A">
      <w:bookmarkStart w:id="135" w:name="sub_10202"/>
      <w:bookmarkEnd w:id="134"/>
      <w:r>
        <w:t xml:space="preserve">2. В </w:t>
      </w:r>
      <w:hyperlink w:anchor="sub_10201" w:history="1">
        <w:r>
          <w:rPr>
            <w:rStyle w:val="a4"/>
          </w:rPr>
          <w:t>части 1</w:t>
        </w:r>
      </w:hyperlink>
      <w:r>
        <w:t xml:space="preserve"> настоящей статьи под личной заинтересованностью понимается возможность получения доходов в виде денег, иного имущества, в том числе имущественных пр</w:t>
      </w:r>
      <w:r>
        <w:t>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</w:t>
      </w:r>
      <w:r>
        <w:t>ами,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</w:t>
      </w:r>
      <w:r>
        <w:t>оративными или иными близкими отношениями.</w:t>
      </w:r>
    </w:p>
    <w:bookmarkEnd w:id="135"/>
    <w:p w:rsidR="00000000" w:rsidRDefault="00FA7F8A"/>
    <w:p w:rsidR="00000000" w:rsidRDefault="00FA7F8A">
      <w:pPr>
        <w:pStyle w:val="a7"/>
        <w:rPr>
          <w:color w:val="000000"/>
          <w:sz w:val="16"/>
          <w:szCs w:val="16"/>
        </w:rPr>
      </w:pPr>
      <w:bookmarkStart w:id="136" w:name="sub_1030"/>
      <w:r>
        <w:rPr>
          <w:color w:val="000000"/>
          <w:sz w:val="16"/>
          <w:szCs w:val="16"/>
        </w:rPr>
        <w:t>Информация об изменениях:</w:t>
      </w:r>
    </w:p>
    <w:bookmarkEnd w:id="136"/>
    <w:p w:rsidR="00000000" w:rsidRDefault="00FA7F8A">
      <w:pPr>
        <w:pStyle w:val="a8"/>
      </w:pPr>
      <w:r>
        <w:fldChar w:fldCharType="begin"/>
      </w:r>
      <w:r>
        <w:instrText>HYPERLINK "garantF1://30825929.50"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Карачаево-Черкесской Республики от 31 декабря 2015 г. N 115-РЗ статья 10.3 настоящего Закона изложена в новой редакц</w:t>
      </w:r>
      <w:r>
        <w:t xml:space="preserve">ии, </w:t>
      </w:r>
      <w:hyperlink r:id="rId153" w:history="1">
        <w:r>
          <w:rPr>
            <w:rStyle w:val="a4"/>
          </w:rPr>
          <w:t>вступающей в силу</w:t>
        </w:r>
      </w:hyperlink>
      <w:r>
        <w:t xml:space="preserve"> по истечении десяти дней со дня </w:t>
      </w:r>
      <w:hyperlink r:id="rId154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FA7F8A">
      <w:pPr>
        <w:pStyle w:val="a8"/>
      </w:pPr>
      <w:hyperlink r:id="rId155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FA7F8A">
      <w:pPr>
        <w:pStyle w:val="a5"/>
      </w:pPr>
      <w:r>
        <w:rPr>
          <w:rStyle w:val="a3"/>
        </w:rPr>
        <w:t>Статья 10.3</w:t>
      </w:r>
      <w:r>
        <w:t>. Порядок предотвращения и урегулирования конфликта интересов</w:t>
      </w:r>
    </w:p>
    <w:p w:rsidR="00000000" w:rsidRDefault="00FA7F8A"/>
    <w:p w:rsidR="00000000" w:rsidRDefault="00FA7F8A">
      <w:bookmarkStart w:id="137" w:name="sub_10301"/>
      <w:r>
        <w:t xml:space="preserve">1. Лицо, указанное в </w:t>
      </w:r>
      <w:hyperlink w:anchor="sub_10201" w:history="1">
        <w:r>
          <w:rPr>
            <w:rStyle w:val="a4"/>
          </w:rPr>
          <w:t>части 1 статьи 10.2</w:t>
        </w:r>
      </w:hyperlink>
      <w:r>
        <w:t xml:space="preserve"> настоящего Закона, обязано принимать меры по недопущению любой возможности возникновения конфликта интере</w:t>
      </w:r>
      <w:r>
        <w:t>сов.</w:t>
      </w:r>
    </w:p>
    <w:p w:rsidR="00000000" w:rsidRDefault="00FA7F8A">
      <w:bookmarkStart w:id="138" w:name="sub_10302"/>
      <w:bookmarkEnd w:id="137"/>
      <w:r>
        <w:t xml:space="preserve">2. Лицо, указанное в </w:t>
      </w:r>
      <w:hyperlink w:anchor="sub_10201" w:history="1">
        <w:r>
          <w:rPr>
            <w:rStyle w:val="a4"/>
          </w:rPr>
          <w:t>части 1 статьи 10.2</w:t>
        </w:r>
      </w:hyperlink>
      <w:r>
        <w:t xml:space="preserve"> настоящего Закона, обязано уведомить в порядке, определенном представителем нанимателя (работодателем) в соответствии с нормативными правовыми актами Российской Феде</w:t>
      </w:r>
      <w:r>
        <w:t>рации, о возникшем конфликте интересов или о возможности его возникновения, как только ему станет об этом известно.</w:t>
      </w:r>
    </w:p>
    <w:bookmarkEnd w:id="138"/>
    <w:p w:rsidR="00000000" w:rsidRDefault="00FA7F8A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A7F8A">
      <w:pPr>
        <w:pStyle w:val="a7"/>
      </w:pPr>
      <w:r>
        <w:t xml:space="preserve">См. </w:t>
      </w:r>
      <w:hyperlink r:id="rId156" w:history="1">
        <w:r>
          <w:rPr>
            <w:rStyle w:val="a4"/>
          </w:rPr>
          <w:t>Указ</w:t>
        </w:r>
      </w:hyperlink>
      <w:r>
        <w:t xml:space="preserve"> Главы Карачаево-Черкесской Республики от 16 марта 2016 г. N 42 "Об утвержде</w:t>
      </w:r>
      <w:r>
        <w:t>нии Положения о порядке сообщения лицами, замещающими государственные должности Карачаево-Черкесской Республики и отдельные должности государственной гражданской службы Карачаево-Черкесской Республики о возникновении личной заинтересованности при исполнени</w:t>
      </w:r>
      <w:r>
        <w:t>и должностных обязанностей, которая приводит или может привести к конфликту интересов"</w:t>
      </w:r>
    </w:p>
    <w:p w:rsidR="00000000" w:rsidRDefault="00FA7F8A">
      <w:bookmarkStart w:id="139" w:name="sub_10303"/>
      <w:r>
        <w:t xml:space="preserve">3. Представитель нанимателя (работодатель), если ему стало известно о возникновении у лица, указанного в </w:t>
      </w:r>
      <w:hyperlink w:anchor="sub_10201" w:history="1">
        <w:r>
          <w:rPr>
            <w:rStyle w:val="a4"/>
          </w:rPr>
          <w:t>части 1 статьи 10.2</w:t>
        </w:r>
      </w:hyperlink>
      <w:r>
        <w:t xml:space="preserve"> настояще</w:t>
      </w:r>
      <w:r>
        <w:t>го Закона,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000000" w:rsidRDefault="00FA7F8A">
      <w:bookmarkStart w:id="140" w:name="sub_10304"/>
      <w:bookmarkEnd w:id="139"/>
      <w:r>
        <w:t xml:space="preserve">4. Предотвращение или урегулирование конфликта интересов может </w:t>
      </w:r>
      <w:r>
        <w:t xml:space="preserve">состоять в </w:t>
      </w:r>
      <w:r>
        <w:lastRenderedPageBreak/>
        <w:t xml:space="preserve">изменении должностного или служебного положения лица, указанного в </w:t>
      </w:r>
      <w:hyperlink w:anchor="sub_10201" w:history="1">
        <w:r>
          <w:rPr>
            <w:rStyle w:val="a4"/>
          </w:rPr>
          <w:t>части 1 статьи 10.2</w:t>
        </w:r>
      </w:hyperlink>
      <w:r>
        <w:t xml:space="preserve"> настоящего Закона, являющегося стороной конфликта интересов, вплоть до его отстранения от исполнения должностных (служебных) обязан</w:t>
      </w:r>
      <w:r>
        <w:t>ностей в установленном порядке и (или) в отказе его от выгоды, явившейся причиной возникновения конфликта интересов.</w:t>
      </w:r>
    </w:p>
    <w:p w:rsidR="00000000" w:rsidRDefault="00FA7F8A">
      <w:bookmarkStart w:id="141" w:name="sub_10305"/>
      <w:bookmarkEnd w:id="140"/>
      <w:r>
        <w:t xml:space="preserve">5. Предотвращение и урегулирование конфликта интересов, стороной которого является лицо, указанное в </w:t>
      </w:r>
      <w:hyperlink w:anchor="sub_10201" w:history="1">
        <w:r>
          <w:rPr>
            <w:rStyle w:val="a4"/>
          </w:rPr>
          <w:t>части 1 статьи 10.2</w:t>
        </w:r>
      </w:hyperlink>
      <w:r>
        <w:t xml:space="preserve"> настоящего Закона, осуществляются путем отвода или самоотвода указанного лица в случаях и порядке, предусмотренных </w:t>
      </w:r>
      <w:hyperlink r:id="rId15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FA7F8A">
      <w:bookmarkStart w:id="142" w:name="sub_10306"/>
      <w:bookmarkEnd w:id="141"/>
      <w:r>
        <w:t>6. Непринятие лицом</w:t>
      </w:r>
      <w:r>
        <w:t xml:space="preserve">, указанным в </w:t>
      </w:r>
      <w:hyperlink w:anchor="sub_10201" w:history="1">
        <w:r>
          <w:rPr>
            <w:rStyle w:val="a4"/>
          </w:rPr>
          <w:t>части 1 статьи 10.2</w:t>
        </w:r>
      </w:hyperlink>
      <w:r>
        <w:t xml:space="preserve"> настоящего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</w:t>
      </w:r>
      <w:r>
        <w:t xml:space="preserve">ии с </w:t>
      </w:r>
      <w:hyperlink r:id="rId15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FA7F8A">
      <w:bookmarkStart w:id="143" w:name="sub_10307"/>
      <w:bookmarkEnd w:id="142"/>
      <w:r>
        <w:t xml:space="preserve">7. В случае если лицо, указанное в </w:t>
      </w:r>
      <w:hyperlink w:anchor="sub_10201" w:history="1">
        <w:r>
          <w:rPr>
            <w:rStyle w:val="a4"/>
          </w:rPr>
          <w:t>части 1 статьи 10.2</w:t>
        </w:r>
      </w:hyperlink>
      <w:r>
        <w:t xml:space="preserve"> настоящего Закона, владеет ценными бумагами (долями участия, паями в уст</w:t>
      </w:r>
      <w:r>
        <w:t xml:space="preserve">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</w:t>
      </w:r>
      <w:hyperlink r:id="rId159" w:history="1">
        <w:r>
          <w:rPr>
            <w:rStyle w:val="a4"/>
          </w:rPr>
          <w:t>гражданским законодательством</w:t>
        </w:r>
      </w:hyperlink>
      <w:r>
        <w:t>.</w:t>
      </w:r>
    </w:p>
    <w:bookmarkEnd w:id="143"/>
    <w:p w:rsidR="00000000" w:rsidRDefault="00FA7F8A"/>
    <w:p w:rsidR="00000000" w:rsidRDefault="00FA7F8A">
      <w:pPr>
        <w:pStyle w:val="a7"/>
        <w:rPr>
          <w:color w:val="000000"/>
          <w:sz w:val="16"/>
          <w:szCs w:val="16"/>
        </w:rPr>
      </w:pPr>
      <w:bookmarkStart w:id="144" w:name="sub_1040"/>
      <w:r>
        <w:rPr>
          <w:color w:val="000000"/>
          <w:sz w:val="16"/>
          <w:szCs w:val="16"/>
        </w:rPr>
        <w:t>Информация об изменениях:</w:t>
      </w:r>
    </w:p>
    <w:bookmarkEnd w:id="144"/>
    <w:p w:rsidR="00000000" w:rsidRDefault="00FA7F8A">
      <w:pPr>
        <w:pStyle w:val="a8"/>
      </w:pPr>
      <w:r>
        <w:fldChar w:fldCharType="begin"/>
      </w:r>
      <w:r>
        <w:instrText>HYPERLINK "garantF1://30820637.16"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Карачаево-Черкесской Республики от 18 мая 2012 г. N 34-РЗ настоящий Закон дополнен статьей 10.4, </w:t>
      </w:r>
      <w:hyperlink r:id="rId160" w:history="1">
        <w:r>
          <w:rPr>
            <w:rStyle w:val="a4"/>
          </w:rPr>
          <w:t>вступающей в силу</w:t>
        </w:r>
      </w:hyperlink>
      <w:r>
        <w:t xml:space="preserve"> по истечении 10 дней со дня </w:t>
      </w:r>
      <w:hyperlink r:id="rId161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</w:t>
      </w:r>
      <w:r>
        <w:t>кона</w:t>
      </w:r>
    </w:p>
    <w:p w:rsidR="00000000" w:rsidRDefault="00FA7F8A">
      <w:pPr>
        <w:pStyle w:val="a5"/>
      </w:pPr>
      <w:r>
        <w:rPr>
          <w:rStyle w:val="a3"/>
        </w:rPr>
        <w:t>Статья 10.4</w:t>
      </w:r>
      <w:r>
        <w:t>.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</w:p>
    <w:p w:rsidR="00000000" w:rsidRDefault="00FA7F8A"/>
    <w:p w:rsidR="00000000" w:rsidRDefault="00FA7F8A">
      <w:bookmarkStart w:id="145" w:name="sub_10401"/>
      <w:r>
        <w:t>1. Гражданин, замещавший должность государственной или муниципа</w:t>
      </w:r>
      <w:r>
        <w:t xml:space="preserve">льной службы, включенную в перечень, установленный </w:t>
      </w:r>
      <w:hyperlink r:id="rId162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Федерации, в течение двух лет после увольнения с государственной или муниципальной службы имеет право замещать на условиях трудовог</w:t>
      </w:r>
      <w:r>
        <w:t>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</w:t>
      </w:r>
      <w:r>
        <w:t>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</w:t>
      </w:r>
      <w:r>
        <w:t>ебному поведению государственных или муниципальных служащих и урегулированию конфликта интересов.</w:t>
      </w:r>
    </w:p>
    <w:p w:rsidR="00000000" w:rsidRDefault="00FA7F8A">
      <w:bookmarkStart w:id="146" w:name="sub_10402"/>
      <w:bookmarkEnd w:id="145"/>
      <w:r>
        <w:t>2. Комиссия обязана рассмотреть письменное обращение гражданина о даче согласия на замещение на условиях трудового договора должности в орга</w:t>
      </w:r>
      <w:r>
        <w:t xml:space="preserve">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</w:t>
      </w:r>
      <w:hyperlink r:id="rId163" w:history="1">
        <w:r>
          <w:rPr>
            <w:rStyle w:val="a4"/>
          </w:rPr>
          <w:t>н</w:t>
        </w:r>
        <w:r>
          <w:rPr>
            <w:rStyle w:val="a4"/>
          </w:rPr>
          <w:t>ормативными правовыми актами</w:t>
        </w:r>
      </w:hyperlink>
      <w:r>
        <w:t xml:space="preserve">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000000" w:rsidRDefault="00FA7F8A">
      <w:bookmarkStart w:id="147" w:name="sub_10403"/>
      <w:bookmarkEnd w:id="146"/>
      <w:r>
        <w:t>3. Гражданин, замещавший должности гос</w:t>
      </w:r>
      <w:r>
        <w:t xml:space="preserve">ударственной или муниципальной </w:t>
      </w:r>
      <w:r>
        <w:lastRenderedPageBreak/>
        <w:t xml:space="preserve">службы, перечень которых устанавливается </w:t>
      </w:r>
      <w:hyperlink r:id="rId164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Федерации, в течение двух лет после увольнения с государственной или муниципальной службы обязан при заключени</w:t>
      </w:r>
      <w:r>
        <w:t xml:space="preserve">и трудовых или гражданско-правовых договоров на выполнение работ (оказание услуг), указанных в </w:t>
      </w:r>
      <w:hyperlink w:anchor="sub_10401" w:history="1">
        <w:r>
          <w:rPr>
            <w:rStyle w:val="a4"/>
          </w:rPr>
          <w:t>части 1</w:t>
        </w:r>
      </w:hyperlink>
      <w:r>
        <w:t xml:space="preserve"> настоящей статьи, сообщать работодателю сведения о последнем месте своей службы.</w:t>
      </w:r>
    </w:p>
    <w:p w:rsidR="00000000" w:rsidRDefault="00FA7F8A">
      <w:bookmarkStart w:id="148" w:name="sub_10404"/>
      <w:bookmarkEnd w:id="147"/>
      <w:r>
        <w:t>4. Несоблюдение гражданином</w:t>
      </w:r>
      <w:r>
        <w:t xml:space="preserve">, замещавшим должности государственной или муниципальной службы, перечень которых устанавливается </w:t>
      </w:r>
      <w:hyperlink r:id="rId165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Федерации, после увольнения с государственной или муниципальной службы требования, п</w:t>
      </w:r>
      <w:r>
        <w:t xml:space="preserve">редусмотренного </w:t>
      </w:r>
      <w:hyperlink w:anchor="sub_10402" w:history="1">
        <w:r>
          <w:rPr>
            <w:rStyle w:val="a4"/>
          </w:rPr>
          <w:t>частью 2</w:t>
        </w:r>
      </w:hyperlink>
      <w:r>
        <w:t xml:space="preserve"> настоящей статьи, влечет прекращение трудового или гражданско-правового договора на выполнение работ (оказание услуг), указанного в </w:t>
      </w:r>
      <w:hyperlink w:anchor="sub_10401" w:history="1">
        <w:r>
          <w:rPr>
            <w:rStyle w:val="a4"/>
          </w:rPr>
          <w:t>части 1</w:t>
        </w:r>
      </w:hyperlink>
      <w:r>
        <w:t xml:space="preserve"> настоящей статьи, заключенного с указ</w:t>
      </w:r>
      <w:r>
        <w:t>анным гражданином.</w:t>
      </w:r>
    </w:p>
    <w:p w:rsidR="00000000" w:rsidRDefault="00FA7F8A">
      <w:bookmarkStart w:id="149" w:name="sub_10405"/>
      <w:bookmarkEnd w:id="148"/>
      <w:r>
        <w:t xml:space="preserve">5. Работодатель при заключении трудового или гражданско-правового договора на выполнение работ (оказание услуг), указанного в </w:t>
      </w:r>
      <w:hyperlink w:anchor="sub_10401" w:history="1">
        <w:r>
          <w:rPr>
            <w:rStyle w:val="a4"/>
          </w:rPr>
          <w:t>части 1</w:t>
        </w:r>
      </w:hyperlink>
      <w:r>
        <w:t xml:space="preserve"> настоящей статьи, с гражданином, замещавшим должности госу</w:t>
      </w:r>
      <w:r>
        <w:t xml:space="preserve">дарственной или муниципальной службы, перечень которых устанавливается </w:t>
      </w:r>
      <w:hyperlink r:id="rId166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Федерации, в течение двух лет после его увольнения с государственной или муниципальной службы обязан в десятидн</w:t>
      </w:r>
      <w:r>
        <w:t xml:space="preserve">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hyperlink r:id="rId167" w:history="1">
        <w:r>
          <w:rPr>
            <w:rStyle w:val="a4"/>
          </w:rPr>
          <w:t>порядке</w:t>
        </w:r>
      </w:hyperlink>
      <w:r>
        <w:t>, устанавливаемом нормативными правовыми актами Российской Федерации.</w:t>
      </w:r>
    </w:p>
    <w:p w:rsidR="00000000" w:rsidRDefault="00FA7F8A">
      <w:bookmarkStart w:id="150" w:name="sub_10406"/>
      <w:bookmarkEnd w:id="149"/>
      <w:r>
        <w:t xml:space="preserve">6. Неисполнение работодателем обязанности, установленной </w:t>
      </w:r>
      <w:hyperlink w:anchor="sub_10404" w:history="1">
        <w:r>
          <w:rPr>
            <w:rStyle w:val="a4"/>
          </w:rPr>
          <w:t>частью 4</w:t>
        </w:r>
      </w:hyperlink>
      <w:r>
        <w:t xml:space="preserve"> настоящей статьи, является правонарушением и влечет ответственность в соотв</w:t>
      </w:r>
      <w:r>
        <w:t xml:space="preserve">етствии с </w:t>
      </w:r>
      <w:hyperlink r:id="rId16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FA7F8A">
      <w:bookmarkStart w:id="151" w:name="sub_10407"/>
      <w:bookmarkEnd w:id="150"/>
      <w:r>
        <w:t xml:space="preserve">7. Проверка соблюдения гражданином, указанным в </w:t>
      </w:r>
      <w:hyperlink w:anchor="sub_10401" w:history="1">
        <w:r>
          <w:rPr>
            <w:rStyle w:val="a4"/>
          </w:rPr>
          <w:t>части 1</w:t>
        </w:r>
      </w:hyperlink>
      <w:r>
        <w:t xml:space="preserve"> настоящей статьи, запрета на замещение на условиях трудового догов</w:t>
      </w:r>
      <w:r>
        <w:t>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</w:t>
      </w:r>
      <w:r>
        <w:t>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</w:t>
      </w:r>
      <w:r>
        <w:t>вого договора с таким гражданином осуществляется в порядке, устанавливаемом нормативными правовыми актами Российской Федерации.</w:t>
      </w:r>
    </w:p>
    <w:bookmarkEnd w:id="151"/>
    <w:p w:rsidR="00000000" w:rsidRDefault="00FA7F8A"/>
    <w:p w:rsidR="00000000" w:rsidRDefault="00FA7F8A">
      <w:pPr>
        <w:pStyle w:val="a7"/>
        <w:rPr>
          <w:color w:val="000000"/>
          <w:sz w:val="16"/>
          <w:szCs w:val="16"/>
        </w:rPr>
      </w:pPr>
      <w:bookmarkStart w:id="152" w:name="sub_1050"/>
      <w:r>
        <w:rPr>
          <w:color w:val="000000"/>
          <w:sz w:val="16"/>
          <w:szCs w:val="16"/>
        </w:rPr>
        <w:t>Информация об изменениях:</w:t>
      </w:r>
    </w:p>
    <w:bookmarkEnd w:id="152"/>
    <w:p w:rsidR="00000000" w:rsidRDefault="00FA7F8A">
      <w:pPr>
        <w:pStyle w:val="a8"/>
      </w:pPr>
      <w:r>
        <w:fldChar w:fldCharType="begin"/>
      </w:r>
      <w:r>
        <w:instrText>HYPERLINK "garantF1://30820637.17"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Карачаево-Черкесской Республики</w:t>
      </w:r>
      <w:r>
        <w:t xml:space="preserve"> от 18 мая 2012 г. N 34-РЗ настоящий Закон дополнен статьей 10.5, </w:t>
      </w:r>
      <w:hyperlink r:id="rId169" w:history="1">
        <w:r>
          <w:rPr>
            <w:rStyle w:val="a4"/>
          </w:rPr>
          <w:t>вступающей в силу</w:t>
        </w:r>
      </w:hyperlink>
      <w:r>
        <w:t xml:space="preserve"> по истечении 10 дней со дня </w:t>
      </w:r>
      <w:hyperlink r:id="rId170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FA7F8A">
      <w:pPr>
        <w:pStyle w:val="a5"/>
      </w:pPr>
      <w:r>
        <w:rPr>
          <w:rStyle w:val="a3"/>
        </w:rPr>
        <w:t>Статья 10.5</w:t>
      </w:r>
      <w:r>
        <w:t xml:space="preserve">. Ограничения и </w:t>
      </w:r>
      <w:r>
        <w:t>обязанности, налагаемые на лиц, замещающих государственные должности Карачаево-Черкесской Республики</w:t>
      </w:r>
    </w:p>
    <w:p w:rsidR="00000000" w:rsidRDefault="00FA7F8A"/>
    <w:p w:rsidR="00000000" w:rsidRDefault="00FA7F8A">
      <w:r>
        <w:t>Ограничения и обязанности, налагаемые на лиц, замещающих государственные должности Карачаево-Черкесской Республики, устанавливаются Законом Карачаево-Черк</w:t>
      </w:r>
      <w:r>
        <w:t>есской Республики "О статусе лиц, замещающих государственные должности Карачаево-Черкесской Республики.</w:t>
      </w:r>
    </w:p>
    <w:p w:rsidR="00000000" w:rsidRDefault="00FA7F8A"/>
    <w:p w:rsidR="00000000" w:rsidRDefault="00FA7F8A">
      <w:pPr>
        <w:pStyle w:val="a7"/>
        <w:rPr>
          <w:color w:val="000000"/>
          <w:sz w:val="16"/>
          <w:szCs w:val="16"/>
        </w:rPr>
      </w:pPr>
      <w:bookmarkStart w:id="153" w:name="sub_1060"/>
      <w:r>
        <w:rPr>
          <w:color w:val="000000"/>
          <w:sz w:val="16"/>
          <w:szCs w:val="16"/>
        </w:rPr>
        <w:t>Информация об изменениях:</w:t>
      </w:r>
    </w:p>
    <w:bookmarkEnd w:id="153"/>
    <w:p w:rsidR="00000000" w:rsidRDefault="00FA7F8A">
      <w:pPr>
        <w:pStyle w:val="a8"/>
      </w:pPr>
      <w:r>
        <w:fldChar w:fldCharType="begin"/>
      </w:r>
      <w:r>
        <w:instrText>HYPERLINK "garantF1://45301906.1"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Карачаево-Черкесской Республики от 22 сентября 2016 г. N 54-РЗ ст</w:t>
      </w:r>
      <w:r>
        <w:t xml:space="preserve">атья 10.6 настоящего Закона изложена в новой редакции, </w:t>
      </w:r>
      <w:hyperlink r:id="rId171" w:history="1">
        <w:r>
          <w:rPr>
            <w:rStyle w:val="a4"/>
          </w:rPr>
          <w:t>вступающей в силу</w:t>
        </w:r>
      </w:hyperlink>
      <w:r>
        <w:t xml:space="preserve"> со дня </w:t>
      </w:r>
      <w:hyperlink r:id="rId17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FA7F8A">
      <w:pPr>
        <w:pStyle w:val="a8"/>
      </w:pPr>
      <w:hyperlink r:id="rId173" w:history="1">
        <w:r>
          <w:rPr>
            <w:rStyle w:val="a4"/>
          </w:rPr>
          <w:t>См. текст статьи в пред</w:t>
        </w:r>
        <w:r>
          <w:rPr>
            <w:rStyle w:val="a4"/>
          </w:rPr>
          <w:t>ыдущей редакции</w:t>
        </w:r>
      </w:hyperlink>
    </w:p>
    <w:p w:rsidR="00000000" w:rsidRDefault="00FA7F8A">
      <w:pPr>
        <w:pStyle w:val="a5"/>
      </w:pPr>
      <w:r>
        <w:rPr>
          <w:rStyle w:val="a3"/>
        </w:rPr>
        <w:t>Статья 10.6</w:t>
      </w:r>
      <w:r>
        <w:t>. Установление иных запретов, ограничений, обязательств и правил служебного поведения</w:t>
      </w:r>
    </w:p>
    <w:p w:rsidR="00000000" w:rsidRDefault="00FA7F8A"/>
    <w:p w:rsidR="00000000" w:rsidRDefault="00FA7F8A">
      <w:r>
        <w:t>Законами Карачаево-Черкесской Республики для лиц, замещающих государственные должности Карачаево-Черкесской Республики, должности государст</w:t>
      </w:r>
      <w:r>
        <w:t>венной службы Карачаево-Черкесской Республики, должности в государственных корпорациях, отдельные должности на основании трудового договора в организациях, создаваемых для выполнения задач, поставленных перед республиканскими государственными органами, в ц</w:t>
      </w:r>
      <w:r>
        <w:t>елях противодействия коррупции могут устанавливаться иные запреты, ограничения, обязательства и правила служебного поведения.</w:t>
      </w:r>
    </w:p>
    <w:p w:rsidR="00000000" w:rsidRDefault="00FA7F8A"/>
    <w:p w:rsidR="00000000" w:rsidRDefault="00FA7F8A">
      <w:pPr>
        <w:pStyle w:val="a7"/>
        <w:rPr>
          <w:color w:val="000000"/>
          <w:sz w:val="16"/>
          <w:szCs w:val="16"/>
        </w:rPr>
      </w:pPr>
      <w:bookmarkStart w:id="154" w:name="sub_107"/>
      <w:r>
        <w:rPr>
          <w:color w:val="000000"/>
          <w:sz w:val="16"/>
          <w:szCs w:val="16"/>
        </w:rPr>
        <w:t>Информация об изменениях:</w:t>
      </w:r>
    </w:p>
    <w:bookmarkEnd w:id="154"/>
    <w:p w:rsidR="00000000" w:rsidRDefault="00FA7F8A">
      <w:pPr>
        <w:pStyle w:val="a8"/>
      </w:pPr>
      <w:r>
        <w:t xml:space="preserve">Закон дополнен статьей 10.7 с 1 апреля 2020 г. - </w:t>
      </w:r>
      <w:hyperlink r:id="rId174" w:history="1">
        <w:r>
          <w:rPr>
            <w:rStyle w:val="a4"/>
          </w:rPr>
          <w:t>Закон</w:t>
        </w:r>
      </w:hyperlink>
      <w:r>
        <w:t xml:space="preserve"> Карачаево-Черкесской Республики от 27 марта 2020 г. N 12-РЗ</w:t>
      </w:r>
    </w:p>
    <w:p w:rsidR="00000000" w:rsidRDefault="00FA7F8A">
      <w:pPr>
        <w:pStyle w:val="a5"/>
      </w:pPr>
      <w:r>
        <w:rPr>
          <w:rStyle w:val="a3"/>
        </w:rPr>
        <w:t>Статья 10.7.</w:t>
      </w:r>
      <w:r>
        <w:t xml:space="preserve"> Осуществление проверок Управлением Главы Карачаево-Черкесской Республики по вопросам противодействия коррупции</w:t>
      </w:r>
    </w:p>
    <w:p w:rsidR="00000000" w:rsidRDefault="00FA7F8A"/>
    <w:p w:rsidR="00000000" w:rsidRDefault="00FA7F8A">
      <w:r>
        <w:t>Проверка соблюдения главами муниципальных образований и главами местных администрации ограничений, запретов и исполнения ими обязанностей, установленных в целях противодействия коррупции на территории Карачаево-Черкесской Республики, осуществляется по реше</w:t>
      </w:r>
      <w:r>
        <w:t xml:space="preserve">нию Главы Карачаево-Черкесской Республики </w:t>
      </w:r>
      <w:hyperlink r:id="rId175" w:history="1">
        <w:r>
          <w:rPr>
            <w:rStyle w:val="a4"/>
          </w:rPr>
          <w:t>Управлением</w:t>
        </w:r>
      </w:hyperlink>
      <w:r>
        <w:t xml:space="preserve"> Главы Карачаево-Черкесской Республики по вопросам противодействия коррупции.</w:t>
      </w:r>
    </w:p>
    <w:p w:rsidR="00000000" w:rsidRDefault="00FA7F8A"/>
    <w:p w:rsidR="00000000" w:rsidRDefault="00FA7F8A">
      <w:pPr>
        <w:pStyle w:val="a5"/>
      </w:pPr>
      <w:bookmarkStart w:id="155" w:name="sub_11"/>
      <w:r>
        <w:rPr>
          <w:rStyle w:val="a3"/>
        </w:rPr>
        <w:t>Статья 11</w:t>
      </w:r>
      <w:r>
        <w:t>. Ответственность физических лиц за коррупционные правонарушения</w:t>
      </w:r>
    </w:p>
    <w:bookmarkEnd w:id="155"/>
    <w:p w:rsidR="00000000" w:rsidRDefault="00FA7F8A"/>
    <w:p w:rsidR="00000000" w:rsidRDefault="00FA7F8A">
      <w:bookmarkStart w:id="156" w:name="sub_111"/>
      <w:r>
        <w:t>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</w:t>
      </w:r>
      <w:r>
        <w:t>сийской Федерации.</w:t>
      </w:r>
    </w:p>
    <w:p w:rsidR="00000000" w:rsidRDefault="00FA7F8A">
      <w:bookmarkStart w:id="157" w:name="sub_112"/>
      <w:bookmarkEnd w:id="156"/>
      <w:r>
        <w:t xml:space="preserve">2. Физическое лицо, совершившее коррупционное правонарушение, по решению суда может быть лишено в соответствии с </w:t>
      </w:r>
      <w:hyperlink r:id="rId17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права занимать определенные должно</w:t>
      </w:r>
      <w:r>
        <w:t>сти государственной и муниципальной службы.</w:t>
      </w:r>
    </w:p>
    <w:bookmarkEnd w:id="157"/>
    <w:p w:rsidR="00000000" w:rsidRDefault="00FA7F8A"/>
    <w:p w:rsidR="00000000" w:rsidRDefault="00FA7F8A">
      <w:pPr>
        <w:pStyle w:val="a5"/>
      </w:pPr>
      <w:bookmarkStart w:id="158" w:name="sub_12"/>
      <w:r>
        <w:rPr>
          <w:rStyle w:val="a3"/>
        </w:rPr>
        <w:t>Статья 12</w:t>
      </w:r>
      <w:r>
        <w:t>. Ответственность юридических лиц за коррупционные правонарушения</w:t>
      </w:r>
    </w:p>
    <w:bookmarkEnd w:id="158"/>
    <w:p w:rsidR="00000000" w:rsidRDefault="00FA7F8A"/>
    <w:p w:rsidR="00000000" w:rsidRDefault="00FA7F8A">
      <w:bookmarkStart w:id="159" w:name="sub_121"/>
      <w:r>
        <w:t xml:space="preserve">1. В случае если от имени или в интересах </w:t>
      </w:r>
      <w:hyperlink r:id="rId177" w:history="1">
        <w:r>
          <w:rPr>
            <w:rStyle w:val="a4"/>
          </w:rPr>
          <w:t>юридического лица</w:t>
        </w:r>
      </w:hyperlink>
      <w:r>
        <w:t xml:space="preserve"> осуществляют</w:t>
      </w:r>
      <w:r>
        <w:t>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</w:t>
      </w:r>
      <w:r>
        <w:t>кой Федерации.</w:t>
      </w:r>
    </w:p>
    <w:p w:rsidR="00000000" w:rsidRDefault="00FA7F8A">
      <w:bookmarkStart w:id="160" w:name="sub_122"/>
      <w:bookmarkEnd w:id="159"/>
      <w:r>
        <w:t xml:space="preserve">2.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</w:t>
      </w:r>
      <w:hyperlink r:id="rId178" w:history="1">
        <w:r>
          <w:rPr>
            <w:rStyle w:val="a4"/>
          </w:rPr>
          <w:t>уголовной</w:t>
        </w:r>
      </w:hyperlink>
      <w:r>
        <w:t xml:space="preserve"> или иной ответственности за </w:t>
      </w:r>
      <w:hyperlink w:anchor="sub_1011" w:history="1">
        <w:r>
          <w:rPr>
            <w:rStyle w:val="a4"/>
          </w:rPr>
          <w:t>коррупционное правонарушение</w:t>
        </w:r>
      </w:hyperlink>
      <w:r>
        <w:t xml:space="preserve"> физического лица не </w:t>
      </w:r>
      <w:r>
        <w:lastRenderedPageBreak/>
        <w:t>освобождает от ответственности за данное коррупционное правонарушение юридическое лицо.</w:t>
      </w:r>
    </w:p>
    <w:p w:rsidR="00000000" w:rsidRDefault="00FA7F8A">
      <w:bookmarkStart w:id="161" w:name="sub_123"/>
      <w:bookmarkEnd w:id="160"/>
      <w:r>
        <w:t>3. Положения настояще</w:t>
      </w:r>
      <w:r>
        <w:t>й статьи распространяются на иностранные юридические лица в случаях, предусмотренных законодательством Российской Федерации.</w:t>
      </w:r>
    </w:p>
    <w:bookmarkEnd w:id="161"/>
    <w:p w:rsidR="00000000" w:rsidRDefault="00FA7F8A"/>
    <w:p w:rsidR="00000000" w:rsidRDefault="00FA7F8A">
      <w:pPr>
        <w:pStyle w:val="a5"/>
      </w:pPr>
      <w:bookmarkStart w:id="162" w:name="sub_13"/>
      <w:r>
        <w:rPr>
          <w:rStyle w:val="a3"/>
        </w:rPr>
        <w:t>Статья 13</w:t>
      </w:r>
      <w:r>
        <w:t>. Заключительные положения</w:t>
      </w:r>
    </w:p>
    <w:bookmarkEnd w:id="162"/>
    <w:p w:rsidR="00000000" w:rsidRDefault="00FA7F8A"/>
    <w:p w:rsidR="00000000" w:rsidRDefault="00FA7F8A">
      <w:bookmarkStart w:id="163" w:name="sub_131"/>
      <w:r>
        <w:t xml:space="preserve">1. Настоящий Закон вступает в силу по истечении 10 дней со дня его </w:t>
      </w:r>
      <w:hyperlink r:id="rId179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FA7F8A">
      <w:bookmarkStart w:id="164" w:name="sub_132"/>
      <w:bookmarkEnd w:id="163"/>
      <w:r>
        <w:t>2. Представителю нанимателя (работодателю) в трехмесячный срок после вступления в силу настоящего Закона разработать и утвердить:</w:t>
      </w:r>
    </w:p>
    <w:p w:rsidR="00000000" w:rsidRDefault="00FA7F8A">
      <w:bookmarkStart w:id="165" w:name="sub_1321"/>
      <w:bookmarkEnd w:id="164"/>
      <w:r>
        <w:t>порядок уведомления представителя</w:t>
      </w:r>
      <w:r>
        <w:t xml:space="preserve">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</w:t>
      </w:r>
    </w:p>
    <w:p w:rsidR="00000000" w:rsidRDefault="00FA7F8A">
      <w:bookmarkStart w:id="166" w:name="sub_1322"/>
      <w:bookmarkEnd w:id="165"/>
      <w:r>
        <w:t>перечень сведений, содержащихся в уведомлениях, и порядок организации проверки этих све</w:t>
      </w:r>
      <w:r>
        <w:t>дений;</w:t>
      </w:r>
    </w:p>
    <w:p w:rsidR="00000000" w:rsidRDefault="00FA7F8A">
      <w:bookmarkStart w:id="167" w:name="sub_1323"/>
      <w:bookmarkEnd w:id="166"/>
      <w:r>
        <w:t>порядок регистрации названных уведомлений.</w:t>
      </w:r>
    </w:p>
    <w:p w:rsidR="00000000" w:rsidRDefault="00FA7F8A">
      <w:bookmarkStart w:id="168" w:name="sub_133"/>
      <w:bookmarkEnd w:id="167"/>
      <w:r>
        <w:t>3. Органам государственной власти Карачаево-Черкесской Республики, государственным органам Карачаево-Черкесской Республики в шестимесячный срок после вступления в силу настоящ</w:t>
      </w:r>
      <w:r>
        <w:t>его Закона разработать и утвердить:</w:t>
      </w:r>
    </w:p>
    <w:p w:rsidR="00000000" w:rsidRDefault="00FA7F8A">
      <w:bookmarkStart w:id="169" w:name="sub_1331"/>
      <w:bookmarkEnd w:id="168"/>
      <w:r>
        <w:t>порядок организации и проведения антикоррупционной экспертизы проектов нормативных правовых актов Карачаево-Черкесской Республики и действующих нормативных правовых актов Карачаево-Черкесской Республики;</w:t>
      </w:r>
    </w:p>
    <w:p w:rsidR="00000000" w:rsidRDefault="00FA7F8A">
      <w:bookmarkStart w:id="170" w:name="sub_1332"/>
      <w:bookmarkEnd w:id="169"/>
      <w:r>
        <w:t xml:space="preserve">абзац третий </w:t>
      </w:r>
      <w:hyperlink r:id="rId180" w:history="1">
        <w:r>
          <w:rPr>
            <w:rStyle w:val="a4"/>
          </w:rPr>
          <w:t>утратил силу.</w:t>
        </w:r>
      </w:hyperlink>
    </w:p>
    <w:bookmarkEnd w:id="170"/>
    <w:p w:rsidR="00000000" w:rsidRDefault="00FA7F8A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FA7F8A">
      <w:pPr>
        <w:pStyle w:val="a8"/>
      </w:pPr>
      <w:r>
        <w:t xml:space="preserve">См. текст </w:t>
      </w:r>
      <w:hyperlink r:id="rId181" w:history="1">
        <w:r>
          <w:rPr>
            <w:rStyle w:val="a4"/>
          </w:rPr>
          <w:t>абзаца третьего части 3 статьи 13</w:t>
        </w:r>
      </w:hyperlink>
    </w:p>
    <w:p w:rsidR="00000000" w:rsidRDefault="00FA7F8A">
      <w:pPr>
        <w:pStyle w:val="a8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A7F8A">
            <w:pPr>
              <w:pStyle w:val="aa"/>
            </w:pPr>
            <w:r>
              <w:t>Президент Карачаево-Черкесской Республики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A7F8A">
            <w:pPr>
              <w:pStyle w:val="a9"/>
              <w:jc w:val="right"/>
            </w:pPr>
            <w:r>
              <w:t>Б.С.Эбзеев</w:t>
            </w:r>
          </w:p>
        </w:tc>
      </w:tr>
    </w:tbl>
    <w:p w:rsidR="00000000" w:rsidRDefault="00FA7F8A"/>
    <w:p w:rsidR="00000000" w:rsidRDefault="00FA7F8A">
      <w:pPr>
        <w:pStyle w:val="aa"/>
      </w:pPr>
      <w:r>
        <w:t>г. Черкесск</w:t>
      </w:r>
    </w:p>
    <w:p w:rsidR="00000000" w:rsidRDefault="00FA7F8A">
      <w:pPr>
        <w:pStyle w:val="aa"/>
      </w:pPr>
      <w:r>
        <w:t>13 марта 2009 г.</w:t>
      </w:r>
    </w:p>
    <w:p w:rsidR="00000000" w:rsidRDefault="00FA7F8A">
      <w:pPr>
        <w:pStyle w:val="aa"/>
      </w:pPr>
      <w:r>
        <w:t>N 1-РЗ</w:t>
      </w:r>
    </w:p>
    <w:p w:rsidR="00000000" w:rsidRDefault="00FA7F8A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8A"/>
    <w:rsid w:val="00FA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30820651.0" TargetMode="External"/><Relationship Id="rId117" Type="http://schemas.openxmlformats.org/officeDocument/2006/relationships/hyperlink" Target="garantF1://70234504.1000" TargetMode="External"/><Relationship Id="rId21" Type="http://schemas.openxmlformats.org/officeDocument/2006/relationships/hyperlink" Target="garantF1://30800000.0" TargetMode="External"/><Relationship Id="rId42" Type="http://schemas.openxmlformats.org/officeDocument/2006/relationships/hyperlink" Target="garantF1://12046661.12" TargetMode="External"/><Relationship Id="rId47" Type="http://schemas.openxmlformats.org/officeDocument/2006/relationships/hyperlink" Target="garantF1://30825929.2" TargetMode="External"/><Relationship Id="rId63" Type="http://schemas.openxmlformats.org/officeDocument/2006/relationships/hyperlink" Target="garantF1://30825929.2" TargetMode="External"/><Relationship Id="rId68" Type="http://schemas.openxmlformats.org/officeDocument/2006/relationships/hyperlink" Target="garantF1://30812723.8024" TargetMode="External"/><Relationship Id="rId84" Type="http://schemas.openxmlformats.org/officeDocument/2006/relationships/hyperlink" Target="garantF1://30807727.0" TargetMode="External"/><Relationship Id="rId89" Type="http://schemas.openxmlformats.org/officeDocument/2006/relationships/hyperlink" Target="garantF1://30920637.0" TargetMode="External"/><Relationship Id="rId112" Type="http://schemas.openxmlformats.org/officeDocument/2006/relationships/hyperlink" Target="garantF1://30921792.0" TargetMode="External"/><Relationship Id="rId133" Type="http://schemas.openxmlformats.org/officeDocument/2006/relationships/hyperlink" Target="garantF1://30921792.0" TargetMode="External"/><Relationship Id="rId138" Type="http://schemas.openxmlformats.org/officeDocument/2006/relationships/hyperlink" Target="garantF1://12064203.8104" TargetMode="External"/><Relationship Id="rId154" Type="http://schemas.openxmlformats.org/officeDocument/2006/relationships/hyperlink" Target="garantF1://30925929.0" TargetMode="External"/><Relationship Id="rId159" Type="http://schemas.openxmlformats.org/officeDocument/2006/relationships/hyperlink" Target="garantF1://10064072.21025" TargetMode="External"/><Relationship Id="rId175" Type="http://schemas.openxmlformats.org/officeDocument/2006/relationships/hyperlink" Target="garantF1://72667762.1000" TargetMode="External"/><Relationship Id="rId170" Type="http://schemas.openxmlformats.org/officeDocument/2006/relationships/hyperlink" Target="garantF1://30920637.0" TargetMode="External"/><Relationship Id="rId16" Type="http://schemas.openxmlformats.org/officeDocument/2006/relationships/hyperlink" Target="garantF1://30820637.2" TargetMode="External"/><Relationship Id="rId107" Type="http://schemas.openxmlformats.org/officeDocument/2006/relationships/hyperlink" Target="garantF1://30820637.2" TargetMode="External"/><Relationship Id="rId11" Type="http://schemas.openxmlformats.org/officeDocument/2006/relationships/hyperlink" Target="garantF1://10064072.16" TargetMode="External"/><Relationship Id="rId32" Type="http://schemas.openxmlformats.org/officeDocument/2006/relationships/hyperlink" Target="garantF1://45306897.0" TargetMode="External"/><Relationship Id="rId37" Type="http://schemas.openxmlformats.org/officeDocument/2006/relationships/hyperlink" Target="garantF1://30806125.0" TargetMode="External"/><Relationship Id="rId53" Type="http://schemas.openxmlformats.org/officeDocument/2006/relationships/hyperlink" Target="garantF1://95958.3" TargetMode="External"/><Relationship Id="rId58" Type="http://schemas.openxmlformats.org/officeDocument/2006/relationships/hyperlink" Target="garantF1://30925929.0" TargetMode="External"/><Relationship Id="rId74" Type="http://schemas.openxmlformats.org/officeDocument/2006/relationships/hyperlink" Target="garantF1://30812723.8027" TargetMode="External"/><Relationship Id="rId79" Type="http://schemas.openxmlformats.org/officeDocument/2006/relationships/hyperlink" Target="garantF1://30812723.8032" TargetMode="External"/><Relationship Id="rId102" Type="http://schemas.openxmlformats.org/officeDocument/2006/relationships/hyperlink" Target="garantF1://30920637.0" TargetMode="External"/><Relationship Id="rId123" Type="http://schemas.openxmlformats.org/officeDocument/2006/relationships/hyperlink" Target="garantF1://30811593.1009" TargetMode="External"/><Relationship Id="rId128" Type="http://schemas.openxmlformats.org/officeDocument/2006/relationships/hyperlink" Target="garantF1://45306896.31" TargetMode="External"/><Relationship Id="rId144" Type="http://schemas.openxmlformats.org/officeDocument/2006/relationships/hyperlink" Target="garantF1://12064203.9" TargetMode="External"/><Relationship Id="rId149" Type="http://schemas.openxmlformats.org/officeDocument/2006/relationships/hyperlink" Target="garantF1://30825929.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garantF1://30811162.1002" TargetMode="External"/><Relationship Id="rId95" Type="http://schemas.openxmlformats.org/officeDocument/2006/relationships/hyperlink" Target="garantF1://45305574.2000" TargetMode="External"/><Relationship Id="rId160" Type="http://schemas.openxmlformats.org/officeDocument/2006/relationships/hyperlink" Target="garantF1://30820637.2" TargetMode="External"/><Relationship Id="rId165" Type="http://schemas.openxmlformats.org/officeDocument/2006/relationships/hyperlink" Target="garantF1://98780.1" TargetMode="External"/><Relationship Id="rId181" Type="http://schemas.openxmlformats.org/officeDocument/2006/relationships/hyperlink" Target="garantF1://30810136.1332" TargetMode="External"/><Relationship Id="rId22" Type="http://schemas.openxmlformats.org/officeDocument/2006/relationships/hyperlink" Target="garantF1://45315630.1000" TargetMode="External"/><Relationship Id="rId27" Type="http://schemas.openxmlformats.org/officeDocument/2006/relationships/hyperlink" Target="garantF1://30800065.300" TargetMode="External"/><Relationship Id="rId43" Type="http://schemas.openxmlformats.org/officeDocument/2006/relationships/hyperlink" Target="garantF1://30806836.143" TargetMode="External"/><Relationship Id="rId48" Type="http://schemas.openxmlformats.org/officeDocument/2006/relationships/hyperlink" Target="garantF1://30925929.0" TargetMode="External"/><Relationship Id="rId64" Type="http://schemas.openxmlformats.org/officeDocument/2006/relationships/hyperlink" Target="garantF1://30925929.0" TargetMode="External"/><Relationship Id="rId69" Type="http://schemas.openxmlformats.org/officeDocument/2006/relationships/hyperlink" Target="garantF1://30825929.2" TargetMode="External"/><Relationship Id="rId113" Type="http://schemas.openxmlformats.org/officeDocument/2006/relationships/hyperlink" Target="garantF1://30811593.1007" TargetMode="External"/><Relationship Id="rId118" Type="http://schemas.openxmlformats.org/officeDocument/2006/relationships/hyperlink" Target="garantF1://30821792.2" TargetMode="External"/><Relationship Id="rId134" Type="http://schemas.openxmlformats.org/officeDocument/2006/relationships/hyperlink" Target="garantF1://12064203.8103" TargetMode="External"/><Relationship Id="rId139" Type="http://schemas.openxmlformats.org/officeDocument/2006/relationships/hyperlink" Target="garantF1://70171682.804" TargetMode="External"/><Relationship Id="rId80" Type="http://schemas.openxmlformats.org/officeDocument/2006/relationships/hyperlink" Target="garantF1://12036354.0" TargetMode="External"/><Relationship Id="rId85" Type="http://schemas.openxmlformats.org/officeDocument/2006/relationships/hyperlink" Target="garantF1://30821792.2" TargetMode="External"/><Relationship Id="rId150" Type="http://schemas.openxmlformats.org/officeDocument/2006/relationships/hyperlink" Target="garantF1://30925929.0" TargetMode="External"/><Relationship Id="rId155" Type="http://schemas.openxmlformats.org/officeDocument/2006/relationships/hyperlink" Target="garantF1://30812723.1030" TargetMode="External"/><Relationship Id="rId171" Type="http://schemas.openxmlformats.org/officeDocument/2006/relationships/hyperlink" Target="garantF1://45301906.2" TargetMode="External"/><Relationship Id="rId176" Type="http://schemas.openxmlformats.org/officeDocument/2006/relationships/hyperlink" Target="garantF1://10008000.47" TargetMode="External"/><Relationship Id="rId12" Type="http://schemas.openxmlformats.org/officeDocument/2006/relationships/hyperlink" Target="garantF1://12025268.1062" TargetMode="External"/><Relationship Id="rId17" Type="http://schemas.openxmlformats.org/officeDocument/2006/relationships/hyperlink" Target="garantF1://30920637.0" TargetMode="External"/><Relationship Id="rId33" Type="http://schemas.openxmlformats.org/officeDocument/2006/relationships/hyperlink" Target="garantF1://30813835.305" TargetMode="External"/><Relationship Id="rId38" Type="http://schemas.openxmlformats.org/officeDocument/2006/relationships/hyperlink" Target="garantF1://30800712.0" TargetMode="External"/><Relationship Id="rId59" Type="http://schemas.openxmlformats.org/officeDocument/2006/relationships/hyperlink" Target="garantF1://30812723.8021" TargetMode="External"/><Relationship Id="rId103" Type="http://schemas.openxmlformats.org/officeDocument/2006/relationships/hyperlink" Target="garantF1://30811162.1004" TargetMode="External"/><Relationship Id="rId108" Type="http://schemas.openxmlformats.org/officeDocument/2006/relationships/hyperlink" Target="garantF1://30920637.0" TargetMode="External"/><Relationship Id="rId124" Type="http://schemas.openxmlformats.org/officeDocument/2006/relationships/hyperlink" Target="garantF1://45306896.31" TargetMode="External"/><Relationship Id="rId129" Type="http://schemas.openxmlformats.org/officeDocument/2006/relationships/hyperlink" Target="garantF1://45306897.0" TargetMode="External"/><Relationship Id="rId54" Type="http://schemas.openxmlformats.org/officeDocument/2006/relationships/hyperlink" Target="garantF1://95958.3" TargetMode="External"/><Relationship Id="rId70" Type="http://schemas.openxmlformats.org/officeDocument/2006/relationships/hyperlink" Target="garantF1://30925929.0" TargetMode="External"/><Relationship Id="rId75" Type="http://schemas.openxmlformats.org/officeDocument/2006/relationships/hyperlink" Target="garantF1://30825929.2" TargetMode="External"/><Relationship Id="rId91" Type="http://schemas.openxmlformats.org/officeDocument/2006/relationships/hyperlink" Target="garantF1://45305152.0" TargetMode="External"/><Relationship Id="rId96" Type="http://schemas.openxmlformats.org/officeDocument/2006/relationships/hyperlink" Target="garantF1://30821792.2" TargetMode="External"/><Relationship Id="rId140" Type="http://schemas.openxmlformats.org/officeDocument/2006/relationships/hyperlink" Target="garantF1://70308644.1000" TargetMode="External"/><Relationship Id="rId145" Type="http://schemas.openxmlformats.org/officeDocument/2006/relationships/hyperlink" Target="garantF1://12036633.5" TargetMode="External"/><Relationship Id="rId161" Type="http://schemas.openxmlformats.org/officeDocument/2006/relationships/hyperlink" Target="garantF1://30920637.0" TargetMode="External"/><Relationship Id="rId166" Type="http://schemas.openxmlformats.org/officeDocument/2006/relationships/hyperlink" Target="garantF1://98780.1" TargetMode="External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12064203.0" TargetMode="External"/><Relationship Id="rId23" Type="http://schemas.openxmlformats.org/officeDocument/2006/relationships/hyperlink" Target="garantF1://30820869.0" TargetMode="External"/><Relationship Id="rId28" Type="http://schemas.openxmlformats.org/officeDocument/2006/relationships/hyperlink" Target="garantF1://30800712.0" TargetMode="External"/><Relationship Id="rId49" Type="http://schemas.openxmlformats.org/officeDocument/2006/relationships/hyperlink" Target="garantF1://30812723.713" TargetMode="External"/><Relationship Id="rId114" Type="http://schemas.openxmlformats.org/officeDocument/2006/relationships/hyperlink" Target="garantF1://30820462.0" TargetMode="External"/><Relationship Id="rId119" Type="http://schemas.openxmlformats.org/officeDocument/2006/relationships/hyperlink" Target="garantF1://30921792.0" TargetMode="External"/><Relationship Id="rId44" Type="http://schemas.openxmlformats.org/officeDocument/2006/relationships/hyperlink" Target="garantF1://30810136.6053" TargetMode="External"/><Relationship Id="rId60" Type="http://schemas.openxmlformats.org/officeDocument/2006/relationships/hyperlink" Target="garantF1://30825929.2" TargetMode="External"/><Relationship Id="rId65" Type="http://schemas.openxmlformats.org/officeDocument/2006/relationships/hyperlink" Target="garantF1://30812723.8023" TargetMode="External"/><Relationship Id="rId81" Type="http://schemas.openxmlformats.org/officeDocument/2006/relationships/hyperlink" Target="garantF1://12052272.0" TargetMode="External"/><Relationship Id="rId86" Type="http://schemas.openxmlformats.org/officeDocument/2006/relationships/hyperlink" Target="garantF1://30921792.0" TargetMode="External"/><Relationship Id="rId130" Type="http://schemas.openxmlformats.org/officeDocument/2006/relationships/hyperlink" Target="garantF1://30813835.10011" TargetMode="External"/><Relationship Id="rId135" Type="http://schemas.openxmlformats.org/officeDocument/2006/relationships/hyperlink" Target="garantF1://45306896.31" TargetMode="External"/><Relationship Id="rId151" Type="http://schemas.openxmlformats.org/officeDocument/2006/relationships/hyperlink" Target="garantF1://30812723.1020" TargetMode="External"/><Relationship Id="rId156" Type="http://schemas.openxmlformats.org/officeDocument/2006/relationships/hyperlink" Target="garantF1://30826469.1000" TargetMode="External"/><Relationship Id="rId177" Type="http://schemas.openxmlformats.org/officeDocument/2006/relationships/hyperlink" Target="garantF1://10064072.48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463049.0" TargetMode="External"/><Relationship Id="rId172" Type="http://schemas.openxmlformats.org/officeDocument/2006/relationships/hyperlink" Target="garantF1://45301907.0" TargetMode="External"/><Relationship Id="rId180" Type="http://schemas.openxmlformats.org/officeDocument/2006/relationships/hyperlink" Target="garantF1://30806836.19" TargetMode="External"/><Relationship Id="rId13" Type="http://schemas.openxmlformats.org/officeDocument/2006/relationships/hyperlink" Target="garantF1://12025267.24" TargetMode="External"/><Relationship Id="rId18" Type="http://schemas.openxmlformats.org/officeDocument/2006/relationships/hyperlink" Target="garantF1://12064203.0" TargetMode="External"/><Relationship Id="rId39" Type="http://schemas.openxmlformats.org/officeDocument/2006/relationships/hyperlink" Target="garantF1://30806285.1000" TargetMode="External"/><Relationship Id="rId109" Type="http://schemas.openxmlformats.org/officeDocument/2006/relationships/hyperlink" Target="garantF1://95556.1000" TargetMode="External"/><Relationship Id="rId34" Type="http://schemas.openxmlformats.org/officeDocument/2006/relationships/hyperlink" Target="garantF1://30820161.0" TargetMode="External"/><Relationship Id="rId50" Type="http://schemas.openxmlformats.org/officeDocument/2006/relationships/hyperlink" Target="garantF1://30825929.2" TargetMode="External"/><Relationship Id="rId55" Type="http://schemas.openxmlformats.org/officeDocument/2006/relationships/hyperlink" Target="garantF1://1257231.0" TargetMode="External"/><Relationship Id="rId76" Type="http://schemas.openxmlformats.org/officeDocument/2006/relationships/hyperlink" Target="garantF1://30925929.0" TargetMode="External"/><Relationship Id="rId97" Type="http://schemas.openxmlformats.org/officeDocument/2006/relationships/hyperlink" Target="garantF1://30921792.0" TargetMode="External"/><Relationship Id="rId104" Type="http://schemas.openxmlformats.org/officeDocument/2006/relationships/hyperlink" Target="garantF1://30820637.2" TargetMode="External"/><Relationship Id="rId120" Type="http://schemas.openxmlformats.org/officeDocument/2006/relationships/hyperlink" Target="garantF1://30811593.1008" TargetMode="External"/><Relationship Id="rId125" Type="http://schemas.openxmlformats.org/officeDocument/2006/relationships/hyperlink" Target="garantF1://45306897.0" TargetMode="External"/><Relationship Id="rId141" Type="http://schemas.openxmlformats.org/officeDocument/2006/relationships/hyperlink" Target="garantF1://12048567.4" TargetMode="External"/><Relationship Id="rId146" Type="http://schemas.openxmlformats.org/officeDocument/2006/relationships/hyperlink" Target="garantF1://45313438.1000" TargetMode="External"/><Relationship Id="rId167" Type="http://schemas.openxmlformats.org/officeDocument/2006/relationships/hyperlink" Target="garantF1://70751170.1000" TargetMode="External"/><Relationship Id="rId7" Type="http://schemas.openxmlformats.org/officeDocument/2006/relationships/hyperlink" Target="garantF1://12064203.0" TargetMode="External"/><Relationship Id="rId71" Type="http://schemas.openxmlformats.org/officeDocument/2006/relationships/hyperlink" Target="garantF1://30812723.8025" TargetMode="External"/><Relationship Id="rId92" Type="http://schemas.openxmlformats.org/officeDocument/2006/relationships/hyperlink" Target="garantF1://45306404.1000" TargetMode="External"/><Relationship Id="rId162" Type="http://schemas.openxmlformats.org/officeDocument/2006/relationships/hyperlink" Target="garantF1://98780.1" TargetMode="External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garantF1://30800011.300" TargetMode="External"/><Relationship Id="rId24" Type="http://schemas.openxmlformats.org/officeDocument/2006/relationships/hyperlink" Target="garantF1://30820030.0" TargetMode="External"/><Relationship Id="rId40" Type="http://schemas.openxmlformats.org/officeDocument/2006/relationships/hyperlink" Target="garantF1://30806044.0" TargetMode="External"/><Relationship Id="rId45" Type="http://schemas.openxmlformats.org/officeDocument/2006/relationships/hyperlink" Target="garantF1://97633.2000" TargetMode="External"/><Relationship Id="rId66" Type="http://schemas.openxmlformats.org/officeDocument/2006/relationships/hyperlink" Target="garantF1://30825929.2" TargetMode="External"/><Relationship Id="rId87" Type="http://schemas.openxmlformats.org/officeDocument/2006/relationships/hyperlink" Target="garantF1://30811593.1001" TargetMode="External"/><Relationship Id="rId110" Type="http://schemas.openxmlformats.org/officeDocument/2006/relationships/hyperlink" Target="garantF1://30822562.1000" TargetMode="External"/><Relationship Id="rId115" Type="http://schemas.openxmlformats.org/officeDocument/2006/relationships/hyperlink" Target="garantF1://30821792.2" TargetMode="External"/><Relationship Id="rId131" Type="http://schemas.openxmlformats.org/officeDocument/2006/relationships/hyperlink" Target="garantF1://70171682.0" TargetMode="External"/><Relationship Id="rId136" Type="http://schemas.openxmlformats.org/officeDocument/2006/relationships/hyperlink" Target="garantF1://45306897.0" TargetMode="External"/><Relationship Id="rId157" Type="http://schemas.openxmlformats.org/officeDocument/2006/relationships/hyperlink" Target="garantF1://12036354.19" TargetMode="External"/><Relationship Id="rId178" Type="http://schemas.openxmlformats.org/officeDocument/2006/relationships/hyperlink" Target="garantF1://10008000.0" TargetMode="External"/><Relationship Id="rId61" Type="http://schemas.openxmlformats.org/officeDocument/2006/relationships/hyperlink" Target="garantF1://30925929.0" TargetMode="External"/><Relationship Id="rId82" Type="http://schemas.openxmlformats.org/officeDocument/2006/relationships/hyperlink" Target="garantF1://30802896.0" TargetMode="External"/><Relationship Id="rId152" Type="http://schemas.openxmlformats.org/officeDocument/2006/relationships/hyperlink" Target="garantF1://12064203.10" TargetMode="External"/><Relationship Id="rId173" Type="http://schemas.openxmlformats.org/officeDocument/2006/relationships/hyperlink" Target="garantF1://30813240.1060" TargetMode="External"/><Relationship Id="rId19" Type="http://schemas.openxmlformats.org/officeDocument/2006/relationships/hyperlink" Target="garantF1://10003000.0" TargetMode="External"/><Relationship Id="rId14" Type="http://schemas.openxmlformats.org/officeDocument/2006/relationships/hyperlink" Target="garantF1://10008000.2030" TargetMode="External"/><Relationship Id="rId30" Type="http://schemas.openxmlformats.org/officeDocument/2006/relationships/hyperlink" Target="garantF1://30821643.0" TargetMode="External"/><Relationship Id="rId35" Type="http://schemas.openxmlformats.org/officeDocument/2006/relationships/hyperlink" Target="garantF1://30825482.2000" TargetMode="External"/><Relationship Id="rId56" Type="http://schemas.openxmlformats.org/officeDocument/2006/relationships/hyperlink" Target="garantF1://97633.0" TargetMode="External"/><Relationship Id="rId77" Type="http://schemas.openxmlformats.org/officeDocument/2006/relationships/hyperlink" Target="garantF1://30825929.2" TargetMode="External"/><Relationship Id="rId100" Type="http://schemas.openxmlformats.org/officeDocument/2006/relationships/hyperlink" Target="garantF1://10002673.0" TargetMode="External"/><Relationship Id="rId105" Type="http://schemas.openxmlformats.org/officeDocument/2006/relationships/hyperlink" Target="garantF1://30920637.0" TargetMode="External"/><Relationship Id="rId126" Type="http://schemas.openxmlformats.org/officeDocument/2006/relationships/hyperlink" Target="garantF1://30813835.10010" TargetMode="External"/><Relationship Id="rId147" Type="http://schemas.openxmlformats.org/officeDocument/2006/relationships/hyperlink" Target="garantF1://45313438.4000" TargetMode="External"/><Relationship Id="rId168" Type="http://schemas.openxmlformats.org/officeDocument/2006/relationships/hyperlink" Target="garantF1://12025267.1929" TargetMode="External"/><Relationship Id="rId8" Type="http://schemas.openxmlformats.org/officeDocument/2006/relationships/hyperlink" Target="garantF1://2460783.0" TargetMode="External"/><Relationship Id="rId51" Type="http://schemas.openxmlformats.org/officeDocument/2006/relationships/hyperlink" Target="garantF1://30925929.0" TargetMode="External"/><Relationship Id="rId72" Type="http://schemas.openxmlformats.org/officeDocument/2006/relationships/hyperlink" Target="garantF1://30825929.2" TargetMode="External"/><Relationship Id="rId93" Type="http://schemas.openxmlformats.org/officeDocument/2006/relationships/hyperlink" Target="garantF1://45306398.1000" TargetMode="External"/><Relationship Id="rId98" Type="http://schemas.openxmlformats.org/officeDocument/2006/relationships/hyperlink" Target="garantF1://30811593.1003" TargetMode="External"/><Relationship Id="rId121" Type="http://schemas.openxmlformats.org/officeDocument/2006/relationships/hyperlink" Target="garantF1://30821792.2" TargetMode="External"/><Relationship Id="rId142" Type="http://schemas.openxmlformats.org/officeDocument/2006/relationships/hyperlink" Target="garantF1://30820637.2" TargetMode="External"/><Relationship Id="rId163" Type="http://schemas.openxmlformats.org/officeDocument/2006/relationships/hyperlink" Target="garantF1://98625.100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garantF1://30823774.1000" TargetMode="External"/><Relationship Id="rId46" Type="http://schemas.openxmlformats.org/officeDocument/2006/relationships/hyperlink" Target="garantF1://95958.0" TargetMode="External"/><Relationship Id="rId67" Type="http://schemas.openxmlformats.org/officeDocument/2006/relationships/hyperlink" Target="garantF1://30925929.0" TargetMode="External"/><Relationship Id="rId116" Type="http://schemas.openxmlformats.org/officeDocument/2006/relationships/hyperlink" Target="garantF1://30921792.0" TargetMode="External"/><Relationship Id="rId137" Type="http://schemas.openxmlformats.org/officeDocument/2006/relationships/hyperlink" Target="garantF1://30813835.10013" TargetMode="External"/><Relationship Id="rId158" Type="http://schemas.openxmlformats.org/officeDocument/2006/relationships/hyperlink" Target="garantF1://12025268.8171" TargetMode="External"/><Relationship Id="rId20" Type="http://schemas.openxmlformats.org/officeDocument/2006/relationships/hyperlink" Target="garantF1://12064203.0" TargetMode="External"/><Relationship Id="rId41" Type="http://schemas.openxmlformats.org/officeDocument/2006/relationships/hyperlink" Target="garantF1://12046661.0" TargetMode="External"/><Relationship Id="rId62" Type="http://schemas.openxmlformats.org/officeDocument/2006/relationships/hyperlink" Target="garantF1://30812723.8022" TargetMode="External"/><Relationship Id="rId83" Type="http://schemas.openxmlformats.org/officeDocument/2006/relationships/hyperlink" Target="garantF1://30804702.0" TargetMode="External"/><Relationship Id="rId88" Type="http://schemas.openxmlformats.org/officeDocument/2006/relationships/hyperlink" Target="garantF1://30820637.2" TargetMode="External"/><Relationship Id="rId111" Type="http://schemas.openxmlformats.org/officeDocument/2006/relationships/hyperlink" Target="garantF1://30821792.2" TargetMode="External"/><Relationship Id="rId132" Type="http://schemas.openxmlformats.org/officeDocument/2006/relationships/hyperlink" Target="garantF1://30821792.2" TargetMode="External"/><Relationship Id="rId153" Type="http://schemas.openxmlformats.org/officeDocument/2006/relationships/hyperlink" Target="garantF1://30825929.2" TargetMode="External"/><Relationship Id="rId174" Type="http://schemas.openxmlformats.org/officeDocument/2006/relationships/hyperlink" Target="garantF1://73723538.101" TargetMode="External"/><Relationship Id="rId179" Type="http://schemas.openxmlformats.org/officeDocument/2006/relationships/hyperlink" Target="garantF1://30905846.0" TargetMode="External"/><Relationship Id="rId15" Type="http://schemas.openxmlformats.org/officeDocument/2006/relationships/hyperlink" Target="garantF1://30822797.0" TargetMode="External"/><Relationship Id="rId36" Type="http://schemas.openxmlformats.org/officeDocument/2006/relationships/hyperlink" Target="garantF1://30825482.1000" TargetMode="External"/><Relationship Id="rId57" Type="http://schemas.openxmlformats.org/officeDocument/2006/relationships/hyperlink" Target="garantF1://30825929.2" TargetMode="External"/><Relationship Id="rId106" Type="http://schemas.openxmlformats.org/officeDocument/2006/relationships/hyperlink" Target="garantF1://12048567.24" TargetMode="External"/><Relationship Id="rId127" Type="http://schemas.openxmlformats.org/officeDocument/2006/relationships/hyperlink" Target="garantF1://70171682.301" TargetMode="External"/><Relationship Id="rId10" Type="http://schemas.openxmlformats.org/officeDocument/2006/relationships/hyperlink" Target="garantF1://12064203.101" TargetMode="External"/><Relationship Id="rId31" Type="http://schemas.openxmlformats.org/officeDocument/2006/relationships/hyperlink" Target="garantF1://45306896.31" TargetMode="External"/><Relationship Id="rId52" Type="http://schemas.openxmlformats.org/officeDocument/2006/relationships/hyperlink" Target="garantF1://30812723.714" TargetMode="External"/><Relationship Id="rId73" Type="http://schemas.openxmlformats.org/officeDocument/2006/relationships/hyperlink" Target="garantF1://30925929.0" TargetMode="External"/><Relationship Id="rId78" Type="http://schemas.openxmlformats.org/officeDocument/2006/relationships/hyperlink" Target="garantF1://30925929.0" TargetMode="External"/><Relationship Id="rId94" Type="http://schemas.openxmlformats.org/officeDocument/2006/relationships/hyperlink" Target="garantF1://30821706.0" TargetMode="External"/><Relationship Id="rId99" Type="http://schemas.openxmlformats.org/officeDocument/2006/relationships/hyperlink" Target="garantF1://10002673.101" TargetMode="External"/><Relationship Id="rId101" Type="http://schemas.openxmlformats.org/officeDocument/2006/relationships/hyperlink" Target="garantF1://30820637.2" TargetMode="External"/><Relationship Id="rId122" Type="http://schemas.openxmlformats.org/officeDocument/2006/relationships/hyperlink" Target="garantF1://30921792.0" TargetMode="External"/><Relationship Id="rId143" Type="http://schemas.openxmlformats.org/officeDocument/2006/relationships/hyperlink" Target="garantF1://30920637.0" TargetMode="External"/><Relationship Id="rId148" Type="http://schemas.openxmlformats.org/officeDocument/2006/relationships/hyperlink" Target="garantF1://45313438.2000" TargetMode="External"/><Relationship Id="rId164" Type="http://schemas.openxmlformats.org/officeDocument/2006/relationships/hyperlink" Target="garantF1://98780.1" TargetMode="External"/><Relationship Id="rId169" Type="http://schemas.openxmlformats.org/officeDocument/2006/relationships/hyperlink" Target="garantF1://30820637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10959</Words>
  <Characters>62470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dcterms:created xsi:type="dcterms:W3CDTF">2020-09-18T08:19:00Z</dcterms:created>
  <dcterms:modified xsi:type="dcterms:W3CDTF">2020-09-18T08:19:00Z</dcterms:modified>
</cp:coreProperties>
</file>