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FE" w:rsidRDefault="008973FE" w:rsidP="008973FE">
      <w:pPr>
        <w:ind w:firstLine="567"/>
        <w:jc w:val="right"/>
        <w:rPr>
          <w:rFonts w:ascii="Times New Roman" w:hAnsi="Times New Roman"/>
          <w:sz w:val="28"/>
          <w:szCs w:val="28"/>
          <w:lang w:bidi="ru-RU"/>
        </w:rPr>
      </w:pPr>
      <w:r>
        <w:rPr>
          <w:rFonts w:ascii="Times New Roman" w:hAnsi="Times New Roman"/>
          <w:sz w:val="28"/>
          <w:szCs w:val="28"/>
        </w:rPr>
        <w:t>ПРОЕКТ</w:t>
      </w:r>
    </w:p>
    <w:p w:rsidR="008973FE" w:rsidRDefault="008973FE" w:rsidP="008973FE">
      <w:pPr>
        <w:pStyle w:val="20"/>
        <w:shd w:val="clear" w:color="auto" w:fill="auto"/>
        <w:spacing w:line="240" w:lineRule="auto"/>
        <w:ind w:firstLine="567"/>
        <w:rPr>
          <w:lang w:eastAsia="ru-RU" w:bidi="ru-RU"/>
        </w:rPr>
      </w:pPr>
      <w:r>
        <w:rPr>
          <w:lang w:bidi="ru-RU"/>
        </w:rPr>
        <w:t>РОССИЙСКАЯ ФЕДЕРАЦИЯ</w:t>
      </w:r>
    </w:p>
    <w:p w:rsidR="008973FE" w:rsidRDefault="008973FE" w:rsidP="008973FE">
      <w:pPr>
        <w:pStyle w:val="20"/>
        <w:shd w:val="clear" w:color="auto" w:fill="auto"/>
        <w:spacing w:line="240" w:lineRule="auto"/>
        <w:ind w:firstLine="567"/>
      </w:pPr>
    </w:p>
    <w:p w:rsidR="008973FE" w:rsidRDefault="008973FE" w:rsidP="008973FE">
      <w:pPr>
        <w:pStyle w:val="20"/>
        <w:shd w:val="clear" w:color="auto" w:fill="auto"/>
        <w:spacing w:line="240" w:lineRule="auto"/>
        <w:ind w:firstLine="567"/>
        <w:rPr>
          <w:lang w:bidi="ru-RU"/>
        </w:rPr>
      </w:pPr>
      <w:r>
        <w:rPr>
          <w:lang w:bidi="ru-RU"/>
        </w:rPr>
        <w:t>ПРАВИТЕЛЬСТВО КАРАЧАЕВО-ЧЕРКЕССКОЙ РЕСПУБЛИКИ</w:t>
      </w:r>
    </w:p>
    <w:p w:rsidR="008973FE" w:rsidRDefault="008973FE" w:rsidP="008973FE">
      <w:pPr>
        <w:pStyle w:val="20"/>
        <w:shd w:val="clear" w:color="auto" w:fill="auto"/>
        <w:spacing w:line="240" w:lineRule="auto"/>
        <w:ind w:firstLine="567"/>
      </w:pPr>
    </w:p>
    <w:p w:rsidR="008973FE" w:rsidRDefault="008973FE" w:rsidP="008973FE">
      <w:pPr>
        <w:pStyle w:val="40"/>
        <w:shd w:val="clear" w:color="auto" w:fill="auto"/>
        <w:spacing w:line="240" w:lineRule="auto"/>
        <w:ind w:firstLine="567"/>
        <w:rPr>
          <w:lang w:bidi="ru-RU"/>
        </w:rPr>
      </w:pPr>
      <w:bookmarkStart w:id="0" w:name="bookmark0"/>
      <w:r>
        <w:rPr>
          <w:lang w:bidi="ru-RU"/>
        </w:rPr>
        <w:t>ПОСТАНОВЛЕНИЕ</w:t>
      </w:r>
      <w:bookmarkEnd w:id="0"/>
    </w:p>
    <w:p w:rsidR="008973FE" w:rsidRDefault="008973FE" w:rsidP="008973FE">
      <w:pPr>
        <w:pStyle w:val="40"/>
        <w:shd w:val="clear" w:color="auto" w:fill="auto"/>
        <w:spacing w:line="240" w:lineRule="auto"/>
        <w:ind w:firstLine="567"/>
      </w:pPr>
    </w:p>
    <w:p w:rsidR="008973FE" w:rsidRDefault="008973FE" w:rsidP="008973FE">
      <w:pPr>
        <w:pStyle w:val="20"/>
        <w:shd w:val="clear" w:color="auto" w:fill="auto"/>
        <w:tabs>
          <w:tab w:val="left" w:pos="3960"/>
          <w:tab w:val="left" w:pos="8040"/>
        </w:tabs>
        <w:spacing w:line="240" w:lineRule="auto"/>
        <w:ind w:firstLine="0"/>
        <w:jc w:val="left"/>
      </w:pPr>
      <w:r>
        <w:rPr>
          <w:lang w:bidi="ru-RU"/>
        </w:rPr>
        <w:t>________ 2024</w:t>
      </w:r>
      <w:r>
        <w:rPr>
          <w:lang w:bidi="ru-RU"/>
        </w:rPr>
        <w:tab/>
        <w:t>г. Черкесск                                      № ___</w:t>
      </w:r>
    </w:p>
    <w:p w:rsidR="008973FE" w:rsidRDefault="008973FE" w:rsidP="008973F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8"/>
          <w:szCs w:val="28"/>
        </w:rPr>
      </w:pPr>
    </w:p>
    <w:p w:rsidR="008973FE" w:rsidRDefault="008973FE" w:rsidP="008973F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8"/>
          <w:szCs w:val="28"/>
        </w:rPr>
      </w:pPr>
    </w:p>
    <w:p w:rsidR="008973FE" w:rsidRDefault="008973FE" w:rsidP="008973F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heme="minorEastAsia" w:hAnsi="Times New Roman"/>
          <w:sz w:val="28"/>
          <w:szCs w:val="28"/>
        </w:rPr>
      </w:pPr>
      <w:r>
        <w:rPr>
          <w:rFonts w:ascii="Times New Roman" w:hAnsi="Times New Roman"/>
          <w:sz w:val="28"/>
          <w:szCs w:val="28"/>
        </w:rPr>
        <w:tab/>
        <w:t>О внесении изменения в</w:t>
      </w:r>
      <w:r w:rsidRPr="009C50D6">
        <w:rPr>
          <w:rFonts w:ascii="Times New Roman" w:eastAsiaTheme="minorEastAsia" w:hAnsi="Times New Roman"/>
          <w:sz w:val="28"/>
          <w:szCs w:val="28"/>
        </w:rPr>
        <w:t xml:space="preserve"> </w:t>
      </w:r>
      <w:r>
        <w:rPr>
          <w:rFonts w:ascii="Times New Roman" w:eastAsiaTheme="minorEastAsia" w:hAnsi="Times New Roman"/>
          <w:sz w:val="28"/>
          <w:szCs w:val="28"/>
        </w:rPr>
        <w:t xml:space="preserve">Приложение №12 </w:t>
      </w:r>
      <w:hyperlink r:id="rId9" w:history="1">
        <w:r w:rsidRPr="009C50D6">
          <w:rPr>
            <w:rFonts w:ascii="Times New Roman" w:eastAsiaTheme="minorEastAsia" w:hAnsi="Times New Roman"/>
            <w:sz w:val="28"/>
            <w:szCs w:val="28"/>
          </w:rPr>
          <w:t>постановлени</w:t>
        </w:r>
      </w:hyperlink>
      <w:r>
        <w:rPr>
          <w:rFonts w:ascii="Times New Roman" w:eastAsiaTheme="minorEastAsia" w:hAnsi="Times New Roman"/>
          <w:sz w:val="28"/>
          <w:szCs w:val="28"/>
        </w:rPr>
        <w:t>я</w:t>
      </w:r>
      <w:r w:rsidRPr="009C50D6">
        <w:rPr>
          <w:rFonts w:ascii="Times New Roman" w:eastAsiaTheme="minorEastAsia" w:hAnsi="Times New Roman"/>
          <w:sz w:val="28"/>
          <w:szCs w:val="28"/>
        </w:rPr>
        <w:t xml:space="preserve"> Правительства </w:t>
      </w:r>
      <w:r w:rsidR="00294DE0">
        <w:rPr>
          <w:rFonts w:ascii="Times New Roman" w:eastAsiaTheme="minorEastAsia" w:hAnsi="Times New Roman"/>
          <w:sz w:val="28"/>
          <w:szCs w:val="28"/>
        </w:rPr>
        <w:t>Карачаево-Черкесской Республики</w:t>
      </w:r>
      <w:r w:rsidRPr="009C50D6">
        <w:rPr>
          <w:rFonts w:ascii="Times New Roman" w:eastAsiaTheme="minorEastAsia" w:hAnsi="Times New Roman"/>
          <w:sz w:val="28"/>
          <w:szCs w:val="28"/>
        </w:rPr>
        <w:t xml:space="preserve"> от </w:t>
      </w:r>
      <w:r>
        <w:rPr>
          <w:rFonts w:ascii="Times New Roman" w:eastAsiaTheme="minorEastAsia" w:hAnsi="Times New Roman"/>
          <w:sz w:val="28"/>
          <w:szCs w:val="28"/>
        </w:rPr>
        <w:t>28</w:t>
      </w:r>
      <w:r w:rsidRPr="009C50D6">
        <w:rPr>
          <w:rFonts w:ascii="Times New Roman" w:eastAsiaTheme="minorEastAsia" w:hAnsi="Times New Roman"/>
          <w:sz w:val="28"/>
          <w:szCs w:val="28"/>
        </w:rPr>
        <w:t>.</w:t>
      </w:r>
      <w:r>
        <w:rPr>
          <w:rFonts w:ascii="Times New Roman" w:eastAsiaTheme="minorEastAsia" w:hAnsi="Times New Roman"/>
          <w:sz w:val="28"/>
          <w:szCs w:val="28"/>
        </w:rPr>
        <w:t>12</w:t>
      </w:r>
      <w:r w:rsidRPr="009C50D6">
        <w:rPr>
          <w:rFonts w:ascii="Times New Roman" w:eastAsiaTheme="minorEastAsia" w:hAnsi="Times New Roman"/>
          <w:sz w:val="28"/>
          <w:szCs w:val="28"/>
        </w:rPr>
        <w:t>.20</w:t>
      </w:r>
      <w:r>
        <w:rPr>
          <w:rFonts w:ascii="Times New Roman" w:eastAsiaTheme="minorEastAsia" w:hAnsi="Times New Roman"/>
          <w:sz w:val="28"/>
          <w:szCs w:val="28"/>
        </w:rPr>
        <w:t>23</w:t>
      </w:r>
      <w:r w:rsidRPr="009C50D6">
        <w:rPr>
          <w:rFonts w:ascii="Times New Roman" w:eastAsiaTheme="minorEastAsia" w:hAnsi="Times New Roman"/>
          <w:sz w:val="28"/>
          <w:szCs w:val="28"/>
        </w:rPr>
        <w:t xml:space="preserve"> № </w:t>
      </w:r>
      <w:r>
        <w:rPr>
          <w:rFonts w:ascii="Times New Roman" w:eastAsiaTheme="minorEastAsia" w:hAnsi="Times New Roman"/>
          <w:sz w:val="28"/>
          <w:szCs w:val="28"/>
        </w:rPr>
        <w:t>385</w:t>
      </w:r>
      <w:r w:rsidRPr="00830A54">
        <w:rPr>
          <w:rFonts w:ascii="Times New Roman" w:eastAsiaTheme="minorEastAsia" w:hAnsi="Times New Roman"/>
          <w:sz w:val="28"/>
          <w:szCs w:val="28"/>
        </w:rPr>
        <w:t xml:space="preserve"> «О Государственной программе </w:t>
      </w:r>
      <w:r>
        <w:rPr>
          <w:rFonts w:ascii="Times New Roman" w:eastAsiaTheme="minorEastAsia" w:hAnsi="Times New Roman"/>
          <w:sz w:val="28"/>
          <w:szCs w:val="28"/>
        </w:rPr>
        <w:t>Карачаево-Черкесской Республики «Р</w:t>
      </w:r>
      <w:r w:rsidRPr="00830A54">
        <w:rPr>
          <w:rFonts w:ascii="Times New Roman" w:eastAsiaTheme="minorEastAsia" w:hAnsi="Times New Roman"/>
          <w:sz w:val="28"/>
          <w:szCs w:val="28"/>
        </w:rPr>
        <w:t>азвити</w:t>
      </w:r>
      <w:r>
        <w:rPr>
          <w:rFonts w:ascii="Times New Roman" w:eastAsiaTheme="minorEastAsia" w:hAnsi="Times New Roman"/>
          <w:sz w:val="28"/>
          <w:szCs w:val="28"/>
        </w:rPr>
        <w:t>е</w:t>
      </w:r>
      <w:r w:rsidRPr="00830A54">
        <w:rPr>
          <w:rFonts w:ascii="Times New Roman" w:eastAsiaTheme="minorEastAsia" w:hAnsi="Times New Roman"/>
          <w:sz w:val="28"/>
          <w:szCs w:val="28"/>
        </w:rPr>
        <w:t xml:space="preserve"> сельского хозяйства </w:t>
      </w:r>
      <w:r>
        <w:rPr>
          <w:rFonts w:ascii="Times New Roman" w:eastAsiaTheme="minorEastAsia" w:hAnsi="Times New Roman"/>
          <w:sz w:val="28"/>
          <w:szCs w:val="28"/>
        </w:rPr>
        <w:t>Карачаево-Черкесской Республики»</w:t>
      </w:r>
      <w:r w:rsidRPr="009C50D6">
        <w:rPr>
          <w:rFonts w:ascii="Times New Roman" w:eastAsiaTheme="minorEastAsia" w:hAnsi="Times New Roman"/>
          <w:sz w:val="28"/>
          <w:szCs w:val="28"/>
        </w:rPr>
        <w:t xml:space="preserve"> </w:t>
      </w:r>
    </w:p>
    <w:p w:rsidR="008973FE" w:rsidRPr="00436243" w:rsidRDefault="008973FE" w:rsidP="008973F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8"/>
          <w:szCs w:val="28"/>
        </w:rPr>
      </w:pPr>
    </w:p>
    <w:p w:rsidR="008973FE" w:rsidRDefault="008973FE" w:rsidP="008973FE">
      <w:pPr>
        <w:spacing w:after="0" w:line="240" w:lineRule="auto"/>
        <w:ind w:firstLine="567"/>
        <w:rPr>
          <w:rStyle w:val="23pt"/>
          <w:rFonts w:eastAsia="Calibri"/>
        </w:rPr>
      </w:pPr>
      <w:r w:rsidRPr="009C50D6">
        <w:rPr>
          <w:rStyle w:val="23pt"/>
          <w:rFonts w:eastAsia="Calibri"/>
        </w:rPr>
        <w:t>ПОСТАНОВЛЯЕТ:</w:t>
      </w:r>
    </w:p>
    <w:p w:rsidR="008973FE" w:rsidRPr="0039270C" w:rsidRDefault="008973FE" w:rsidP="008973FE">
      <w:pPr>
        <w:pStyle w:val="a4"/>
        <w:widowControl/>
        <w:numPr>
          <w:ilvl w:val="0"/>
          <w:numId w:val="6"/>
        </w:numPr>
        <w:shd w:val="clear" w:color="auto" w:fill="FDFDFD"/>
        <w:tabs>
          <w:tab w:val="left" w:pos="284"/>
          <w:tab w:val="left" w:pos="709"/>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ind w:left="0" w:firstLine="284"/>
        <w:textAlignment w:val="baseline"/>
        <w:rPr>
          <w:rFonts w:ascii="Times New Roman" w:hAnsi="Times New Roman"/>
          <w:bCs/>
          <w:sz w:val="28"/>
          <w:szCs w:val="28"/>
          <w:lang w:bidi="ru-RU"/>
        </w:rPr>
      </w:pPr>
      <w:r>
        <w:rPr>
          <w:rFonts w:ascii="Times New Roman" w:hAnsi="Times New Roman"/>
          <w:sz w:val="28"/>
          <w:szCs w:val="28"/>
          <w:lang w:bidi="ru-RU"/>
        </w:rPr>
        <w:t>Приложение № 12</w:t>
      </w:r>
      <w:r w:rsidR="007878F6">
        <w:rPr>
          <w:rFonts w:ascii="Times New Roman" w:hAnsi="Times New Roman"/>
          <w:sz w:val="28"/>
          <w:szCs w:val="28"/>
          <w:lang w:bidi="ru-RU"/>
        </w:rPr>
        <w:t xml:space="preserve"> </w:t>
      </w:r>
      <w:r w:rsidRPr="0039270C">
        <w:rPr>
          <w:rFonts w:ascii="Times New Roman" w:hAnsi="Times New Roman"/>
          <w:sz w:val="28"/>
          <w:szCs w:val="28"/>
          <w:lang w:bidi="ru-RU"/>
        </w:rPr>
        <w:t xml:space="preserve"> </w:t>
      </w:r>
      <w:hyperlink r:id="rId10" w:history="1">
        <w:r w:rsidRPr="009C50D6">
          <w:rPr>
            <w:rFonts w:ascii="Times New Roman" w:eastAsiaTheme="minorEastAsia" w:hAnsi="Times New Roman"/>
            <w:sz w:val="28"/>
            <w:szCs w:val="28"/>
          </w:rPr>
          <w:t>постановлени</w:t>
        </w:r>
      </w:hyperlink>
      <w:r w:rsidR="007878F6">
        <w:rPr>
          <w:rFonts w:ascii="Times New Roman" w:eastAsiaTheme="minorEastAsia" w:hAnsi="Times New Roman"/>
          <w:sz w:val="28"/>
          <w:szCs w:val="28"/>
        </w:rPr>
        <w:t>я</w:t>
      </w:r>
      <w:r w:rsidRPr="009C50D6">
        <w:rPr>
          <w:rFonts w:ascii="Times New Roman" w:eastAsiaTheme="minorEastAsia" w:hAnsi="Times New Roman"/>
          <w:sz w:val="28"/>
          <w:szCs w:val="28"/>
        </w:rPr>
        <w:t xml:space="preserve"> Правительства </w:t>
      </w:r>
      <w:r w:rsidR="00294DE0">
        <w:rPr>
          <w:rFonts w:ascii="Times New Roman" w:eastAsiaTheme="minorEastAsia" w:hAnsi="Times New Roman"/>
          <w:sz w:val="28"/>
          <w:szCs w:val="28"/>
        </w:rPr>
        <w:t>Карачаево-Черкесской Республики</w:t>
      </w:r>
      <w:r w:rsidRPr="009C50D6">
        <w:rPr>
          <w:rFonts w:ascii="Times New Roman" w:eastAsiaTheme="minorEastAsia" w:hAnsi="Times New Roman"/>
          <w:sz w:val="28"/>
          <w:szCs w:val="28"/>
        </w:rPr>
        <w:t xml:space="preserve"> от </w:t>
      </w:r>
      <w:r>
        <w:rPr>
          <w:rFonts w:ascii="Times New Roman" w:eastAsiaTheme="minorEastAsia" w:hAnsi="Times New Roman"/>
          <w:sz w:val="28"/>
          <w:szCs w:val="28"/>
        </w:rPr>
        <w:t>28</w:t>
      </w:r>
      <w:r w:rsidRPr="009C50D6">
        <w:rPr>
          <w:rFonts w:ascii="Times New Roman" w:eastAsiaTheme="minorEastAsia" w:hAnsi="Times New Roman"/>
          <w:sz w:val="28"/>
          <w:szCs w:val="28"/>
        </w:rPr>
        <w:t>.</w:t>
      </w:r>
      <w:r>
        <w:rPr>
          <w:rFonts w:ascii="Times New Roman" w:eastAsiaTheme="minorEastAsia" w:hAnsi="Times New Roman"/>
          <w:sz w:val="28"/>
          <w:szCs w:val="28"/>
        </w:rPr>
        <w:t>12</w:t>
      </w:r>
      <w:r w:rsidRPr="009C50D6">
        <w:rPr>
          <w:rFonts w:ascii="Times New Roman" w:eastAsiaTheme="minorEastAsia" w:hAnsi="Times New Roman"/>
          <w:sz w:val="28"/>
          <w:szCs w:val="28"/>
        </w:rPr>
        <w:t>.20</w:t>
      </w:r>
      <w:r>
        <w:rPr>
          <w:rFonts w:ascii="Times New Roman" w:eastAsiaTheme="minorEastAsia" w:hAnsi="Times New Roman"/>
          <w:sz w:val="28"/>
          <w:szCs w:val="28"/>
        </w:rPr>
        <w:t>23</w:t>
      </w:r>
      <w:r w:rsidRPr="009C50D6">
        <w:rPr>
          <w:rFonts w:ascii="Times New Roman" w:eastAsiaTheme="minorEastAsia" w:hAnsi="Times New Roman"/>
          <w:sz w:val="28"/>
          <w:szCs w:val="28"/>
        </w:rPr>
        <w:t xml:space="preserve"> № </w:t>
      </w:r>
      <w:r>
        <w:rPr>
          <w:rFonts w:ascii="Times New Roman" w:eastAsiaTheme="minorEastAsia" w:hAnsi="Times New Roman"/>
          <w:sz w:val="28"/>
          <w:szCs w:val="28"/>
        </w:rPr>
        <w:t>385</w:t>
      </w:r>
      <w:r w:rsidRPr="00830A54">
        <w:rPr>
          <w:rFonts w:ascii="Times New Roman" w:eastAsiaTheme="minorEastAsia" w:hAnsi="Times New Roman"/>
          <w:sz w:val="28"/>
          <w:szCs w:val="28"/>
        </w:rPr>
        <w:t xml:space="preserve"> «О Государственной программе </w:t>
      </w:r>
      <w:r>
        <w:rPr>
          <w:rFonts w:ascii="Times New Roman" w:eastAsiaTheme="minorEastAsia" w:hAnsi="Times New Roman"/>
          <w:sz w:val="28"/>
          <w:szCs w:val="28"/>
        </w:rPr>
        <w:t>Карачаево-Черкесской Республики «Р</w:t>
      </w:r>
      <w:r w:rsidRPr="00830A54">
        <w:rPr>
          <w:rFonts w:ascii="Times New Roman" w:eastAsiaTheme="minorEastAsia" w:hAnsi="Times New Roman"/>
          <w:sz w:val="28"/>
          <w:szCs w:val="28"/>
        </w:rPr>
        <w:t>азвити</w:t>
      </w:r>
      <w:r>
        <w:rPr>
          <w:rFonts w:ascii="Times New Roman" w:eastAsiaTheme="minorEastAsia" w:hAnsi="Times New Roman"/>
          <w:sz w:val="28"/>
          <w:szCs w:val="28"/>
        </w:rPr>
        <w:t>е</w:t>
      </w:r>
      <w:r w:rsidRPr="00830A54">
        <w:rPr>
          <w:rFonts w:ascii="Times New Roman" w:eastAsiaTheme="minorEastAsia" w:hAnsi="Times New Roman"/>
          <w:sz w:val="28"/>
          <w:szCs w:val="28"/>
        </w:rPr>
        <w:t xml:space="preserve"> сельского хозяйства </w:t>
      </w:r>
      <w:r>
        <w:rPr>
          <w:rFonts w:ascii="Times New Roman" w:eastAsiaTheme="minorEastAsia" w:hAnsi="Times New Roman"/>
          <w:sz w:val="28"/>
          <w:szCs w:val="28"/>
        </w:rPr>
        <w:t>Карачаево-Черкесской Республики»</w:t>
      </w:r>
      <w:r w:rsidRPr="009C50D6">
        <w:rPr>
          <w:rFonts w:ascii="Times New Roman" w:eastAsiaTheme="minorEastAsia" w:hAnsi="Times New Roman"/>
          <w:sz w:val="28"/>
          <w:szCs w:val="28"/>
        </w:rPr>
        <w:t xml:space="preserve"> </w:t>
      </w:r>
      <w:r w:rsidRPr="0039270C">
        <w:rPr>
          <w:rFonts w:ascii="Times New Roman" w:hAnsi="Times New Roman"/>
          <w:sz w:val="28"/>
          <w:szCs w:val="28"/>
          <w:lang w:bidi="ru-RU"/>
        </w:rPr>
        <w:t xml:space="preserve"> изложить </w:t>
      </w:r>
      <w:r>
        <w:rPr>
          <w:rFonts w:ascii="Times New Roman" w:hAnsi="Times New Roman"/>
          <w:sz w:val="28"/>
          <w:szCs w:val="28"/>
          <w:lang w:bidi="ru-RU"/>
        </w:rPr>
        <w:t xml:space="preserve">в редакции согласно приложению </w:t>
      </w:r>
      <w:r w:rsidRPr="0039270C">
        <w:rPr>
          <w:rFonts w:ascii="Times New Roman" w:hAnsi="Times New Roman"/>
          <w:sz w:val="28"/>
          <w:szCs w:val="28"/>
          <w:lang w:bidi="ru-RU"/>
        </w:rPr>
        <w:t xml:space="preserve">№ 1 </w:t>
      </w:r>
      <w:r>
        <w:rPr>
          <w:rFonts w:ascii="Times New Roman" w:hAnsi="Times New Roman"/>
          <w:sz w:val="28"/>
          <w:szCs w:val="28"/>
          <w:lang w:bidi="ru-RU"/>
        </w:rPr>
        <w:t xml:space="preserve">к настоящему постановлению. </w:t>
      </w:r>
    </w:p>
    <w:p w:rsidR="008973FE" w:rsidRPr="00CC47C2" w:rsidRDefault="008973FE" w:rsidP="008973FE">
      <w:pPr>
        <w:pStyle w:val="a4"/>
        <w:widowControl/>
        <w:numPr>
          <w:ilvl w:val="0"/>
          <w:numId w:val="6"/>
        </w:numPr>
        <w:tabs>
          <w:tab w:val="left" w:pos="0"/>
        </w:tabs>
        <w:ind w:left="0" w:firstLine="360"/>
        <w:rPr>
          <w:rFonts w:ascii="Times New Roman" w:hAnsi="Times New Roman" w:cs="Times New Roman"/>
          <w:sz w:val="28"/>
          <w:szCs w:val="28"/>
        </w:rPr>
      </w:pPr>
      <w:r>
        <w:rPr>
          <w:rFonts w:ascii="Times New Roman" w:hAnsi="Times New Roman" w:cs="Times New Roman"/>
          <w:sz w:val="28"/>
          <w:szCs w:val="28"/>
        </w:rPr>
        <w:t xml:space="preserve"> Настоящее постановление вступает в силу на следующий день после дня его официального опубликования.</w:t>
      </w:r>
    </w:p>
    <w:p w:rsidR="008973FE" w:rsidRDefault="008973FE" w:rsidP="008973FE">
      <w:pPr>
        <w:pStyle w:val="20"/>
        <w:shd w:val="clear" w:color="auto" w:fill="auto"/>
        <w:tabs>
          <w:tab w:val="left" w:pos="1023"/>
        </w:tabs>
        <w:spacing w:line="240" w:lineRule="auto"/>
        <w:ind w:firstLine="567"/>
        <w:jc w:val="both"/>
        <w:rPr>
          <w:lang w:bidi="ru-RU"/>
        </w:rPr>
      </w:pPr>
    </w:p>
    <w:p w:rsidR="008973FE" w:rsidRDefault="008973FE" w:rsidP="008973FE">
      <w:pPr>
        <w:pStyle w:val="20"/>
        <w:shd w:val="clear" w:color="auto" w:fill="auto"/>
        <w:tabs>
          <w:tab w:val="left" w:pos="1023"/>
        </w:tabs>
        <w:spacing w:line="240" w:lineRule="auto"/>
        <w:ind w:firstLine="567"/>
        <w:jc w:val="both"/>
        <w:rPr>
          <w:lang w:bidi="ru-RU"/>
        </w:rPr>
      </w:pPr>
    </w:p>
    <w:p w:rsidR="008973FE" w:rsidRPr="009C50D6" w:rsidRDefault="008973FE" w:rsidP="008973FE">
      <w:pPr>
        <w:pStyle w:val="20"/>
        <w:shd w:val="clear" w:color="auto" w:fill="auto"/>
        <w:tabs>
          <w:tab w:val="left" w:pos="1023"/>
        </w:tabs>
        <w:spacing w:line="240" w:lineRule="auto"/>
        <w:ind w:firstLine="567"/>
        <w:jc w:val="both"/>
        <w:rPr>
          <w:lang w:bidi="ru-RU"/>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 xml:space="preserve">Председатель Правительства </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 </w:t>
      </w:r>
      <w:r>
        <w:rPr>
          <w:rFonts w:ascii="Times New Roman" w:hAnsi="Times New Roman"/>
          <w:sz w:val="28"/>
          <w:szCs w:val="28"/>
        </w:rPr>
        <w:t xml:space="preserve"> </w:t>
      </w:r>
      <w:r w:rsidRPr="009C50D6">
        <w:rPr>
          <w:rFonts w:ascii="Times New Roman" w:hAnsi="Times New Roman"/>
          <w:sz w:val="28"/>
          <w:szCs w:val="28"/>
        </w:rPr>
        <w:t>М.О. Аргунов</w:t>
      </w:r>
    </w:p>
    <w:p w:rsidR="008973FE" w:rsidRPr="002D2CC1"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Проект согласован:</w:t>
      </w: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Руководитель Администрации</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Главы и Правительства КЧР</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М. Н. Озов</w:t>
      </w: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Первый заместитель</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Председателя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     </w:t>
      </w:r>
      <w:r>
        <w:rPr>
          <w:rFonts w:ascii="Times New Roman" w:hAnsi="Times New Roman"/>
          <w:sz w:val="28"/>
          <w:szCs w:val="28"/>
        </w:rPr>
        <w:t xml:space="preserve">  </w:t>
      </w:r>
      <w:r w:rsidRPr="009C50D6">
        <w:rPr>
          <w:rFonts w:ascii="Times New Roman" w:hAnsi="Times New Roman"/>
          <w:sz w:val="28"/>
          <w:szCs w:val="28"/>
        </w:rPr>
        <w:t>Х. У. Чеккуев</w:t>
      </w:r>
    </w:p>
    <w:p w:rsidR="008973FE" w:rsidRDefault="008973FE" w:rsidP="008973FE">
      <w:pPr>
        <w:tabs>
          <w:tab w:val="left" w:pos="2870"/>
        </w:tabs>
        <w:spacing w:after="0" w:line="240" w:lineRule="auto"/>
        <w:rPr>
          <w:rFonts w:ascii="Times New Roman" w:hAnsi="Times New Roman"/>
          <w:sz w:val="28"/>
          <w:szCs w:val="28"/>
        </w:rPr>
      </w:pPr>
    </w:p>
    <w:p w:rsidR="008973FE" w:rsidRDefault="008973FE" w:rsidP="008973FE">
      <w:pPr>
        <w:tabs>
          <w:tab w:val="left" w:pos="2870"/>
        </w:tabs>
        <w:spacing w:after="0" w:line="240" w:lineRule="auto"/>
        <w:rPr>
          <w:rFonts w:ascii="Times New Roman" w:hAnsi="Times New Roman"/>
          <w:sz w:val="28"/>
          <w:szCs w:val="28"/>
        </w:rPr>
      </w:pPr>
    </w:p>
    <w:p w:rsidR="008973FE" w:rsidRDefault="008973FE" w:rsidP="008973FE">
      <w:pPr>
        <w:tabs>
          <w:tab w:val="left" w:pos="2870"/>
        </w:tabs>
        <w:spacing w:after="0" w:line="240" w:lineRule="auto"/>
        <w:rPr>
          <w:rFonts w:ascii="Times New Roman" w:hAnsi="Times New Roman"/>
          <w:sz w:val="28"/>
          <w:szCs w:val="28"/>
        </w:rPr>
      </w:pPr>
    </w:p>
    <w:p w:rsidR="008973FE" w:rsidRDefault="008973FE" w:rsidP="008973FE">
      <w:pPr>
        <w:tabs>
          <w:tab w:val="left" w:pos="2870"/>
        </w:tabs>
        <w:spacing w:after="0" w:line="240" w:lineRule="auto"/>
        <w:rPr>
          <w:rFonts w:ascii="Times New Roman" w:hAnsi="Times New Roman"/>
          <w:sz w:val="28"/>
          <w:szCs w:val="28"/>
        </w:rPr>
      </w:pPr>
    </w:p>
    <w:p w:rsidR="008973FE"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Заместитель</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Председателя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 xml:space="preserve">     </w:t>
      </w:r>
      <w:r>
        <w:rPr>
          <w:rFonts w:ascii="Times New Roman" w:hAnsi="Times New Roman"/>
          <w:sz w:val="28"/>
          <w:szCs w:val="28"/>
        </w:rPr>
        <w:t xml:space="preserve"> </w:t>
      </w:r>
      <w:r w:rsidRPr="009C50D6">
        <w:rPr>
          <w:rFonts w:ascii="Times New Roman" w:hAnsi="Times New Roman"/>
          <w:sz w:val="28"/>
          <w:szCs w:val="28"/>
        </w:rPr>
        <w:t>Е. С. Поляков</w:t>
      </w: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Заместитель</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Председателя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Pr="009C50D6">
        <w:rPr>
          <w:rFonts w:ascii="Times New Roman" w:hAnsi="Times New Roman"/>
          <w:sz w:val="28"/>
          <w:szCs w:val="28"/>
        </w:rPr>
        <w:t>М. Х. Суюнчев</w:t>
      </w: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Заместитель Руководителя</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Администрации Главы и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Начальник Управления документационного</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обеспечения Главы и Правительства</w:t>
      </w:r>
    </w:p>
    <w:p w:rsidR="008973FE" w:rsidRPr="009C50D6" w:rsidRDefault="008973FE" w:rsidP="008973FE">
      <w:pPr>
        <w:tabs>
          <w:tab w:val="left" w:pos="2870"/>
        </w:tabs>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Ф. Я. Астежева</w:t>
      </w:r>
    </w:p>
    <w:p w:rsidR="008973FE" w:rsidRPr="009C50D6" w:rsidRDefault="008973FE" w:rsidP="008973FE">
      <w:pPr>
        <w:tabs>
          <w:tab w:val="left" w:pos="2870"/>
        </w:tabs>
        <w:spacing w:after="0" w:line="240" w:lineRule="auto"/>
        <w:rPr>
          <w:rFonts w:ascii="Times New Roman" w:hAnsi="Times New Roman"/>
          <w:sz w:val="28"/>
          <w:szCs w:val="28"/>
        </w:rPr>
      </w:pPr>
    </w:p>
    <w:p w:rsidR="008973FE" w:rsidRPr="009C50D6" w:rsidRDefault="008973FE" w:rsidP="008973FE">
      <w:pPr>
        <w:tabs>
          <w:tab w:val="left" w:pos="2870"/>
        </w:tabs>
        <w:spacing w:after="0" w:line="240" w:lineRule="auto"/>
        <w:rPr>
          <w:rFonts w:ascii="Times New Roman" w:hAnsi="Times New Roman"/>
          <w:sz w:val="28"/>
          <w:szCs w:val="28"/>
        </w:rPr>
      </w:pPr>
      <w:bookmarkStart w:id="1" w:name="sub_10000"/>
      <w:bookmarkEnd w:id="1"/>
    </w:p>
    <w:p w:rsidR="008973FE"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Министр финансов</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В.В. Камышан</w:t>
      </w: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Министр экономического развития</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А.А. Езаов</w:t>
      </w: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Начальник Государственно-правового</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Управления Главы и Правительства</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Карачаево-Черкесской Республики</w:t>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r>
      <w:r w:rsidRPr="009C50D6">
        <w:rPr>
          <w:rFonts w:ascii="Times New Roman" w:hAnsi="Times New Roman"/>
          <w:sz w:val="28"/>
          <w:szCs w:val="28"/>
        </w:rPr>
        <w:tab/>
        <w:t xml:space="preserve">               </w:t>
      </w:r>
      <w:r>
        <w:rPr>
          <w:rFonts w:ascii="Times New Roman" w:hAnsi="Times New Roman"/>
          <w:sz w:val="28"/>
          <w:szCs w:val="28"/>
        </w:rPr>
        <w:t xml:space="preserve"> </w:t>
      </w:r>
      <w:r w:rsidRPr="009C50D6">
        <w:rPr>
          <w:rFonts w:ascii="Times New Roman" w:hAnsi="Times New Roman"/>
          <w:sz w:val="28"/>
          <w:szCs w:val="28"/>
        </w:rPr>
        <w:t>А.А. Тлишев</w:t>
      </w: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 xml:space="preserve">Проект подготовлен Министерством сельского хозяйства Карачаево-Черкесской Республики  </w:t>
      </w:r>
    </w:p>
    <w:p w:rsidR="008973FE" w:rsidRPr="009C50D6" w:rsidRDefault="008973FE" w:rsidP="008973FE">
      <w:pPr>
        <w:spacing w:after="0" w:line="240" w:lineRule="auto"/>
        <w:rPr>
          <w:rFonts w:ascii="Times New Roman" w:hAnsi="Times New Roman"/>
          <w:sz w:val="28"/>
          <w:szCs w:val="28"/>
        </w:rPr>
      </w:pPr>
    </w:p>
    <w:p w:rsidR="008973FE" w:rsidRDefault="008973FE" w:rsidP="008973FE">
      <w:pPr>
        <w:spacing w:after="0" w:line="240" w:lineRule="auto"/>
        <w:rPr>
          <w:rFonts w:ascii="Times New Roman" w:hAnsi="Times New Roman"/>
          <w:sz w:val="28"/>
          <w:szCs w:val="28"/>
        </w:rPr>
      </w:pPr>
    </w:p>
    <w:p w:rsidR="008973FE"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Министр сельского хозяйства</w:t>
      </w:r>
    </w:p>
    <w:p w:rsidR="008973FE" w:rsidRPr="009C50D6" w:rsidRDefault="008973FE" w:rsidP="008973FE">
      <w:pPr>
        <w:spacing w:after="0" w:line="240" w:lineRule="auto"/>
        <w:rPr>
          <w:rFonts w:ascii="Times New Roman" w:hAnsi="Times New Roman"/>
          <w:sz w:val="28"/>
          <w:szCs w:val="28"/>
        </w:rPr>
      </w:pPr>
      <w:r w:rsidRPr="009C50D6">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Pr="009C50D6">
        <w:rPr>
          <w:rFonts w:ascii="Times New Roman" w:hAnsi="Times New Roman"/>
          <w:sz w:val="28"/>
          <w:szCs w:val="28"/>
        </w:rPr>
        <w:t>А. А. Боташев</w:t>
      </w:r>
    </w:p>
    <w:p w:rsidR="008973FE" w:rsidRPr="009C50D6" w:rsidRDefault="008973FE" w:rsidP="008973FE">
      <w:pPr>
        <w:rPr>
          <w:rFonts w:ascii="Times New Roman" w:hAnsi="Times New Roman"/>
          <w:sz w:val="28"/>
          <w:szCs w:val="28"/>
        </w:rPr>
      </w:pPr>
    </w:p>
    <w:tbl>
      <w:tblPr>
        <w:tblStyle w:val="ab"/>
        <w:tblpPr w:leftFromText="180" w:rightFromText="180" w:tblpY="-5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8973FE" w:rsidRPr="00C84575" w:rsidTr="008973FE">
        <w:tc>
          <w:tcPr>
            <w:tcW w:w="4219" w:type="dxa"/>
          </w:tcPr>
          <w:p w:rsidR="008973FE" w:rsidRDefault="008973FE" w:rsidP="008973FE">
            <w:pPr>
              <w:tabs>
                <w:tab w:val="left" w:pos="0"/>
              </w:tabs>
              <w:jc w:val="center"/>
              <w:rPr>
                <w:rFonts w:ascii="Times New Roman" w:hAnsi="Times New Roman" w:cs="Times New Roman"/>
                <w:bCs/>
                <w:sz w:val="28"/>
                <w:szCs w:val="28"/>
              </w:rPr>
            </w:pPr>
          </w:p>
        </w:tc>
        <w:tc>
          <w:tcPr>
            <w:tcW w:w="4961" w:type="dxa"/>
          </w:tcPr>
          <w:p w:rsidR="008973FE" w:rsidRPr="00C84575" w:rsidRDefault="008973FE" w:rsidP="009A2E49">
            <w:pPr>
              <w:jc w:val="right"/>
              <w:rPr>
                <w:rFonts w:ascii="Times New Roman" w:eastAsiaTheme="minorEastAsia" w:hAnsi="Times New Roman"/>
                <w:bCs/>
                <w:color w:val="000000"/>
                <w:sz w:val="28"/>
                <w:szCs w:val="28"/>
              </w:rPr>
            </w:pPr>
            <w:r w:rsidRPr="00C84575">
              <w:rPr>
                <w:rFonts w:ascii="Times New Roman" w:eastAsiaTheme="minorEastAsia" w:hAnsi="Times New Roman"/>
                <w:bCs/>
                <w:color w:val="000000"/>
                <w:sz w:val="28"/>
                <w:szCs w:val="28"/>
              </w:rPr>
              <w:t>Приложение №1</w:t>
            </w:r>
          </w:p>
          <w:p w:rsidR="008973FE" w:rsidRPr="00C84575" w:rsidRDefault="008973FE" w:rsidP="008973FE">
            <w:pPr>
              <w:jc w:val="right"/>
              <w:rPr>
                <w:rFonts w:ascii="Times New Roman" w:eastAsiaTheme="minorEastAsia" w:hAnsi="Times New Roman"/>
                <w:bCs/>
                <w:color w:val="000000"/>
                <w:sz w:val="28"/>
                <w:szCs w:val="28"/>
              </w:rPr>
            </w:pPr>
            <w:r w:rsidRPr="00C84575">
              <w:rPr>
                <w:rFonts w:ascii="Times New Roman" w:eastAsiaTheme="minorEastAsia" w:hAnsi="Times New Roman"/>
                <w:bCs/>
                <w:color w:val="000000"/>
                <w:sz w:val="28"/>
                <w:szCs w:val="28"/>
              </w:rPr>
              <w:t>к постановлению Правительства</w:t>
            </w:r>
          </w:p>
          <w:p w:rsidR="008973FE" w:rsidRPr="00C84575" w:rsidRDefault="008973FE" w:rsidP="008973FE">
            <w:pPr>
              <w:jc w:val="right"/>
              <w:rPr>
                <w:rFonts w:ascii="Times New Roman" w:eastAsiaTheme="minorEastAsia" w:hAnsi="Times New Roman"/>
                <w:bCs/>
                <w:color w:val="000000"/>
                <w:sz w:val="28"/>
                <w:szCs w:val="28"/>
              </w:rPr>
            </w:pPr>
            <w:r w:rsidRPr="00C84575">
              <w:rPr>
                <w:rFonts w:ascii="Times New Roman" w:eastAsiaTheme="minorEastAsia" w:hAnsi="Times New Roman"/>
                <w:bCs/>
                <w:color w:val="000000"/>
                <w:sz w:val="28"/>
                <w:szCs w:val="28"/>
              </w:rPr>
              <w:t>«</w:t>
            </w:r>
            <w:r w:rsidRPr="00C84575">
              <w:rPr>
                <w:rFonts w:ascii="Times New Roman" w:hAnsi="Times New Roman"/>
                <w:sz w:val="28"/>
                <w:szCs w:val="28"/>
              </w:rPr>
              <w:t>О внесении изменения в</w:t>
            </w:r>
            <w:r w:rsidR="009A2E49">
              <w:rPr>
                <w:rFonts w:ascii="Times New Roman" w:eastAsiaTheme="minorEastAsia" w:hAnsi="Times New Roman"/>
                <w:sz w:val="28"/>
                <w:szCs w:val="28"/>
              </w:rPr>
              <w:t xml:space="preserve"> Приложение №12</w:t>
            </w:r>
            <w:r w:rsidRPr="00C84575">
              <w:rPr>
                <w:rFonts w:ascii="Times New Roman" w:eastAsiaTheme="minorEastAsia" w:hAnsi="Times New Roman"/>
                <w:sz w:val="28"/>
                <w:szCs w:val="28"/>
              </w:rPr>
              <w:t xml:space="preserve"> </w:t>
            </w:r>
            <w:hyperlink r:id="rId11" w:history="1">
              <w:r w:rsidRPr="00C84575">
                <w:rPr>
                  <w:rFonts w:ascii="Times New Roman" w:eastAsiaTheme="minorEastAsia" w:hAnsi="Times New Roman"/>
                  <w:sz w:val="28"/>
                  <w:szCs w:val="28"/>
                </w:rPr>
                <w:t>постановлени</w:t>
              </w:r>
            </w:hyperlink>
            <w:r w:rsidRPr="00C84575">
              <w:rPr>
                <w:rFonts w:ascii="Times New Roman" w:eastAsiaTheme="minorEastAsia" w:hAnsi="Times New Roman"/>
                <w:sz w:val="28"/>
                <w:szCs w:val="28"/>
              </w:rPr>
              <w:t>я Правительства</w:t>
            </w:r>
            <w:r w:rsidR="00087243" w:rsidRPr="00087243">
              <w:rPr>
                <w:rFonts w:ascii="Times New Roman" w:eastAsiaTheme="minorEastAsia" w:hAnsi="Times New Roman"/>
                <w:sz w:val="28"/>
                <w:szCs w:val="28"/>
              </w:rPr>
              <w:t xml:space="preserve"> </w:t>
            </w:r>
            <w:r w:rsidR="00087243" w:rsidRPr="00C84575">
              <w:rPr>
                <w:rFonts w:ascii="Times New Roman" w:eastAsiaTheme="minorEastAsia" w:hAnsi="Times New Roman"/>
                <w:sz w:val="28"/>
                <w:szCs w:val="28"/>
              </w:rPr>
              <w:t xml:space="preserve"> </w:t>
            </w:r>
            <w:r w:rsidR="00087243" w:rsidRPr="00C84575">
              <w:rPr>
                <w:rFonts w:ascii="Times New Roman" w:eastAsiaTheme="minorEastAsia" w:hAnsi="Times New Roman"/>
                <w:sz w:val="28"/>
                <w:szCs w:val="28"/>
              </w:rPr>
              <w:t xml:space="preserve">Карачаево-Черкесской Республики </w:t>
            </w:r>
            <w:r w:rsidRPr="00C84575">
              <w:rPr>
                <w:rFonts w:ascii="Times New Roman" w:eastAsiaTheme="minorEastAsia" w:hAnsi="Times New Roman"/>
                <w:sz w:val="28"/>
                <w:szCs w:val="28"/>
              </w:rPr>
              <w:t xml:space="preserve">  от 28.12.2023 № 385 «О Государственной программе Карачаево-Черкесской Республики «Развитие сельского хозяйства Карачаево-Черкесской Республики» </w:t>
            </w:r>
          </w:p>
          <w:p w:rsidR="008973FE" w:rsidRPr="00C84575" w:rsidRDefault="008973FE" w:rsidP="008973FE">
            <w:pPr>
              <w:jc w:val="right"/>
              <w:rPr>
                <w:rFonts w:ascii="Times New Roman" w:eastAsiaTheme="minorEastAsia" w:hAnsi="Times New Roman"/>
                <w:bCs/>
                <w:color w:val="000000"/>
                <w:sz w:val="28"/>
                <w:szCs w:val="28"/>
              </w:rPr>
            </w:pPr>
            <w:r>
              <w:rPr>
                <w:rFonts w:ascii="Times New Roman" w:eastAsiaTheme="minorEastAsia" w:hAnsi="Times New Roman"/>
                <w:bCs/>
                <w:color w:val="000000"/>
                <w:sz w:val="28"/>
                <w:szCs w:val="28"/>
              </w:rPr>
              <w:t>«Приложение №12</w:t>
            </w:r>
            <w:r w:rsidRPr="00C84575">
              <w:rPr>
                <w:rFonts w:ascii="Times New Roman" w:eastAsiaTheme="minorEastAsia" w:hAnsi="Times New Roman"/>
                <w:bCs/>
                <w:color w:val="000000"/>
                <w:sz w:val="28"/>
                <w:szCs w:val="28"/>
              </w:rPr>
              <w:t xml:space="preserve"> </w:t>
            </w:r>
          </w:p>
          <w:p w:rsidR="008973FE" w:rsidRPr="00C84575" w:rsidRDefault="008973FE" w:rsidP="008973FE">
            <w:pPr>
              <w:tabs>
                <w:tab w:val="left" w:pos="0"/>
              </w:tabs>
              <w:jc w:val="right"/>
              <w:rPr>
                <w:rFonts w:ascii="Times New Roman" w:hAnsi="Times New Roman" w:cs="Times New Roman"/>
                <w:bCs/>
                <w:sz w:val="28"/>
                <w:szCs w:val="28"/>
              </w:rPr>
            </w:pPr>
            <w:r w:rsidRPr="00C84575">
              <w:rPr>
                <w:rFonts w:ascii="Times New Roman" w:eastAsiaTheme="minorEastAsia" w:hAnsi="Times New Roman"/>
                <w:bCs/>
                <w:color w:val="000000"/>
                <w:sz w:val="28"/>
                <w:szCs w:val="28"/>
              </w:rPr>
              <w:t>к государственной программе</w:t>
            </w:r>
          </w:p>
        </w:tc>
      </w:tr>
    </w:tbl>
    <w:p w:rsidR="008973FE" w:rsidRDefault="008973FE" w:rsidP="007348EE">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8503F3" w:rsidRPr="008503F3" w:rsidRDefault="008503F3" w:rsidP="007348EE">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r w:rsidRPr="008503F3">
        <w:rPr>
          <w:rFonts w:ascii="Times New Roman" w:eastAsia="Times New Roman" w:hAnsi="Times New Roman" w:cs="Times New Roman"/>
          <w:bCs/>
          <w:kern w:val="1"/>
          <w:sz w:val="28"/>
          <w:szCs w:val="28"/>
          <w:lang w:eastAsia="ru-RU" w:bidi="hi-IN"/>
        </w:rPr>
        <w:t xml:space="preserve">Порядок предоставления грантов </w:t>
      </w:r>
      <w:r>
        <w:rPr>
          <w:rFonts w:ascii="Times New Roman" w:eastAsia="Times New Roman" w:hAnsi="Times New Roman" w:cs="Times New Roman"/>
          <w:bCs/>
          <w:kern w:val="1"/>
          <w:sz w:val="28"/>
          <w:szCs w:val="28"/>
          <w:lang w:eastAsia="ru-RU" w:bidi="hi-IN"/>
        </w:rPr>
        <w:t xml:space="preserve">из бюджета Карачаево-Черкесской Республики </w:t>
      </w:r>
      <w:r w:rsidRPr="008503F3">
        <w:rPr>
          <w:rFonts w:ascii="Times New Roman" w:eastAsia="Times New Roman" w:hAnsi="Times New Roman" w:cs="Times New Roman"/>
          <w:bCs/>
          <w:kern w:val="1"/>
          <w:sz w:val="28"/>
          <w:szCs w:val="28"/>
          <w:lang w:eastAsia="ru-RU" w:bidi="hi-IN"/>
        </w:rPr>
        <w:t>на развитие семейных ферм.</w:t>
      </w:r>
    </w:p>
    <w:p w:rsidR="00BB4B4B" w:rsidRPr="00BB4B4B" w:rsidRDefault="00BB4B4B" w:rsidP="007348EE">
      <w:pPr>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BB4B4B" w:rsidRPr="009A2E49" w:rsidRDefault="00BB4B4B" w:rsidP="009A2E49">
      <w:pPr>
        <w:widowControl w:val="0"/>
        <w:numPr>
          <w:ilvl w:val="0"/>
          <w:numId w:val="1"/>
        </w:numPr>
        <w:suppressAutoHyphens/>
        <w:autoSpaceDE w:val="0"/>
        <w:autoSpaceDN w:val="0"/>
        <w:adjustRightInd w:val="0"/>
        <w:spacing w:after="0" w:line="240" w:lineRule="auto"/>
        <w:contextualSpacing/>
        <w:jc w:val="center"/>
        <w:rPr>
          <w:rFonts w:ascii="Times New Roman" w:eastAsia="Times New Roman" w:hAnsi="Times New Roman" w:cs="Times New Roman"/>
          <w:b/>
          <w:bCs/>
          <w:kern w:val="1"/>
          <w:sz w:val="28"/>
          <w:szCs w:val="28"/>
          <w:lang w:eastAsia="ru-RU" w:bidi="hi-IN"/>
        </w:rPr>
      </w:pPr>
      <w:bookmarkStart w:id="2" w:name="sub_100"/>
      <w:r w:rsidRPr="00BB4B4B">
        <w:rPr>
          <w:rFonts w:ascii="Times New Roman" w:eastAsia="Times New Roman" w:hAnsi="Times New Roman" w:cs="Times New Roman"/>
          <w:b/>
          <w:bCs/>
          <w:kern w:val="1"/>
          <w:sz w:val="28"/>
          <w:szCs w:val="28"/>
          <w:lang w:eastAsia="ru-RU" w:bidi="hi-IN"/>
        </w:rPr>
        <w:t>Общие положения</w:t>
      </w:r>
    </w:p>
    <w:bookmarkEnd w:id="2"/>
    <w:p w:rsidR="00BB4B4B" w:rsidRPr="00BB4B4B" w:rsidRDefault="00BB4B4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6B29FB">
        <w:rPr>
          <w:rFonts w:ascii="Times New Roman" w:eastAsia="Times New Roman" w:hAnsi="Times New Roman" w:cs="Times New Roman"/>
          <w:kern w:val="1"/>
          <w:sz w:val="28"/>
          <w:szCs w:val="28"/>
          <w:lang w:eastAsia="ru-RU" w:bidi="hi-IN"/>
        </w:rPr>
        <w:t xml:space="preserve">1.1 </w:t>
      </w:r>
      <w:r w:rsidRPr="00BB4B4B">
        <w:rPr>
          <w:rFonts w:ascii="Times New Roman" w:eastAsia="Times New Roman" w:hAnsi="Times New Roman" w:cs="Times New Roman"/>
          <w:kern w:val="1"/>
          <w:sz w:val="28"/>
          <w:szCs w:val="28"/>
          <w:lang w:eastAsia="ru-RU" w:bidi="hi-IN"/>
        </w:rPr>
        <w:t xml:space="preserve">Настоящий Порядок определяет цели, условия и порядок предоставления грантов на развитие </w:t>
      </w:r>
      <w:r>
        <w:rPr>
          <w:rFonts w:ascii="Times New Roman" w:eastAsia="Times New Roman" w:hAnsi="Times New Roman" w:cs="Times New Roman"/>
          <w:kern w:val="1"/>
          <w:sz w:val="28"/>
          <w:szCs w:val="28"/>
          <w:lang w:eastAsia="ru-RU" w:bidi="hi-IN"/>
        </w:rPr>
        <w:t>семейной фермы</w:t>
      </w:r>
      <w:r w:rsidRPr="00BB4B4B">
        <w:rPr>
          <w:rFonts w:ascii="Times New Roman" w:eastAsia="Times New Roman" w:hAnsi="Times New Roman" w:cs="Times New Roman"/>
          <w:kern w:val="1"/>
          <w:sz w:val="28"/>
          <w:szCs w:val="28"/>
          <w:lang w:eastAsia="ru-RU" w:bidi="hi-IN"/>
        </w:rPr>
        <w:t xml:space="preserve"> (далее -</w:t>
      </w:r>
      <w:r w:rsidR="000427BF">
        <w:rPr>
          <w:rFonts w:ascii="Times New Roman" w:eastAsia="Times New Roman" w:hAnsi="Times New Roman" w:cs="Times New Roman"/>
          <w:kern w:val="1"/>
          <w:sz w:val="28"/>
          <w:szCs w:val="28"/>
          <w:lang w:eastAsia="ru-RU" w:bidi="hi-IN"/>
        </w:rPr>
        <w:t xml:space="preserve"> грант</w:t>
      </w:r>
      <w:r w:rsidRPr="00BB4B4B">
        <w:rPr>
          <w:rFonts w:ascii="Times New Roman" w:eastAsia="Times New Roman" w:hAnsi="Times New Roman" w:cs="Times New Roman"/>
          <w:kern w:val="1"/>
          <w:sz w:val="28"/>
          <w:szCs w:val="28"/>
          <w:lang w:eastAsia="ru-RU" w:bidi="hi-IN"/>
        </w:rPr>
        <w:t xml:space="preserve">) </w:t>
      </w:r>
      <w:r w:rsidR="000427BF">
        <w:rPr>
          <w:rFonts w:ascii="Times New Roman" w:eastAsia="Times New Roman" w:hAnsi="Times New Roman" w:cs="Times New Roman"/>
          <w:kern w:val="1"/>
          <w:sz w:val="28"/>
          <w:szCs w:val="28"/>
          <w:lang w:eastAsia="ru-RU" w:bidi="hi-IN"/>
        </w:rPr>
        <w:t xml:space="preserve">крестьянским (фермерских) хозяйствам </w:t>
      </w:r>
      <w:r w:rsidR="007348EE" w:rsidRPr="007348EE">
        <w:rPr>
          <w:rFonts w:ascii="Times New Roman" w:eastAsia="Times New Roman" w:hAnsi="Times New Roman" w:cs="Times New Roman"/>
          <w:kern w:val="1"/>
          <w:sz w:val="28"/>
          <w:szCs w:val="28"/>
          <w:lang w:eastAsia="ru-RU" w:bidi="hi-IN"/>
        </w:rPr>
        <w:t>в рамках подпрограммы «Развитие отраслей агропромышленного комплекса» государственной программы «Развитие сельского хозяйства Карачаево-Черкесской Республики», утвержденной постановлением Правительства Карачаево-Черкесской Республики</w:t>
      </w:r>
      <w:r w:rsidR="008973FE">
        <w:rPr>
          <w:rFonts w:ascii="Times New Roman" w:eastAsia="Times New Roman" w:hAnsi="Times New Roman" w:cs="Times New Roman"/>
          <w:kern w:val="1"/>
          <w:sz w:val="28"/>
          <w:szCs w:val="28"/>
          <w:lang w:eastAsia="ru-RU" w:bidi="hi-IN"/>
        </w:rPr>
        <w:t>,</w:t>
      </w:r>
      <w:r w:rsidR="007348EE" w:rsidRPr="007348EE">
        <w:rPr>
          <w:rFonts w:ascii="Times New Roman" w:eastAsia="Times New Roman" w:hAnsi="Times New Roman" w:cs="Times New Roman"/>
          <w:kern w:val="1"/>
          <w:sz w:val="28"/>
          <w:szCs w:val="28"/>
          <w:lang w:eastAsia="ru-RU" w:bidi="hi-IN"/>
        </w:rPr>
        <w:t xml:space="preserve"> </w:t>
      </w:r>
      <w:r w:rsidR="008973FE" w:rsidRPr="008973FE">
        <w:rPr>
          <w:rFonts w:ascii="Times New Roman" w:eastAsia="Times New Roman" w:hAnsi="Times New Roman" w:cs="Times New Roman"/>
          <w:kern w:val="1"/>
          <w:sz w:val="28"/>
          <w:szCs w:val="28"/>
          <w:lang w:eastAsia="ru-RU" w:bidi="hi-IN"/>
        </w:rPr>
        <w:t xml:space="preserve">утвержденной настоящим постановлением </w:t>
      </w:r>
      <w:r w:rsidR="007348EE" w:rsidRPr="007348EE">
        <w:rPr>
          <w:rFonts w:ascii="Times New Roman" w:eastAsia="Times New Roman" w:hAnsi="Times New Roman" w:cs="Times New Roman"/>
          <w:kern w:val="1"/>
          <w:sz w:val="28"/>
          <w:szCs w:val="28"/>
          <w:lang w:eastAsia="ru-RU" w:bidi="hi-IN"/>
        </w:rPr>
        <w:t xml:space="preserve">и </w:t>
      </w:r>
      <w:hyperlink r:id="rId12" w:history="1">
        <w:r w:rsidR="007348EE" w:rsidRPr="007348EE">
          <w:rPr>
            <w:rFonts w:ascii="Times New Roman" w:eastAsia="Times New Roman" w:hAnsi="Times New Roman" w:cs="Times New Roman"/>
            <w:kern w:val="1"/>
            <w:sz w:val="28"/>
            <w:szCs w:val="28"/>
            <w:lang w:eastAsia="ru-RU" w:bidi="hi-IN"/>
          </w:rPr>
          <w:t>Правилами</w:t>
        </w:r>
      </w:hyperlink>
      <w:r w:rsidR="007348EE" w:rsidRPr="007348EE">
        <w:rPr>
          <w:rFonts w:ascii="Times New Roman" w:eastAsia="Times New Roman" w:hAnsi="Times New Roman" w:cs="Times New Roman"/>
          <w:kern w:val="1"/>
          <w:sz w:val="28"/>
          <w:szCs w:val="28"/>
          <w:lang w:eastAsia="ru-RU" w:bidi="hi-IN"/>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(приложение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№717 (далее - Государственная программа).</w:t>
      </w:r>
    </w:p>
    <w:p w:rsidR="00BB4B4B" w:rsidRPr="00BB4B4B" w:rsidRDefault="00BB4B4B" w:rsidP="007348EE">
      <w:pPr>
        <w:widowControl w:val="0"/>
        <w:suppressAutoHyphens/>
        <w:autoSpaceDE w:val="0"/>
        <w:autoSpaceDN w:val="0"/>
        <w:adjustRightInd w:val="0"/>
        <w:spacing w:after="0" w:line="240" w:lineRule="auto"/>
        <w:ind w:firstLine="709"/>
        <w:jc w:val="both"/>
        <w:rPr>
          <w:rFonts w:ascii="Times New Roman" w:eastAsiaTheme="minorEastAsia" w:hAnsi="Times New Roman" w:cs="Arial"/>
          <w:kern w:val="1"/>
          <w:sz w:val="28"/>
          <w:szCs w:val="28"/>
          <w:lang w:eastAsia="ru-RU" w:bidi="hi-IN"/>
        </w:rPr>
      </w:pPr>
      <w:bookmarkStart w:id="3" w:name="sub_111"/>
      <w:r w:rsidRPr="00BB4B4B">
        <w:rPr>
          <w:rFonts w:ascii="Times New Roman" w:eastAsiaTheme="minorEastAsia" w:hAnsi="Times New Roman" w:cs="Arial"/>
          <w:kern w:val="1"/>
          <w:sz w:val="28"/>
          <w:szCs w:val="28"/>
          <w:lang w:eastAsia="ru-RU" w:bidi="hi-IN"/>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13" w:history="1">
        <w:r w:rsidRPr="00BB4B4B">
          <w:rPr>
            <w:rFonts w:ascii="Times New Roman" w:eastAsiaTheme="minorEastAsia" w:hAnsi="Times New Roman" w:cs="Arial"/>
            <w:kern w:val="1"/>
            <w:sz w:val="28"/>
            <w:szCs w:val="28"/>
            <w:lang w:eastAsia="ru-RU" w:bidi="hi-IN"/>
          </w:rPr>
          <w:t>налога на добавленную стоимость</w:t>
        </w:r>
      </w:hyperlink>
      <w:r w:rsidRPr="00BB4B4B">
        <w:rPr>
          <w:rFonts w:ascii="Times New Roman" w:eastAsiaTheme="minorEastAsia" w:hAnsi="Times New Roman" w:cs="Arial"/>
          <w:kern w:val="1"/>
          <w:sz w:val="28"/>
          <w:szCs w:val="28"/>
          <w:lang w:eastAsia="ru-RU" w:bidi="hi-IN"/>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bookmarkEnd w:id="3"/>
    </w:p>
    <w:p w:rsidR="006B29FB" w:rsidRPr="006B29FB" w:rsidRDefault="006B29FB" w:rsidP="007348EE">
      <w:pPr>
        <w:spacing w:after="0" w:line="240" w:lineRule="auto"/>
        <w:ind w:firstLine="709"/>
        <w:jc w:val="both"/>
        <w:rPr>
          <w:rFonts w:ascii="Times New Roman" w:eastAsiaTheme="minorEastAsia" w:hAnsi="Times New Roman" w:cs="Arial"/>
          <w:kern w:val="1"/>
          <w:sz w:val="28"/>
          <w:szCs w:val="28"/>
          <w:lang w:eastAsia="ru-RU" w:bidi="hi-IN"/>
        </w:rPr>
      </w:pPr>
      <w:bookmarkStart w:id="4" w:name="sub_112"/>
      <w:r w:rsidRPr="006B29FB">
        <w:rPr>
          <w:rFonts w:ascii="Times New Roman" w:eastAsiaTheme="minorEastAsia" w:hAnsi="Times New Roman" w:cs="Arial"/>
          <w:kern w:val="1"/>
          <w:sz w:val="28"/>
          <w:szCs w:val="28"/>
          <w:lang w:eastAsia="ru-RU" w:bidi="hi-IN"/>
        </w:rPr>
        <w:t>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bookmarkEnd w:id="4"/>
      <w:r>
        <w:rPr>
          <w:rFonts w:ascii="Times New Roman" w:eastAsiaTheme="minorEastAsia" w:hAnsi="Times New Roman" w:cs="Arial"/>
          <w:kern w:val="1"/>
          <w:sz w:val="28"/>
          <w:szCs w:val="28"/>
          <w:lang w:eastAsia="ru-RU" w:bidi="hi-IN"/>
        </w:rPr>
        <w:t>.</w:t>
      </w:r>
    </w:p>
    <w:p w:rsidR="00BB4B4B" w:rsidRPr="00BB4B4B" w:rsidRDefault="006B29FB" w:rsidP="007348EE">
      <w:pPr>
        <w:widowControl w:val="0"/>
        <w:numPr>
          <w:ilvl w:val="1"/>
          <w:numId w:val="1"/>
        </w:numPr>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bidi="hi-IN"/>
        </w:rPr>
        <w:t>Грант предоставляется</w:t>
      </w:r>
      <w:r w:rsidR="00F2050D">
        <w:rPr>
          <w:rFonts w:ascii="Times New Roman" w:eastAsia="Times New Roman" w:hAnsi="Times New Roman" w:cs="Times New Roman"/>
          <w:kern w:val="1"/>
          <w:sz w:val="28"/>
          <w:szCs w:val="28"/>
          <w:lang w:bidi="hi-IN"/>
        </w:rPr>
        <w:t xml:space="preserve"> </w:t>
      </w:r>
      <w:r w:rsidR="00BB4B4B" w:rsidRPr="00BB4B4B">
        <w:rPr>
          <w:rFonts w:ascii="Times New Roman" w:eastAsia="Times New Roman" w:hAnsi="Times New Roman" w:cs="Times New Roman"/>
          <w:kern w:val="1"/>
          <w:sz w:val="28"/>
          <w:szCs w:val="28"/>
          <w:lang w:bidi="hi-IN"/>
        </w:rPr>
        <w:t xml:space="preserve">Министерством сельского хозяйства </w:t>
      </w:r>
      <w:r w:rsidR="00BB4B4B" w:rsidRPr="00BB4B4B">
        <w:rPr>
          <w:rFonts w:ascii="Times New Roman" w:eastAsia="Times New Roman" w:hAnsi="Times New Roman" w:cs="Times New Roman"/>
          <w:kern w:val="1"/>
          <w:sz w:val="28"/>
          <w:szCs w:val="28"/>
          <w:lang w:eastAsia="ru-RU" w:bidi="hi-IN"/>
        </w:rPr>
        <w:t>Карачаево-Черкесской Республики</w:t>
      </w:r>
      <w:r w:rsidR="00BB4B4B" w:rsidRPr="00BB4B4B">
        <w:rPr>
          <w:rFonts w:ascii="Times New Roman" w:eastAsia="Times New Roman" w:hAnsi="Times New Roman" w:cs="Times New Roman"/>
          <w:kern w:val="1"/>
          <w:sz w:val="28"/>
          <w:szCs w:val="28"/>
          <w:lang w:bidi="hi-IN"/>
        </w:rPr>
        <w:t xml:space="preserve"> (далее - Министерство), являющимся главным распорядителем бюджетных средств, до которого в соответствии  с бюджетным </w:t>
      </w:r>
      <w:r w:rsidR="00BB4B4B" w:rsidRPr="00BB4B4B">
        <w:rPr>
          <w:rFonts w:ascii="Times New Roman" w:eastAsia="Times New Roman" w:hAnsi="Times New Roman" w:cs="Times New Roman"/>
          <w:kern w:val="1"/>
          <w:sz w:val="28"/>
          <w:szCs w:val="28"/>
          <w:lang w:eastAsia="ru-RU" w:bidi="hi-IN"/>
        </w:rPr>
        <w:t xml:space="preserve">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w:t>
      </w:r>
      <w:r w:rsidR="00BB4B4B" w:rsidRPr="00BB4B4B">
        <w:rPr>
          <w:rFonts w:ascii="Times New Roman" w:eastAsia="Times New Roman" w:hAnsi="Times New Roman" w:cs="Times New Roman"/>
          <w:kern w:val="1"/>
          <w:sz w:val="28"/>
          <w:szCs w:val="28"/>
          <w:lang w:eastAsia="ru-RU" w:bidi="hi-IN"/>
        </w:rPr>
        <w:lastRenderedPageBreak/>
        <w:t>год.</w:t>
      </w:r>
    </w:p>
    <w:p w:rsidR="006B29FB" w:rsidRPr="006B29FB" w:rsidRDefault="006B29FB" w:rsidP="007348EE">
      <w:pPr>
        <w:pStyle w:val="a4"/>
        <w:numPr>
          <w:ilvl w:val="1"/>
          <w:numId w:val="1"/>
        </w:numPr>
        <w:ind w:left="0" w:firstLine="851"/>
        <w:rPr>
          <w:rFonts w:ascii="Times New Roman" w:eastAsiaTheme="minorEastAsia" w:hAnsi="Times New Roman"/>
          <w:sz w:val="28"/>
          <w:szCs w:val="28"/>
        </w:rPr>
      </w:pPr>
      <w:r w:rsidRPr="006B29FB">
        <w:rPr>
          <w:rFonts w:ascii="Times New Roman" w:eastAsiaTheme="minorEastAsia" w:hAnsi="Times New Roman"/>
          <w:sz w:val="28"/>
          <w:szCs w:val="28"/>
        </w:rPr>
        <w:t>Гранты  предоставляются из республиканского бюджета  Карачаево-Черкесской Республики получателям в пределах средств, предусмотренных республиканским бюджетом на соответствующий финансовый год на финансовое обеспечение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развития малых форм хозяйствования.</w:t>
      </w:r>
    </w:p>
    <w:p w:rsidR="00BB4B4B" w:rsidRPr="007348EE" w:rsidRDefault="006B29FB" w:rsidP="007348EE">
      <w:pPr>
        <w:widowControl w:val="0"/>
        <w:numPr>
          <w:ilvl w:val="1"/>
          <w:numId w:val="1"/>
        </w:numPr>
        <w:suppressAutoHyphens/>
        <w:autoSpaceDE w:val="0"/>
        <w:autoSpaceDN w:val="0"/>
        <w:adjustRightInd w:val="0"/>
        <w:spacing w:after="0" w:line="240" w:lineRule="auto"/>
        <w:ind w:left="0" w:firstLine="709"/>
        <w:contextualSpacing/>
        <w:jc w:val="both"/>
        <w:rPr>
          <w:rFonts w:ascii="Times New Roman" w:eastAsiaTheme="minorEastAsia" w:hAnsi="Times New Roman" w:cs="Mangal"/>
          <w:kern w:val="1"/>
          <w:sz w:val="28"/>
          <w:szCs w:val="28"/>
          <w:lang w:eastAsia="ru-RU" w:bidi="hi-IN"/>
        </w:rPr>
      </w:pPr>
      <w:r>
        <w:rPr>
          <w:rFonts w:ascii="Times New Roman" w:eastAsiaTheme="minorEastAsia" w:hAnsi="Times New Roman" w:cs="Mangal"/>
          <w:kern w:val="1"/>
          <w:sz w:val="28"/>
          <w:szCs w:val="28"/>
          <w:lang w:eastAsia="ru-RU" w:bidi="hi-IN"/>
        </w:rPr>
        <w:t xml:space="preserve">Грант предоставляется получателю по результатам конкурсного отбора </w:t>
      </w:r>
      <w:r w:rsidR="00BB4B4B" w:rsidRPr="00BB4B4B">
        <w:rPr>
          <w:rFonts w:ascii="Times New Roman" w:eastAsiaTheme="minorEastAsia" w:hAnsi="Times New Roman" w:cs="Mangal"/>
          <w:kern w:val="1"/>
          <w:sz w:val="28"/>
          <w:szCs w:val="28"/>
          <w:lang w:eastAsia="ru-RU" w:bidi="hi-IN"/>
        </w:rPr>
        <w:t xml:space="preserve">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w:t>
      </w:r>
      <w:r w:rsidR="00BB4B4B">
        <w:rPr>
          <w:rFonts w:ascii="Times New Roman" w:eastAsiaTheme="minorEastAsia" w:hAnsi="Times New Roman" w:cs="Mangal"/>
          <w:kern w:val="1"/>
          <w:sz w:val="28"/>
          <w:szCs w:val="28"/>
          <w:lang w:eastAsia="ru-RU" w:bidi="hi-IN"/>
        </w:rPr>
        <w:t>Карачаево-Черкесской Республики</w:t>
      </w:r>
      <w:r w:rsidR="00BB4B4B" w:rsidRPr="00BB4B4B">
        <w:rPr>
          <w:rFonts w:ascii="Times New Roman" w:eastAsiaTheme="minorEastAsia" w:hAnsi="Times New Roman" w:cs="Mangal"/>
          <w:kern w:val="1"/>
          <w:sz w:val="28"/>
          <w:szCs w:val="28"/>
          <w:lang w:eastAsia="ru-RU" w:bidi="hi-IN"/>
        </w:rPr>
        <w:t xml:space="preserve">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w:t>
      </w:r>
      <w:r w:rsidR="00BB4B4B" w:rsidRPr="007348EE">
        <w:rPr>
          <w:rFonts w:ascii="Times New Roman" w:eastAsiaTheme="minorEastAsia" w:hAnsi="Times New Roman" w:cs="Mangal"/>
          <w:kern w:val="1"/>
          <w:sz w:val="28"/>
          <w:szCs w:val="28"/>
          <w:lang w:eastAsia="ru-RU" w:bidi="hi-IN"/>
        </w:rPr>
        <w:t>месяцев со дня предоставления гранта.</w:t>
      </w:r>
    </w:p>
    <w:p w:rsidR="00331F53" w:rsidRPr="007348EE" w:rsidRDefault="006B29FB" w:rsidP="007348EE">
      <w:pPr>
        <w:pStyle w:val="11"/>
        <w:numPr>
          <w:ilvl w:val="1"/>
          <w:numId w:val="1"/>
        </w:numPr>
        <w:shd w:val="clear" w:color="auto" w:fill="auto"/>
        <w:ind w:left="0" w:firstLine="720"/>
        <w:jc w:val="both"/>
      </w:pPr>
      <w:r w:rsidRPr="007348EE">
        <w:t xml:space="preserve">Грант предоставляется </w:t>
      </w:r>
      <w:r w:rsidR="00331F53" w:rsidRPr="007348EE">
        <w:t xml:space="preserve">- в размере, не превышающем 30 млн. рублей, но не более 60 процентов стоимости проекта грантополучателя.  При использовании средств гранта на цели, указанные в абзаце </w:t>
      </w:r>
      <w:r w:rsidRPr="007348EE">
        <w:t>шестым</w:t>
      </w:r>
      <w:r w:rsidR="00D5393B" w:rsidRPr="007348EE">
        <w:t xml:space="preserve"> подпункта 1.5.1</w:t>
      </w:r>
      <w:r w:rsidR="00331F53" w:rsidRPr="007348EE">
        <w:t xml:space="preserve"> пункта 1.</w:t>
      </w:r>
      <w:r w:rsidR="00FA7E1F" w:rsidRPr="007348EE">
        <w:t>5</w:t>
      </w:r>
      <w:r w:rsidR="00331F53" w:rsidRPr="007348EE">
        <w:t xml:space="preserve"> </w:t>
      </w:r>
      <w:r w:rsidR="00E670EB" w:rsidRPr="007348EE">
        <w:t>раздела 1</w:t>
      </w:r>
      <w:r w:rsidR="009A2E49">
        <w:t xml:space="preserve"> </w:t>
      </w:r>
      <w:r w:rsidR="00331F53" w:rsidRPr="007348EE">
        <w:t>настоящ</w:t>
      </w:r>
      <w:r w:rsidR="00FA7E1F" w:rsidRPr="007348EE">
        <w:t>его П</w:t>
      </w:r>
      <w:r w:rsidR="00331F53" w:rsidRPr="007348EE">
        <w:t>орядка, грант предоставляется в размере, не превышающем 30 млн. рублей, но не более 80 процентов указанных затрат. Размер гранта не может быть мене</w:t>
      </w:r>
      <w:r w:rsidR="00E670EB" w:rsidRPr="007348EE">
        <w:t>е 5 млн. рублей. В случае если участником отбора</w:t>
      </w:r>
      <w:r w:rsidR="00331F53" w:rsidRPr="007348EE">
        <w:t xml:space="preserve"> на рассмотрение представлен проект грантополучателя, стоимостью менее 5 млн. рублей, такой проект грантополучателя не рассматривается. Срок использования гранта составляет не более </w:t>
      </w:r>
      <w:r w:rsidR="000427BF" w:rsidRPr="007348EE">
        <w:t>24 месяцев со дня его получения.</w:t>
      </w:r>
    </w:p>
    <w:p w:rsidR="000427BF" w:rsidRPr="007348EE" w:rsidRDefault="000427BF" w:rsidP="007348EE">
      <w:pPr>
        <w:tabs>
          <w:tab w:val="left" w:pos="0"/>
        </w:tabs>
        <w:spacing w:after="0" w:line="240" w:lineRule="auto"/>
        <w:ind w:firstLine="720"/>
        <w:jc w:val="both"/>
        <w:rPr>
          <w:rFonts w:ascii="Times New Roman" w:eastAsia="Times New Roman" w:hAnsi="Times New Roman" w:cs="Times New Roman"/>
          <w:sz w:val="28"/>
          <w:szCs w:val="28"/>
        </w:rPr>
      </w:pPr>
      <w:r w:rsidRPr="007348EE">
        <w:rPr>
          <w:rFonts w:ascii="Times New Roman" w:eastAsia="Times New Roman" w:hAnsi="Times New Roman" w:cs="Times New Roman"/>
          <w:sz w:val="28"/>
          <w:szCs w:val="28"/>
        </w:rPr>
        <w:t>Размер гранта определяется Министерством, но не должен превышать максимального размера.</w:t>
      </w:r>
    </w:p>
    <w:p w:rsidR="000427BF" w:rsidRPr="007348EE" w:rsidRDefault="000427BF" w:rsidP="007348EE">
      <w:pPr>
        <w:tabs>
          <w:tab w:val="left" w:pos="0"/>
        </w:tabs>
        <w:spacing w:after="0" w:line="240" w:lineRule="auto"/>
        <w:ind w:firstLine="709"/>
        <w:jc w:val="both"/>
        <w:rPr>
          <w:rFonts w:ascii="Times New Roman" w:eastAsia="Times New Roman" w:hAnsi="Times New Roman" w:cs="Times New Roman"/>
          <w:sz w:val="28"/>
          <w:szCs w:val="28"/>
        </w:rPr>
      </w:pPr>
      <w:r w:rsidRPr="007348EE">
        <w:rPr>
          <w:rFonts w:ascii="Times New Roman" w:eastAsia="Times New Roman" w:hAnsi="Times New Roman" w:cs="Times New Roman"/>
          <w:sz w:val="28"/>
          <w:szCs w:val="28"/>
        </w:rPr>
        <w:t>Срок использования гранта или его части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w:t>
      </w:r>
    </w:p>
    <w:p w:rsidR="0098027A" w:rsidRPr="007348EE" w:rsidRDefault="0098027A" w:rsidP="007348EE">
      <w:pPr>
        <w:pStyle w:val="11"/>
        <w:numPr>
          <w:ilvl w:val="2"/>
          <w:numId w:val="1"/>
        </w:numPr>
        <w:shd w:val="clear" w:color="auto" w:fill="auto"/>
        <w:ind w:left="0" w:firstLine="720"/>
        <w:jc w:val="both"/>
      </w:pPr>
      <w:r w:rsidRPr="007348EE">
        <w:rPr>
          <w:rFonts w:eastAsiaTheme="minorEastAsia" w:cs="Mangal"/>
          <w:kern w:val="1"/>
          <w:lang w:eastAsia="ru-RU" w:bidi="hi-IN"/>
        </w:rPr>
        <w:t>Средства гранта направляются на</w:t>
      </w:r>
      <w:r w:rsidRPr="007348EE">
        <w:t xml:space="preserve"> осуществление следующих расходов:</w:t>
      </w:r>
    </w:p>
    <w:p w:rsidR="0098027A" w:rsidRPr="007348EE" w:rsidRDefault="0098027A" w:rsidP="007348EE">
      <w:pPr>
        <w:pStyle w:val="11"/>
        <w:shd w:val="clear" w:color="auto" w:fill="auto"/>
        <w:ind w:firstLine="709"/>
        <w:jc w:val="both"/>
      </w:pPr>
      <w:r w:rsidRPr="007348EE">
        <w:t>приобретение земельных участков из земель сельскохозяйственного назначения, находящихся в муниципальной собственности;</w:t>
      </w:r>
    </w:p>
    <w:p w:rsidR="0098027A" w:rsidRPr="007348EE" w:rsidRDefault="0098027A" w:rsidP="007348EE">
      <w:pPr>
        <w:pStyle w:val="11"/>
        <w:shd w:val="clear" w:color="auto" w:fill="auto"/>
        <w:ind w:firstLine="709"/>
        <w:jc w:val="both"/>
      </w:pPr>
      <w:r w:rsidRPr="007348EE">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направляемый на </w:t>
      </w:r>
      <w:r w:rsidRPr="007348EE">
        <w:lastRenderedPageBreak/>
        <w:t>разработку указанной проектной документации, не может превышать 3 млн</w:t>
      </w:r>
      <w:r w:rsidR="006C34E8" w:rsidRPr="007348EE">
        <w:t>.</w:t>
      </w:r>
      <w:r w:rsidRPr="007348EE">
        <w:t xml:space="preserve"> рублей;</w:t>
      </w:r>
    </w:p>
    <w:p w:rsidR="0098027A" w:rsidRPr="007348EE" w:rsidRDefault="0098027A" w:rsidP="007348EE">
      <w:pPr>
        <w:pStyle w:val="11"/>
        <w:shd w:val="clear" w:color="auto" w:fill="auto"/>
        <w:ind w:firstLine="709"/>
        <w:jc w:val="both"/>
      </w:pPr>
      <w:r w:rsidRPr="007348EE">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98027A" w:rsidRPr="007348EE" w:rsidRDefault="0098027A" w:rsidP="007348EE">
      <w:pPr>
        <w:pStyle w:val="11"/>
        <w:shd w:val="clear" w:color="auto" w:fill="auto"/>
        <w:ind w:firstLine="709"/>
        <w:jc w:val="both"/>
      </w:pPr>
      <w:r w:rsidRPr="007348EE">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p w:rsidR="0098027A" w:rsidRPr="007348EE" w:rsidRDefault="0098027A" w:rsidP="007348EE">
      <w:pPr>
        <w:pStyle w:val="11"/>
        <w:shd w:val="clear" w:color="auto" w:fill="auto"/>
        <w:ind w:firstLine="709"/>
        <w:jc w:val="both"/>
      </w:pPr>
      <w:r w:rsidRPr="007348EE">
        <w:t>погашение не более 20 процентов привлекаемого на реализацию проекта грантополучателя льготного инвестиционного кредита в соответствии с Правилами № 1528;</w:t>
      </w:r>
    </w:p>
    <w:p w:rsidR="0098027A" w:rsidRPr="007348EE" w:rsidRDefault="0098027A" w:rsidP="007348EE">
      <w:pPr>
        <w:pStyle w:val="11"/>
        <w:shd w:val="clear" w:color="auto" w:fill="auto"/>
        <w:ind w:firstLine="709"/>
        <w:jc w:val="both"/>
      </w:pPr>
      <w:r w:rsidRPr="007348EE">
        <w:t>уплата процентов по кредиту, указанному в абзаце шестом настоящего подпункта, в течение 18 месяцев со дня получения гранта;</w:t>
      </w:r>
    </w:p>
    <w:p w:rsidR="0098027A" w:rsidRPr="007348EE" w:rsidRDefault="0098027A" w:rsidP="007348EE">
      <w:pPr>
        <w:pStyle w:val="11"/>
        <w:shd w:val="clear" w:color="auto" w:fill="auto"/>
        <w:ind w:firstLine="709"/>
        <w:jc w:val="both"/>
      </w:pPr>
      <w:r w:rsidRPr="007348EE">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6B29FB" w:rsidRPr="007348EE" w:rsidRDefault="00417B5A" w:rsidP="007348EE">
      <w:pPr>
        <w:pStyle w:val="11"/>
        <w:numPr>
          <w:ilvl w:val="1"/>
          <w:numId w:val="1"/>
        </w:numPr>
        <w:shd w:val="clear" w:color="auto" w:fill="auto"/>
        <w:ind w:left="0" w:firstLine="851"/>
        <w:jc w:val="both"/>
      </w:pPr>
      <w:r w:rsidRPr="00417B5A">
        <w:t xml:space="preserve">Информация о грантах,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w:t>
      </w:r>
      <w:r w:rsidRPr="00417B5A">
        <w:rPr>
          <w:lang w:bidi="ru-RU"/>
        </w:rPr>
        <w:t>в соответствии с порядком размещения такой информации, установленным Министерством финансов Российской Федерации.</w:t>
      </w:r>
    </w:p>
    <w:p w:rsidR="006B29FB" w:rsidRPr="006B29FB" w:rsidRDefault="006B29FB" w:rsidP="007348EE">
      <w:pPr>
        <w:pStyle w:val="11"/>
        <w:shd w:val="clear" w:color="auto" w:fill="auto"/>
        <w:ind w:left="851" w:firstLine="0"/>
        <w:jc w:val="both"/>
        <w:rPr>
          <w:highlight w:val="cyan"/>
        </w:rPr>
      </w:pPr>
    </w:p>
    <w:p w:rsidR="006B29FB" w:rsidRPr="009A2E49" w:rsidRDefault="0058114E" w:rsidP="009A2E49">
      <w:pPr>
        <w:pStyle w:val="a4"/>
        <w:numPr>
          <w:ilvl w:val="0"/>
          <w:numId w:val="1"/>
        </w:numPr>
        <w:jc w:val="center"/>
        <w:outlineLvl w:val="0"/>
        <w:rPr>
          <w:rFonts w:ascii="Times New Roman" w:eastAsiaTheme="minorEastAsia" w:hAnsi="Times New Roman"/>
          <w:b/>
          <w:bCs/>
          <w:color w:val="26282F"/>
          <w:sz w:val="28"/>
          <w:szCs w:val="28"/>
        </w:rPr>
      </w:pPr>
      <w:r w:rsidRPr="00567F9F">
        <w:rPr>
          <w:rFonts w:ascii="Times New Roman" w:eastAsiaTheme="minorEastAsia" w:hAnsi="Times New Roman"/>
          <w:b/>
          <w:bCs/>
          <w:color w:val="26282F"/>
          <w:sz w:val="28"/>
          <w:szCs w:val="28"/>
        </w:rPr>
        <w:t>Порядок проведения конкурсного отбора, условия и порядок предоставления гранта.</w:t>
      </w:r>
    </w:p>
    <w:p w:rsidR="006B29FB" w:rsidRPr="006B29FB" w:rsidRDefault="006B29FB" w:rsidP="007348EE">
      <w:pPr>
        <w:tabs>
          <w:tab w:val="left" w:pos="0"/>
        </w:tabs>
        <w:spacing w:after="0" w:line="240" w:lineRule="auto"/>
        <w:ind w:firstLine="709"/>
        <w:jc w:val="both"/>
        <w:rPr>
          <w:rFonts w:ascii="Times New Roman" w:hAnsi="Times New Roman" w:cs="Times New Roman"/>
          <w:sz w:val="28"/>
          <w:szCs w:val="28"/>
        </w:rPr>
      </w:pPr>
      <w:r>
        <w:rPr>
          <w:rFonts w:ascii="Times New Roman" w:eastAsiaTheme="minorEastAsia" w:hAnsi="Times New Roman"/>
          <w:bCs/>
          <w:color w:val="26282F"/>
          <w:sz w:val="28"/>
          <w:szCs w:val="28"/>
        </w:rPr>
        <w:t>2</w:t>
      </w:r>
      <w:r w:rsidR="0058114E" w:rsidRPr="006B29FB">
        <w:rPr>
          <w:rFonts w:ascii="Times New Roman" w:eastAsiaTheme="minorEastAsia" w:hAnsi="Times New Roman"/>
          <w:bCs/>
          <w:color w:val="26282F"/>
          <w:sz w:val="28"/>
          <w:szCs w:val="28"/>
        </w:rPr>
        <w:t>.</w:t>
      </w:r>
      <w:r>
        <w:rPr>
          <w:rFonts w:ascii="Times New Roman" w:eastAsiaTheme="minorEastAsia" w:hAnsi="Times New Roman"/>
          <w:bCs/>
          <w:color w:val="26282F"/>
          <w:sz w:val="28"/>
          <w:szCs w:val="28"/>
        </w:rPr>
        <w:t>1</w:t>
      </w:r>
      <w:bookmarkStart w:id="5" w:name="sub_201"/>
      <w:r w:rsidR="00E670EB" w:rsidRPr="00E670EB">
        <w:rPr>
          <w:rFonts w:ascii="Times New Roman" w:hAnsi="Times New Roman" w:cs="Times New Roman"/>
          <w:sz w:val="28"/>
          <w:szCs w:val="28"/>
        </w:rPr>
        <w:t xml:space="preserve"> </w:t>
      </w:r>
      <w:r w:rsidR="00E670EB">
        <w:rPr>
          <w:rFonts w:ascii="Times New Roman" w:hAnsi="Times New Roman" w:cs="Times New Roman"/>
          <w:sz w:val="28"/>
          <w:szCs w:val="28"/>
        </w:rPr>
        <w:t xml:space="preserve">Проведение конкурсного отбора (далее - отбор) осуществляется в соответствии с </w:t>
      </w:r>
      <w:r w:rsidR="00E670EB" w:rsidRPr="00AB0231">
        <w:rPr>
          <w:rFonts w:ascii="Times New Roman CYR" w:hAnsi="Times New Roman CYR" w:cs="Times New Roman CYR"/>
          <w:sz w:val="28"/>
          <w:szCs w:val="28"/>
        </w:rPr>
        <w:t>Постановлением Правительства РФ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E670EB">
        <w:rPr>
          <w:rFonts w:ascii="Times New Roman CYR" w:hAnsi="Times New Roman CYR" w:cs="Times New Roman CYR"/>
          <w:sz w:val="28"/>
          <w:szCs w:val="28"/>
        </w:rPr>
        <w:t xml:space="preserve"> (далее – </w:t>
      </w:r>
      <w:r w:rsidR="00E670EB" w:rsidRPr="00AB0231">
        <w:rPr>
          <w:rFonts w:ascii="Times New Roman CYR" w:hAnsi="Times New Roman CYR" w:cs="Times New Roman CYR"/>
          <w:sz w:val="28"/>
          <w:szCs w:val="28"/>
        </w:rPr>
        <w:t xml:space="preserve">Постановление Правительства от 25 октября 2023 г. </w:t>
      </w:r>
      <w:r w:rsidR="00E670EB">
        <w:rPr>
          <w:rFonts w:ascii="Times New Roman CYR" w:hAnsi="Times New Roman CYR" w:cs="Times New Roman CYR"/>
          <w:sz w:val="28"/>
          <w:szCs w:val="28"/>
        </w:rPr>
        <w:t>№1781)</w:t>
      </w:r>
      <w:r w:rsidRPr="006B29FB">
        <w:rPr>
          <w:rFonts w:ascii="Times New Roman" w:hAnsi="Times New Roman" w:cs="Times New Roman"/>
          <w:sz w:val="28"/>
          <w:szCs w:val="28"/>
        </w:rPr>
        <w:t>.</w:t>
      </w:r>
    </w:p>
    <w:p w:rsidR="006B29FB" w:rsidRPr="006B29FB" w:rsidRDefault="006B29F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6B29FB">
        <w:rPr>
          <w:rFonts w:ascii="Times New Roman" w:eastAsia="Times New Roman" w:hAnsi="Times New Roman" w:cs="Times New Roman"/>
          <w:kern w:val="1"/>
          <w:sz w:val="28"/>
          <w:szCs w:val="28"/>
          <w:lang w:eastAsia="ru-RU" w:bidi="hi-IN"/>
        </w:rPr>
        <w:t xml:space="preserve">Организатором проведения отбора является Министерство. </w:t>
      </w:r>
      <w:r w:rsidRPr="006B29FB">
        <w:rPr>
          <w:rFonts w:ascii="Times New Roman" w:eastAsiaTheme="minorEastAsia" w:hAnsi="Times New Roman" w:cs="Arial"/>
          <w:kern w:val="1"/>
          <w:sz w:val="28"/>
          <w:szCs w:val="28"/>
          <w:lang w:eastAsia="ru-RU" w:bidi="hi-IN"/>
        </w:rPr>
        <w:t>Правовым актом Министерства</w:t>
      </w:r>
      <w:r w:rsidRPr="006B29FB">
        <w:rPr>
          <w:rFonts w:ascii="Times New Roman" w:eastAsia="Times New Roman" w:hAnsi="Times New Roman" w:cs="Times New Roman"/>
          <w:kern w:val="1"/>
          <w:sz w:val="28"/>
          <w:szCs w:val="28"/>
          <w:lang w:eastAsia="ru-RU" w:bidi="hi-IN"/>
        </w:rPr>
        <w:t xml:space="preserve"> создается конкурсная комиссия</w:t>
      </w:r>
      <w:r w:rsidR="00E670EB">
        <w:rPr>
          <w:rFonts w:ascii="Times New Roman" w:eastAsia="Times New Roman" w:hAnsi="Times New Roman" w:cs="Times New Roman"/>
          <w:kern w:val="1"/>
          <w:sz w:val="28"/>
          <w:szCs w:val="28"/>
          <w:lang w:eastAsia="ru-RU" w:bidi="hi-IN"/>
        </w:rPr>
        <w:t xml:space="preserve"> (далее - комиссия)</w:t>
      </w:r>
      <w:r w:rsidRPr="006B29FB">
        <w:rPr>
          <w:rFonts w:ascii="Times New Roman" w:eastAsia="Times New Roman" w:hAnsi="Times New Roman" w:cs="Times New Roman"/>
          <w:kern w:val="1"/>
          <w:sz w:val="28"/>
          <w:szCs w:val="28"/>
          <w:lang w:eastAsia="ru-RU" w:bidi="hi-IN"/>
        </w:rPr>
        <w:t>, утверждается ее состав и положение о ней.</w:t>
      </w:r>
    </w:p>
    <w:p w:rsidR="00E670EB" w:rsidRPr="00937F88" w:rsidRDefault="00E670EB" w:rsidP="007348EE">
      <w:pPr>
        <w:tabs>
          <w:tab w:val="left" w:pos="0"/>
        </w:tabs>
        <w:spacing w:after="0" w:line="240" w:lineRule="auto"/>
        <w:ind w:firstLine="709"/>
        <w:jc w:val="both"/>
        <w:rPr>
          <w:rFonts w:ascii="Times New Roman" w:hAnsi="Times New Roman" w:cs="Times New Roman"/>
          <w:sz w:val="28"/>
          <w:szCs w:val="28"/>
        </w:rPr>
      </w:pPr>
      <w:r w:rsidRPr="00937F88">
        <w:rPr>
          <w:rFonts w:ascii="Times New Roman" w:hAnsi="Times New Roman" w:cs="Times New Roman"/>
          <w:sz w:val="28"/>
          <w:szCs w:val="28"/>
        </w:rPr>
        <w:t xml:space="preserve">Грантополучателем является участник отбора, соответствующий требованиям, установленным настоящим Порядком и </w:t>
      </w:r>
      <w:r>
        <w:rPr>
          <w:rFonts w:ascii="Times New Roman" w:hAnsi="Times New Roman" w:cs="Times New Roman"/>
          <w:sz w:val="28"/>
          <w:szCs w:val="28"/>
        </w:rPr>
        <w:t xml:space="preserve">признанный победителем </w:t>
      </w:r>
      <w:r w:rsidRPr="00937F88">
        <w:rPr>
          <w:rFonts w:ascii="Times New Roman" w:hAnsi="Times New Roman" w:cs="Times New Roman"/>
          <w:sz w:val="28"/>
          <w:szCs w:val="28"/>
        </w:rPr>
        <w:t>отбор</w:t>
      </w:r>
      <w:r>
        <w:rPr>
          <w:rFonts w:ascii="Times New Roman" w:hAnsi="Times New Roman" w:cs="Times New Roman"/>
          <w:sz w:val="28"/>
          <w:szCs w:val="28"/>
        </w:rPr>
        <w:t>а</w:t>
      </w:r>
      <w:r w:rsidRPr="00937F88">
        <w:rPr>
          <w:rFonts w:ascii="Times New Roman" w:hAnsi="Times New Roman" w:cs="Times New Roman"/>
          <w:sz w:val="28"/>
          <w:szCs w:val="28"/>
        </w:rPr>
        <w:t>.</w:t>
      </w:r>
      <w:r>
        <w:rPr>
          <w:rFonts w:ascii="Times New Roman" w:hAnsi="Times New Roman" w:cs="Times New Roman"/>
          <w:sz w:val="28"/>
          <w:szCs w:val="28"/>
        </w:rPr>
        <w:t xml:space="preserve"> </w:t>
      </w:r>
    </w:p>
    <w:p w:rsidR="00E670EB" w:rsidRPr="00C228C6" w:rsidRDefault="006B29FB" w:rsidP="007348EE">
      <w:pPr>
        <w:tabs>
          <w:tab w:val="left" w:pos="0"/>
        </w:tabs>
        <w:spacing w:after="0" w:line="240" w:lineRule="auto"/>
        <w:ind w:firstLine="709"/>
        <w:jc w:val="both"/>
        <w:rPr>
          <w:rFonts w:ascii="Times New Roman" w:hAnsi="Times New Roman" w:cs="Times New Roman"/>
          <w:sz w:val="28"/>
          <w:szCs w:val="28"/>
        </w:rPr>
      </w:pPr>
      <w:r w:rsidRPr="006B29FB">
        <w:rPr>
          <w:rFonts w:ascii="Times New Roman" w:eastAsia="Times New Roman" w:hAnsi="Times New Roman" w:cs="Times New Roman"/>
          <w:kern w:val="1"/>
          <w:sz w:val="28"/>
          <w:szCs w:val="28"/>
          <w:lang w:eastAsia="ru-RU" w:bidi="hi-IN"/>
        </w:rPr>
        <w:t>2.2.</w:t>
      </w:r>
      <w:r>
        <w:rPr>
          <w:rFonts w:ascii="Times New Roman" w:eastAsiaTheme="minorEastAsia" w:hAnsi="Times New Roman"/>
          <w:sz w:val="28"/>
          <w:szCs w:val="28"/>
          <w:lang w:eastAsia="ru-RU"/>
        </w:rPr>
        <w:t xml:space="preserve"> </w:t>
      </w:r>
      <w:bookmarkEnd w:id="5"/>
      <w:r w:rsidR="00E670EB">
        <w:rPr>
          <w:rFonts w:ascii="Times New Roman" w:hAnsi="Times New Roman" w:cs="Times New Roman"/>
          <w:sz w:val="28"/>
          <w:szCs w:val="28"/>
        </w:rPr>
        <w:t xml:space="preserve">Отбор объявляется правовым актом Министерства. Прием документов осуществляется в течение 30 календарных дней, следующих за </w:t>
      </w:r>
      <w:r w:rsidR="00E670EB">
        <w:rPr>
          <w:rFonts w:ascii="Times New Roman" w:hAnsi="Times New Roman" w:cs="Times New Roman"/>
          <w:sz w:val="28"/>
          <w:szCs w:val="28"/>
        </w:rPr>
        <w:lastRenderedPageBreak/>
        <w:t>днем размещения объявления.</w:t>
      </w:r>
      <w:r w:rsidR="00E670EB" w:rsidRPr="00C228C6">
        <w:rPr>
          <w:rFonts w:ascii="Times New Roman" w:hAnsi="Times New Roman" w:cs="Times New Roman"/>
          <w:sz w:val="28"/>
          <w:szCs w:val="28"/>
        </w:rPr>
        <w:t xml:space="preserve"> </w:t>
      </w:r>
      <w:r w:rsidR="00E670EB">
        <w:rPr>
          <w:rFonts w:ascii="Times New Roman" w:hAnsi="Times New Roman" w:cs="Times New Roman"/>
          <w:sz w:val="28"/>
          <w:szCs w:val="28"/>
        </w:rPr>
        <w:t>Министерство в рамках организации отбора также определяют сроки его проведения.</w:t>
      </w:r>
    </w:p>
    <w:p w:rsidR="007348EE" w:rsidRPr="007348EE" w:rsidRDefault="00E670EB" w:rsidP="007348EE">
      <w:pPr>
        <w:spacing w:after="0" w:line="240" w:lineRule="auto"/>
        <w:ind w:firstLine="709"/>
        <w:jc w:val="both"/>
        <w:rPr>
          <w:rFonts w:ascii="Times New Roman" w:hAnsi="Times New Roman" w:cs="Times New Roman"/>
          <w:sz w:val="28"/>
          <w:szCs w:val="28"/>
        </w:rPr>
      </w:pPr>
      <w:r w:rsidRPr="00BD474E">
        <w:rPr>
          <w:rFonts w:ascii="Times New Roman" w:hAnsi="Times New Roman" w:cs="Times New Roman"/>
          <w:sz w:val="28"/>
          <w:szCs w:val="28"/>
        </w:rPr>
        <w:t>На едином портале, а также на официальном сайте Министерства (http://mcxkchr.ru) в информационно-телекоммуникационной сети Интернет размещается</w:t>
      </w:r>
      <w:r w:rsidR="007348EE" w:rsidRPr="007348EE">
        <w:rPr>
          <w:rFonts w:ascii="Times New Roman" w:eastAsia="Times New Roman" w:hAnsi="Times New Roman" w:cs="Times New Roman"/>
          <w:kern w:val="1"/>
          <w:sz w:val="28"/>
          <w:szCs w:val="28"/>
          <w:lang w:eastAsia="ru-RU" w:bidi="hi-IN"/>
        </w:rPr>
        <w:t xml:space="preserve"> </w:t>
      </w:r>
      <w:r w:rsidR="007348EE" w:rsidRPr="007348EE">
        <w:rPr>
          <w:rFonts w:ascii="Times New Roman" w:hAnsi="Times New Roman" w:cs="Times New Roman"/>
          <w:sz w:val="28"/>
          <w:szCs w:val="28"/>
        </w:rPr>
        <w:t>объявление о проведении отбора с указанием:</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6" w:name="sub_2203"/>
      <w:r w:rsidRPr="007348EE">
        <w:rPr>
          <w:rFonts w:ascii="Times New Roman" w:hAnsi="Times New Roman" w:cs="Times New Roman"/>
          <w:sz w:val="28"/>
          <w:szCs w:val="28"/>
        </w:rPr>
        <w:t>даты начала подачи и окончания приема заявок участников отбора, при этом дата окончания приема заявок не может быть ранее:</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7" w:name="sub_2204"/>
      <w:bookmarkEnd w:id="6"/>
      <w:r w:rsidRPr="007348EE">
        <w:rPr>
          <w:rFonts w:ascii="Times New Roman" w:hAnsi="Times New Roman" w:cs="Times New Roman"/>
          <w:sz w:val="28"/>
          <w:szCs w:val="28"/>
        </w:rPr>
        <w:t>30-го календарного дня, следующего за днем размещения объявления о проведении отбора;</w:t>
      </w:r>
    </w:p>
    <w:p w:rsidR="007348EE" w:rsidRPr="007348EE" w:rsidRDefault="007348EE" w:rsidP="007348EE">
      <w:pPr>
        <w:spacing w:after="0" w:line="240" w:lineRule="auto"/>
        <w:ind w:firstLine="709"/>
        <w:jc w:val="both"/>
        <w:rPr>
          <w:rFonts w:ascii="Times New Roman" w:hAnsi="Times New Roman" w:cs="Times New Roman"/>
          <w:sz w:val="28"/>
          <w:szCs w:val="28"/>
        </w:rPr>
      </w:pPr>
      <w:r w:rsidRPr="007348EE">
        <w:rPr>
          <w:rFonts w:ascii="Times New Roman" w:hAnsi="Times New Roman" w:cs="Times New Roman"/>
          <w:sz w:val="28"/>
          <w:szCs w:val="28"/>
        </w:rPr>
        <w:t>сроков проведения отбора;</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8" w:name="sub_2206"/>
      <w:bookmarkEnd w:id="7"/>
      <w:r w:rsidRPr="007348EE">
        <w:rPr>
          <w:rFonts w:ascii="Times New Roman" w:hAnsi="Times New Roman" w:cs="Times New Roman"/>
          <w:sz w:val="28"/>
          <w:szCs w:val="28"/>
        </w:rPr>
        <w:t>наименования, места нахождения, почтового адреса, адреса электронной почты Министерства;</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9" w:name="sub_2207"/>
      <w:bookmarkEnd w:id="8"/>
      <w:r w:rsidRPr="007348EE">
        <w:rPr>
          <w:rFonts w:ascii="Times New Roman" w:hAnsi="Times New Roman" w:cs="Times New Roman"/>
          <w:sz w:val="28"/>
          <w:szCs w:val="28"/>
        </w:rPr>
        <w:t>планируемых результатов предоставления гранта;</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0" w:name="sub_2208"/>
      <w:r w:rsidRPr="007348EE">
        <w:rPr>
          <w:rFonts w:ascii="Times New Roman" w:hAnsi="Times New Roman" w:cs="Times New Roman"/>
          <w:sz w:val="28"/>
          <w:szCs w:val="28"/>
        </w:rPr>
        <w:t xml:space="preserve">требований и условия к участникам отбора в соответствии с </w:t>
      </w:r>
      <w:hyperlink w:anchor="sub_24" w:history="1">
        <w:r w:rsidRPr="00417B5A">
          <w:rPr>
            <w:rFonts w:ascii="Times New Roman" w:hAnsi="Times New Roman" w:cs="Times New Roman"/>
            <w:sz w:val="28"/>
            <w:szCs w:val="28"/>
          </w:rPr>
          <w:t>пунктами 2.4</w:t>
        </w:r>
      </w:hyperlink>
      <w:r w:rsidRPr="007348EE">
        <w:rPr>
          <w:rFonts w:ascii="Times New Roman" w:hAnsi="Times New Roman" w:cs="Times New Roman"/>
          <w:sz w:val="28"/>
          <w:szCs w:val="28"/>
        </w:rPr>
        <w:t>, 2.5 раздела 2 настоящего Порядка и перечня документов, представляемых участниками отбора в соответствии с пунктом 2.6 раздела 2 настоящего Порядка;</w:t>
      </w:r>
    </w:p>
    <w:bookmarkEnd w:id="10"/>
    <w:p w:rsidR="007348EE" w:rsidRPr="007348EE" w:rsidRDefault="007348EE" w:rsidP="007348EE">
      <w:pPr>
        <w:spacing w:after="0" w:line="240" w:lineRule="auto"/>
        <w:ind w:firstLine="709"/>
        <w:jc w:val="both"/>
        <w:rPr>
          <w:rFonts w:ascii="Times New Roman" w:hAnsi="Times New Roman" w:cs="Times New Roman"/>
          <w:sz w:val="28"/>
          <w:szCs w:val="28"/>
        </w:rPr>
      </w:pPr>
      <w:r w:rsidRPr="007348EE">
        <w:rPr>
          <w:rFonts w:ascii="Times New Roman" w:hAnsi="Times New Roman" w:cs="Times New Roman"/>
          <w:sz w:val="28"/>
          <w:szCs w:val="28"/>
        </w:rPr>
        <w:t>категории грантополучателей и критерии оценки, показатели критериев оценки;</w:t>
      </w:r>
    </w:p>
    <w:p w:rsidR="007348EE" w:rsidRPr="007348EE" w:rsidRDefault="007348EE" w:rsidP="007348EE">
      <w:pPr>
        <w:spacing w:after="0" w:line="240" w:lineRule="auto"/>
        <w:ind w:firstLine="709"/>
        <w:jc w:val="both"/>
        <w:rPr>
          <w:rFonts w:ascii="Times New Roman" w:hAnsi="Times New Roman" w:cs="Times New Roman"/>
          <w:sz w:val="28"/>
          <w:szCs w:val="28"/>
        </w:rPr>
      </w:pPr>
      <w:r w:rsidRPr="007348EE">
        <w:rPr>
          <w:rFonts w:ascii="Times New Roman" w:hAnsi="Times New Roman" w:cs="Times New Roman"/>
          <w:sz w:val="28"/>
          <w:szCs w:val="28"/>
        </w:rPr>
        <w:t>порядка подачи участниками отбора заявок и требования, предъявляемые к форме и содержанию заявок;</w:t>
      </w:r>
    </w:p>
    <w:p w:rsidR="007348EE" w:rsidRPr="007348EE" w:rsidRDefault="007348EE" w:rsidP="007348EE">
      <w:pPr>
        <w:spacing w:after="0" w:line="240" w:lineRule="auto"/>
        <w:ind w:firstLine="709"/>
        <w:jc w:val="both"/>
        <w:rPr>
          <w:rFonts w:ascii="Times New Roman" w:hAnsi="Times New Roman" w:cs="Times New Roman"/>
          <w:sz w:val="28"/>
          <w:szCs w:val="28"/>
        </w:rPr>
      </w:pPr>
      <w:r w:rsidRPr="007348EE">
        <w:rPr>
          <w:rFonts w:ascii="Times New Roman" w:hAnsi="Times New Roman" w:cs="Times New Roman"/>
          <w:sz w:val="28"/>
          <w:szCs w:val="28"/>
        </w:rPr>
        <w:t>порядка отзыва заявок участников отбора, порядка возврата заявок участников отбора;</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1" w:name="sub_1190"/>
      <w:bookmarkEnd w:id="9"/>
      <w:r w:rsidRPr="007348EE">
        <w:rPr>
          <w:rFonts w:ascii="Times New Roman" w:hAnsi="Times New Roman" w:cs="Times New Roman"/>
          <w:sz w:val="28"/>
          <w:szCs w:val="28"/>
        </w:rPr>
        <w:t>порядка  рассмотрения и оценки заявок в соответствии с требованиями и условиями настоящего Порядка;</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2" w:name="sub_1191"/>
      <w:bookmarkEnd w:id="11"/>
      <w:r w:rsidRPr="007348EE">
        <w:rPr>
          <w:rFonts w:ascii="Times New Roman" w:hAnsi="Times New Roman" w:cs="Times New Roman"/>
          <w:sz w:val="28"/>
          <w:szCs w:val="28"/>
        </w:rPr>
        <w:t>порядка возврата заявок на доработку;</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3" w:name="sub_1192"/>
      <w:bookmarkEnd w:id="12"/>
      <w:r w:rsidRPr="007348EE">
        <w:rPr>
          <w:rFonts w:ascii="Times New Roman" w:hAnsi="Times New Roman" w:cs="Times New Roman"/>
          <w:sz w:val="28"/>
          <w:szCs w:val="28"/>
        </w:rPr>
        <w:t>порядка отклонения заявок, а также информацию об основаниях их отклонения;</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4" w:name="sub_1193"/>
      <w:bookmarkEnd w:id="13"/>
      <w:r w:rsidRPr="007348EE">
        <w:rPr>
          <w:rFonts w:ascii="Times New Roman" w:hAnsi="Times New Roman" w:cs="Times New Roman"/>
          <w:sz w:val="28"/>
          <w:szCs w:val="28"/>
        </w:rPr>
        <w:t>порядка оценки заявок, включающий критерии оценки, показатели критериев оценки (при необходимости), и их весовое значение в общей оценке;</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5" w:name="sub_1194"/>
      <w:bookmarkEnd w:id="14"/>
      <w:r w:rsidRPr="007348EE">
        <w:rPr>
          <w:rFonts w:ascii="Times New Roman" w:hAnsi="Times New Roman" w:cs="Times New Roman"/>
          <w:sz w:val="28"/>
          <w:szCs w:val="28"/>
        </w:rPr>
        <w:t>объема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bookmarkStart w:id="16" w:name="sub_1195"/>
      <w:bookmarkEnd w:id="15"/>
      <w:r w:rsidRPr="007348EE">
        <w:rPr>
          <w:rFonts w:ascii="Times New Roman" w:hAnsi="Times New Roman" w:cs="Times New Roman"/>
          <w:sz w:val="28"/>
          <w:szCs w:val="28"/>
        </w:rPr>
        <w:t>;</w:t>
      </w:r>
    </w:p>
    <w:p w:rsidR="007348EE" w:rsidRPr="007348EE" w:rsidRDefault="007348EE" w:rsidP="007348EE">
      <w:pPr>
        <w:spacing w:after="0" w:line="240" w:lineRule="auto"/>
        <w:ind w:firstLine="709"/>
        <w:jc w:val="both"/>
        <w:rPr>
          <w:rFonts w:ascii="Times New Roman" w:hAnsi="Times New Roman" w:cs="Times New Roman"/>
          <w:sz w:val="28"/>
          <w:szCs w:val="28"/>
        </w:rPr>
      </w:pPr>
      <w:r w:rsidRPr="007348EE">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7" w:name="sub_1196"/>
      <w:bookmarkEnd w:id="16"/>
      <w:r w:rsidRPr="007348EE">
        <w:rPr>
          <w:rFonts w:ascii="Times New Roman" w:hAnsi="Times New Roman" w:cs="Times New Roman"/>
          <w:sz w:val="28"/>
          <w:szCs w:val="28"/>
        </w:rPr>
        <w:t>срока, в течение которого победитель (победители) отбора должен подписать соглашение;</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8" w:name="sub_1197"/>
      <w:bookmarkEnd w:id="17"/>
      <w:r w:rsidRPr="007348EE">
        <w:rPr>
          <w:rFonts w:ascii="Times New Roman" w:hAnsi="Times New Roman" w:cs="Times New Roman"/>
          <w:sz w:val="28"/>
          <w:szCs w:val="28"/>
        </w:rPr>
        <w:t xml:space="preserve"> условий признания победителя (победителей) отбора уклонившимся от заключения соглашения;</w:t>
      </w:r>
    </w:p>
    <w:p w:rsidR="007348EE" w:rsidRPr="007348EE" w:rsidRDefault="007348EE" w:rsidP="007348EE">
      <w:pPr>
        <w:spacing w:after="0" w:line="240" w:lineRule="auto"/>
        <w:ind w:firstLine="709"/>
        <w:jc w:val="both"/>
        <w:rPr>
          <w:rFonts w:ascii="Times New Roman" w:hAnsi="Times New Roman" w:cs="Times New Roman"/>
          <w:sz w:val="28"/>
          <w:szCs w:val="28"/>
        </w:rPr>
      </w:pPr>
      <w:bookmarkStart w:id="19" w:name="sub_1198"/>
      <w:bookmarkEnd w:id="18"/>
      <w:r w:rsidRPr="007348EE">
        <w:rPr>
          <w:rFonts w:ascii="Times New Roman" w:hAnsi="Times New Roman" w:cs="Times New Roman"/>
          <w:sz w:val="28"/>
          <w:szCs w:val="28"/>
        </w:rPr>
        <w:t xml:space="preserve">сроков размещения протокола подведения итогов отбора (документа об итогах проведения отбора) на </w:t>
      </w:r>
      <w:hyperlink r:id="rId14" w:history="1">
        <w:r w:rsidRPr="008973FE">
          <w:rPr>
            <w:rFonts w:ascii="Times New Roman" w:hAnsi="Times New Roman" w:cs="Times New Roman"/>
            <w:sz w:val="28"/>
            <w:szCs w:val="28"/>
          </w:rPr>
          <w:t>едином портале</w:t>
        </w:r>
      </w:hyperlink>
      <w:bookmarkStart w:id="20" w:name="sub_1199"/>
      <w:bookmarkEnd w:id="19"/>
      <w:r w:rsidRPr="007348EE">
        <w:rPr>
          <w:rFonts w:ascii="Times New Roman" w:hAnsi="Times New Roman" w:cs="Times New Roman"/>
          <w:sz w:val="28"/>
          <w:szCs w:val="28"/>
        </w:rPr>
        <w:t>.</w:t>
      </w:r>
    </w:p>
    <w:bookmarkEnd w:id="20"/>
    <w:p w:rsidR="00E670EB" w:rsidRPr="007348EE" w:rsidRDefault="006B29FB" w:rsidP="007348EE">
      <w:pPr>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hAnsi="Times New Roman" w:cs="Times New Roman"/>
          <w:sz w:val="28"/>
          <w:szCs w:val="28"/>
        </w:rPr>
        <w:t>2</w:t>
      </w:r>
      <w:r w:rsidRPr="007348EE">
        <w:rPr>
          <w:rFonts w:ascii="Times New Roman" w:eastAsia="Times New Roman" w:hAnsi="Times New Roman" w:cs="Times New Roman"/>
          <w:color w:val="000000"/>
          <w:sz w:val="28"/>
          <w:szCs w:val="28"/>
          <w:lang w:eastAsia="ru-RU" w:bidi="ru-RU"/>
        </w:rPr>
        <w:t xml:space="preserve">.3. </w:t>
      </w:r>
      <w:r w:rsidR="00E670EB" w:rsidRPr="007348EE">
        <w:rPr>
          <w:rFonts w:ascii="Times New Roman" w:eastAsia="Times New Roman" w:hAnsi="Times New Roman" w:cs="Times New Roman"/>
          <w:color w:val="000000"/>
          <w:sz w:val="28"/>
          <w:szCs w:val="28"/>
          <w:lang w:eastAsia="ru-RU" w:bidi="ru-RU"/>
        </w:rPr>
        <w:t xml:space="preserve">Любой участник отбора со дня размещения объявления о проведении отбора на едином портале не позднее 3-го рабочего дня до дня </w:t>
      </w:r>
      <w:r w:rsidR="00E670EB" w:rsidRPr="007348EE">
        <w:rPr>
          <w:rFonts w:ascii="Times New Roman" w:eastAsia="Times New Roman" w:hAnsi="Times New Roman" w:cs="Times New Roman"/>
          <w:color w:val="000000"/>
          <w:sz w:val="28"/>
          <w:szCs w:val="28"/>
          <w:lang w:eastAsia="ru-RU" w:bidi="ru-RU"/>
        </w:rPr>
        <w:lastRenderedPageBreak/>
        <w:t>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E670EB" w:rsidRDefault="00E670EB" w:rsidP="007348EE">
      <w:pPr>
        <w:pStyle w:val="11"/>
        <w:shd w:val="clear" w:color="auto" w:fill="auto"/>
        <w:tabs>
          <w:tab w:val="left" w:pos="1172"/>
        </w:tabs>
        <w:ind w:firstLine="709"/>
        <w:jc w:val="both"/>
      </w:pPr>
      <w:r>
        <w:rPr>
          <w:color w:val="000000"/>
          <w:lang w:eastAsia="ru-RU" w:bidi="ru-RU"/>
        </w:rPr>
        <w:t>Министерство в ответ на запрос, направляет разъяснение положений объявления в срок не более 3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6B29FB" w:rsidRPr="00C228C6" w:rsidRDefault="00E670EB" w:rsidP="007348EE">
      <w:pPr>
        <w:pStyle w:val="11"/>
        <w:shd w:val="clear" w:color="auto" w:fill="auto"/>
        <w:ind w:firstLine="720"/>
        <w:jc w:val="both"/>
      </w:pPr>
      <w:r>
        <w:rPr>
          <w:color w:val="000000"/>
          <w:lang w:eastAsia="ru-RU" w:bidi="ru-RU"/>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6B29FB" w:rsidRPr="007348EE" w:rsidRDefault="00BD274C"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2.4. </w:t>
      </w:r>
      <w:bookmarkStart w:id="21" w:name="sub_105"/>
      <w:r w:rsidR="006B29FB" w:rsidRPr="007348EE">
        <w:rPr>
          <w:color w:val="000000"/>
          <w:lang w:eastAsia="ru-RU" w:bidi="ru-RU"/>
        </w:rPr>
        <w:t>Участник отбора на дату подачи заявки и приложенных к ним документов для участия в отборе должен соответствовать следующим требованиям:</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2" w:name="sub_1051"/>
      <w:bookmarkEnd w:id="21"/>
      <w:r w:rsidRPr="007348EE">
        <w:rPr>
          <w:color w:val="000000"/>
          <w:lang w:eastAsia="ru-RU" w:bidi="ru-RU"/>
        </w:rPr>
        <w:t>наличие у главы крестьянского (фермерского) хозяйства гражданства</w:t>
      </w:r>
      <w:r w:rsidR="003F2713" w:rsidRPr="007348EE">
        <w:rPr>
          <w:color w:val="000000"/>
          <w:lang w:eastAsia="ru-RU" w:bidi="ru-RU"/>
        </w:rPr>
        <w:t xml:space="preserve"> и всех членов крестьянского (фермерского) хозяйства гражданства</w:t>
      </w:r>
      <w:r w:rsidRPr="007348EE">
        <w:rPr>
          <w:color w:val="000000"/>
          <w:lang w:eastAsia="ru-RU" w:bidi="ru-RU"/>
        </w:rPr>
        <w:t xml:space="preserve"> Российской Федерации;</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3" w:name="sub_1052"/>
      <w:bookmarkEnd w:id="22"/>
      <w:r w:rsidRPr="007348EE">
        <w:rPr>
          <w:color w:val="000000"/>
          <w:lang w:eastAsia="ru-RU" w:bidi="ru-RU"/>
        </w:rPr>
        <w:t xml:space="preserve">регистрация и осуществление деятельности </w:t>
      </w:r>
      <w:r w:rsidR="00E670EB" w:rsidRPr="007348EE">
        <w:rPr>
          <w:color w:val="000000"/>
          <w:lang w:eastAsia="ru-RU" w:bidi="ru-RU"/>
        </w:rPr>
        <w:t>участника отбора</w:t>
      </w:r>
      <w:r w:rsidRPr="007348EE">
        <w:rPr>
          <w:color w:val="000000"/>
          <w:lang w:eastAsia="ru-RU" w:bidi="ru-RU"/>
        </w:rPr>
        <w:t xml:space="preserve"> на сельской территории Карачаево-Черкесской Республики или на территории сельской агломерации Карачаево-Черкесской Республики;</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4" w:name="sub_1053"/>
      <w:bookmarkEnd w:id="23"/>
      <w:r w:rsidRPr="007348EE">
        <w:rPr>
          <w:color w:val="000000"/>
          <w:lang w:eastAsia="ru-RU" w:bidi="ru-RU"/>
        </w:rPr>
        <w:t>число членов крестьянского (фермерского) хозяйства составляет два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(для индивидуальных предпринимателей - глав крестьянского (фермерского) хозяйства)</w:t>
      </w:r>
      <w:r w:rsidR="00DA53B1" w:rsidRPr="007348EE">
        <w:rPr>
          <w:color w:val="000000"/>
          <w:lang w:eastAsia="ru-RU" w:bidi="ru-RU"/>
        </w:rPr>
        <w:t xml:space="preserve"> зарегистрированных на сельской территории Карачаево-Черкесской Республики или на территории сельской агломерации Карачаево-Черкесской Республики</w:t>
      </w:r>
      <w:r w:rsidRPr="007348EE">
        <w:rPr>
          <w:color w:val="000000"/>
          <w:lang w:eastAsia="ru-RU" w:bidi="ru-RU"/>
        </w:rPr>
        <w:t>;</w:t>
      </w:r>
    </w:p>
    <w:p w:rsidR="00BD274C" w:rsidRPr="007348EE" w:rsidRDefault="00DA53B1" w:rsidP="007348EE">
      <w:pPr>
        <w:pStyle w:val="11"/>
        <w:shd w:val="clear" w:color="auto" w:fill="auto"/>
        <w:tabs>
          <w:tab w:val="left" w:pos="1172"/>
        </w:tabs>
        <w:ind w:firstLine="709"/>
        <w:jc w:val="both"/>
        <w:rPr>
          <w:color w:val="000000"/>
          <w:lang w:eastAsia="ru-RU" w:bidi="ru-RU"/>
        </w:rPr>
      </w:pPr>
      <w:bookmarkStart w:id="25" w:name="sub_1054"/>
      <w:bookmarkEnd w:id="24"/>
      <w:r w:rsidRPr="007348EE">
        <w:rPr>
          <w:color w:val="000000"/>
          <w:lang w:eastAsia="ru-RU" w:bidi="ru-RU"/>
        </w:rPr>
        <w:t>осуществление</w:t>
      </w:r>
      <w:r w:rsidR="00BD274C" w:rsidRPr="007348EE">
        <w:rPr>
          <w:color w:val="000000"/>
          <w:lang w:eastAsia="ru-RU" w:bidi="ru-RU"/>
        </w:rPr>
        <w:t xml:space="preserve"> деятельности </w:t>
      </w:r>
      <w:r w:rsidR="006B29FB" w:rsidRPr="007348EE">
        <w:rPr>
          <w:color w:val="000000"/>
          <w:lang w:eastAsia="ru-RU" w:bidi="ru-RU"/>
        </w:rPr>
        <w:t>участника отбора</w:t>
      </w:r>
      <w:r w:rsidR="00BD274C" w:rsidRPr="007348EE">
        <w:rPr>
          <w:color w:val="000000"/>
          <w:lang w:eastAsia="ru-RU" w:bidi="ru-RU"/>
        </w:rPr>
        <w:t xml:space="preserve"> более 12 месяцев с даты его регистрации;</w:t>
      </w:r>
    </w:p>
    <w:p w:rsidR="00BD274C" w:rsidRPr="007348EE" w:rsidRDefault="00BD274C" w:rsidP="007348EE">
      <w:pPr>
        <w:pStyle w:val="11"/>
        <w:shd w:val="clear" w:color="auto" w:fill="auto"/>
        <w:tabs>
          <w:tab w:val="left" w:pos="1172"/>
        </w:tabs>
        <w:ind w:firstLine="709"/>
        <w:jc w:val="both"/>
        <w:rPr>
          <w:color w:val="000000"/>
          <w:lang w:eastAsia="ru-RU" w:bidi="ru-RU"/>
        </w:rPr>
      </w:pPr>
      <w:bookmarkStart w:id="26" w:name="sub_1055"/>
      <w:bookmarkEnd w:id="25"/>
      <w:r w:rsidRPr="007348EE">
        <w:rPr>
          <w:color w:val="000000"/>
          <w:lang w:eastAsia="ru-RU" w:bidi="ru-RU"/>
        </w:rPr>
        <w:t xml:space="preserve">отсутствие у </w:t>
      </w:r>
      <w:r w:rsidR="006B29FB" w:rsidRPr="007348EE">
        <w:rPr>
          <w:color w:val="000000"/>
          <w:lang w:eastAsia="ru-RU" w:bidi="ru-RU"/>
        </w:rPr>
        <w:t>участника отбора</w:t>
      </w:r>
      <w:r w:rsidRPr="007348EE">
        <w:rPr>
          <w:color w:val="000000"/>
          <w:lang w:eastAsia="ru-RU" w:bidi="ru-RU"/>
        </w:rPr>
        <w:t xml:space="preserve">, в соответствии </w:t>
      </w:r>
      <w:r w:rsidR="00E670EB" w:rsidRPr="007348EE">
        <w:rPr>
          <w:color w:val="000000"/>
          <w:lang w:eastAsia="ru-RU" w:bidi="ru-RU"/>
        </w:rPr>
        <w:t>на дату рассмотрения заяки</w:t>
      </w:r>
      <w:r w:rsidRPr="007348EE">
        <w:rPr>
          <w:color w:val="000000"/>
          <w:lang w:eastAsia="ru-RU" w:bidi="ru-RU"/>
        </w:rPr>
        <w:t xml:space="preserve">, неисполненной обязанности по уплате налогов, сборов, страховых взносов, пеней, штрафов, процентов, подлежащих уплате в соответствии с </w:t>
      </w:r>
      <w:hyperlink r:id="rId15" w:history="1">
        <w:r w:rsidRPr="007348EE">
          <w:rPr>
            <w:color w:val="000000"/>
            <w:lang w:eastAsia="ru-RU" w:bidi="ru-RU"/>
          </w:rPr>
          <w:t>законодательством</w:t>
        </w:r>
      </w:hyperlink>
      <w:r w:rsidRPr="007348EE">
        <w:rPr>
          <w:color w:val="000000"/>
          <w:lang w:eastAsia="ru-RU" w:bidi="ru-RU"/>
        </w:rPr>
        <w:t xml:space="preserve"> Российской Федерации о налогах и сборах, в сумме, превышающей 10 тыс. рублей;</w:t>
      </w:r>
    </w:p>
    <w:p w:rsidR="00DA53B1" w:rsidRPr="007348EE" w:rsidRDefault="00DA53B1" w:rsidP="007348EE">
      <w:pPr>
        <w:pStyle w:val="11"/>
        <w:shd w:val="clear" w:color="auto" w:fill="auto"/>
        <w:tabs>
          <w:tab w:val="left" w:pos="1172"/>
        </w:tabs>
        <w:ind w:firstLine="709"/>
        <w:jc w:val="both"/>
        <w:rPr>
          <w:color w:val="000000"/>
          <w:lang w:eastAsia="ru-RU" w:bidi="ru-RU"/>
        </w:rPr>
      </w:pPr>
      <w:bookmarkStart w:id="27" w:name="sub_1058"/>
      <w:bookmarkEnd w:id="26"/>
      <w:r w:rsidRPr="007348EE">
        <w:rPr>
          <w:color w:val="000000"/>
          <w:lang w:eastAsia="ru-RU" w:bidi="ru-RU"/>
        </w:rPr>
        <w:t xml:space="preserve">отсутствие у </w:t>
      </w:r>
      <w:r w:rsidR="006B29FB" w:rsidRPr="007348EE">
        <w:rPr>
          <w:color w:val="000000"/>
          <w:lang w:eastAsia="ru-RU" w:bidi="ru-RU"/>
        </w:rPr>
        <w:t>участника отбора</w:t>
      </w:r>
      <w:r w:rsidRPr="007348EE">
        <w:rPr>
          <w:color w:val="000000"/>
          <w:lang w:eastAsia="ru-RU" w:bidi="ru-RU"/>
        </w:rPr>
        <w:t xml:space="preserve"> просроченной задолженности по возврату в региональный бюджет субсидий, бюджетных инвестиций, предоставленных в том числе в соответствии с иными правовыми актами Карачаево-Черкесской Республики, и иной просроченной (неурегулированной) задолженности по денежным обязательствам перед Карачаево-Черкесской Республикой; </w:t>
      </w:r>
    </w:p>
    <w:p w:rsidR="00DA53B1" w:rsidRPr="007348EE" w:rsidRDefault="00DA53B1"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отсутствие в отношении </w:t>
      </w:r>
      <w:r w:rsidR="006B29FB" w:rsidRPr="007348EE">
        <w:rPr>
          <w:color w:val="000000"/>
          <w:lang w:eastAsia="ru-RU" w:bidi="ru-RU"/>
        </w:rPr>
        <w:t>участника отбора</w:t>
      </w:r>
      <w:r w:rsidRPr="007348EE">
        <w:rPr>
          <w:color w:val="000000"/>
          <w:lang w:eastAsia="ru-RU" w:bidi="ru-RU"/>
        </w:rPr>
        <w:t xml:space="preserve"> процесса реорганизации (за исключением реорганизации в форме присоединения к юридическому лицу, являющемуся заявителем, другого юридического лица), ликвидации, в </w:t>
      </w:r>
      <w:r w:rsidRPr="007348EE">
        <w:rPr>
          <w:color w:val="000000"/>
          <w:lang w:eastAsia="ru-RU" w:bidi="ru-RU"/>
        </w:rPr>
        <w:lastRenderedPageBreak/>
        <w:t xml:space="preserve">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w:t>
      </w:r>
    </w:p>
    <w:p w:rsidR="002D6F85" w:rsidRPr="007348EE" w:rsidRDefault="006B29FB" w:rsidP="007348EE">
      <w:pPr>
        <w:pStyle w:val="11"/>
        <w:shd w:val="clear" w:color="auto" w:fill="auto"/>
        <w:tabs>
          <w:tab w:val="left" w:pos="1172"/>
        </w:tabs>
        <w:ind w:firstLine="709"/>
        <w:jc w:val="both"/>
        <w:rPr>
          <w:color w:val="000000"/>
          <w:lang w:eastAsia="ru-RU" w:bidi="ru-RU"/>
        </w:rPr>
      </w:pPr>
      <w:bookmarkStart w:id="28" w:name="sub_1059"/>
      <w:bookmarkEnd w:id="27"/>
      <w:r w:rsidRPr="007348EE">
        <w:rPr>
          <w:color w:val="000000"/>
          <w:lang w:eastAsia="ru-RU" w:bidi="ru-RU"/>
        </w:rPr>
        <w:t>участник отбора</w:t>
      </w:r>
      <w:r w:rsidR="002D6F85" w:rsidRPr="007348EE">
        <w:rPr>
          <w:color w:val="000000"/>
          <w:lang w:eastAsia="ru-RU" w:bidi="ru-RU"/>
        </w:rPr>
        <w:t xml:space="preserve"> не</w:t>
      </w:r>
      <w:r w:rsidR="00F2050D" w:rsidRPr="007348EE">
        <w:rPr>
          <w:color w:val="000000"/>
          <w:lang w:eastAsia="ru-RU" w:bidi="ru-RU"/>
        </w:rPr>
        <w:t xml:space="preserve"> должен </w:t>
      </w:r>
      <w:r w:rsidR="002D6F85" w:rsidRPr="007348EE">
        <w:rPr>
          <w:color w:val="000000"/>
          <w:lang w:eastAsia="ru-RU" w:bidi="ru-RU"/>
        </w:rPr>
        <w:t xml:space="preserve">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2D6F85" w:rsidRPr="007348EE">
        <w:rPr>
          <w:color w:val="000000"/>
          <w:lang w:eastAsia="ru-RU" w:bidi="ru-RU"/>
        </w:rPr>
        <w:t>не</w:t>
      </w:r>
      <w:r w:rsidR="00F2050D" w:rsidRPr="007348EE">
        <w:rPr>
          <w:color w:val="000000"/>
          <w:lang w:eastAsia="ru-RU" w:bidi="ru-RU"/>
        </w:rPr>
        <w:t xml:space="preserve"> должен</w:t>
      </w:r>
      <w:r w:rsidR="002D6F85" w:rsidRPr="007348EE">
        <w:rPr>
          <w:color w:val="000000"/>
          <w:lang w:eastAsia="ru-RU" w:bidi="ru-RU"/>
        </w:rPr>
        <w:t xml:space="preserve">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2D6F85" w:rsidRPr="007348EE">
        <w:rPr>
          <w:color w:val="000000"/>
          <w:lang w:eastAsia="ru-RU" w:bidi="ru-RU"/>
        </w:rPr>
        <w:t xml:space="preserve">не </w:t>
      </w:r>
      <w:r w:rsidR="00F2050D" w:rsidRPr="007348EE">
        <w:rPr>
          <w:color w:val="000000"/>
          <w:lang w:eastAsia="ru-RU" w:bidi="ru-RU"/>
        </w:rPr>
        <w:t xml:space="preserve">должен </w:t>
      </w:r>
      <w:r w:rsidR="002D6F85" w:rsidRPr="007348EE">
        <w:rPr>
          <w:color w:val="000000"/>
          <w:lang w:eastAsia="ru-RU" w:bidi="ru-RU"/>
        </w:rPr>
        <w:t xml:space="preserve">находится в составляемых в рамках реализации полномочий, предусмотренных </w:t>
      </w:r>
      <w:hyperlink r:id="rId16" w:history="1">
        <w:r w:rsidR="002D6F85" w:rsidRPr="007348EE">
          <w:rPr>
            <w:color w:val="000000"/>
            <w:lang w:eastAsia="ru-RU" w:bidi="ru-RU"/>
          </w:rPr>
          <w:t>главой VII</w:t>
        </w:r>
      </w:hyperlink>
      <w:r w:rsidR="002D6F85" w:rsidRPr="007348EE">
        <w:rPr>
          <w:color w:val="000000"/>
          <w:lang w:eastAsia="ru-RU" w:bidi="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F2050D" w:rsidRPr="007348EE">
        <w:rPr>
          <w:color w:val="000000"/>
          <w:lang w:eastAsia="ru-RU" w:bidi="ru-RU"/>
        </w:rPr>
        <w:t>не должен</w:t>
      </w:r>
      <w:r w:rsidR="002D6F85" w:rsidRPr="007348EE">
        <w:rPr>
          <w:color w:val="000000"/>
          <w:lang w:eastAsia="ru-RU" w:bidi="ru-RU"/>
        </w:rPr>
        <w:t xml:space="preserve"> является иностранным агентом в соответствии с </w:t>
      </w:r>
      <w:hyperlink r:id="rId17" w:history="1">
        <w:r w:rsidR="002D6F85" w:rsidRPr="007348EE">
          <w:rPr>
            <w:color w:val="000000"/>
            <w:lang w:eastAsia="ru-RU" w:bidi="ru-RU"/>
          </w:rPr>
          <w:t>Федеральным законом</w:t>
        </w:r>
      </w:hyperlink>
      <w:r w:rsidR="002D6F85" w:rsidRPr="007348EE">
        <w:rPr>
          <w:color w:val="000000"/>
          <w:lang w:eastAsia="ru-RU" w:bidi="ru-RU"/>
        </w:rPr>
        <w:t xml:space="preserve"> "О контроле за деятельностью лиц, находящихся под иностранным влиянием";</w:t>
      </w:r>
    </w:p>
    <w:p w:rsidR="002D6F85" w:rsidRPr="007348EE" w:rsidRDefault="006B29FB"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участник отбора </w:t>
      </w:r>
      <w:r w:rsidR="00F2050D" w:rsidRPr="007348EE">
        <w:rPr>
          <w:color w:val="000000"/>
          <w:lang w:eastAsia="ru-RU" w:bidi="ru-RU"/>
        </w:rPr>
        <w:t xml:space="preserve">должен </w:t>
      </w:r>
      <w:r w:rsidR="002D6F85" w:rsidRPr="007348EE">
        <w:rPr>
          <w:color w:val="000000"/>
          <w:lang w:eastAsia="ru-RU" w:bidi="ru-RU"/>
        </w:rPr>
        <w:t>отсутств</w:t>
      </w:r>
      <w:r w:rsidR="00F2050D" w:rsidRPr="007348EE">
        <w:rPr>
          <w:color w:val="000000"/>
          <w:lang w:eastAsia="ru-RU" w:bidi="ru-RU"/>
        </w:rPr>
        <w:t>овать</w:t>
      </w:r>
      <w:r w:rsidR="002D6F85" w:rsidRPr="007348EE">
        <w:rPr>
          <w:color w:val="000000"/>
          <w:lang w:eastAsia="ru-RU" w:bidi="ru-RU"/>
        </w:rPr>
        <w:t xml:space="preserve">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p>
    <w:p w:rsidR="002D6F85" w:rsidRPr="007348EE" w:rsidRDefault="002D6F85"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наличие обязательства </w:t>
      </w:r>
      <w:r w:rsidR="006B29FB" w:rsidRPr="007348EE">
        <w:rPr>
          <w:color w:val="000000"/>
          <w:lang w:eastAsia="ru-RU" w:bidi="ru-RU"/>
        </w:rPr>
        <w:t>участника отбора</w:t>
      </w:r>
      <w:r w:rsidRPr="007348EE">
        <w:rPr>
          <w:color w:val="000000"/>
          <w:lang w:eastAsia="ru-RU" w:bidi="ru-RU"/>
        </w:rPr>
        <w:t xml:space="preserve"> о соблюдении запрета на приобретение за счет средств гранта на развитие материально-технической базы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2050D" w:rsidRPr="007348EE" w:rsidRDefault="00F2050D" w:rsidP="007348EE">
      <w:pPr>
        <w:pStyle w:val="11"/>
        <w:shd w:val="clear" w:color="auto" w:fill="auto"/>
        <w:tabs>
          <w:tab w:val="left" w:pos="1172"/>
        </w:tabs>
        <w:ind w:firstLine="709"/>
        <w:jc w:val="both"/>
        <w:rPr>
          <w:color w:val="000000"/>
          <w:lang w:eastAsia="ru-RU" w:bidi="ru-RU"/>
        </w:rPr>
      </w:pPr>
      <w:bookmarkStart w:id="29" w:name="sub_10527"/>
      <w:r w:rsidRPr="007348EE">
        <w:rPr>
          <w:color w:val="000000"/>
          <w:lang w:eastAsia="ru-RU" w:bidi="ru-RU"/>
        </w:rPr>
        <w:t xml:space="preserve">наличие согласия </w:t>
      </w:r>
      <w:r w:rsidR="006B29FB" w:rsidRPr="007348EE">
        <w:rPr>
          <w:color w:val="000000"/>
          <w:lang w:eastAsia="ru-RU" w:bidi="ru-RU"/>
        </w:rPr>
        <w:t xml:space="preserve">участника отбора </w:t>
      </w:r>
      <w:r w:rsidRPr="007348EE">
        <w:rPr>
          <w:color w:val="000000"/>
          <w:lang w:eastAsia="ru-RU" w:bidi="ru-RU"/>
        </w:rPr>
        <w:t xml:space="preserve">на осуществление Министерством в отношении него проверок соблюдения им условий и порядка </w:t>
      </w:r>
      <w:r w:rsidRPr="007348EE">
        <w:rPr>
          <w:color w:val="000000"/>
          <w:lang w:eastAsia="ru-RU" w:bidi="ru-RU"/>
        </w:rPr>
        <w:lastRenderedPageBreak/>
        <w:t xml:space="preserve">предоставления гранта, в том числе в части достижения результата предоставления гранта и значения показателя, необходимого для достижения результата предоставления гранта (далее соответственно - результат, показатель), установленных соглашением, а также проверок органами государственного финансового контроля в соответствии со </w:t>
      </w:r>
      <w:hyperlink r:id="rId18" w:history="1">
        <w:r w:rsidRPr="007348EE">
          <w:rPr>
            <w:color w:val="000000"/>
            <w:lang w:eastAsia="ru-RU" w:bidi="ru-RU"/>
          </w:rPr>
          <w:t>статьями 268.1</w:t>
        </w:r>
      </w:hyperlink>
      <w:r w:rsidRPr="007348EE">
        <w:rPr>
          <w:color w:val="000000"/>
          <w:lang w:eastAsia="ru-RU" w:bidi="ru-RU"/>
        </w:rPr>
        <w:t xml:space="preserve">, </w:t>
      </w:r>
      <w:hyperlink r:id="rId19" w:history="1">
        <w:r w:rsidRPr="007348EE">
          <w:rPr>
            <w:color w:val="000000"/>
            <w:lang w:eastAsia="ru-RU" w:bidi="ru-RU"/>
          </w:rPr>
          <w:t>269.2</w:t>
        </w:r>
      </w:hyperlink>
      <w:r w:rsidRPr="007348EE">
        <w:rPr>
          <w:color w:val="000000"/>
          <w:lang w:eastAsia="ru-RU" w:bidi="ru-RU"/>
        </w:rPr>
        <w:t xml:space="preserve"> Бюджетного кодекса Российской Федерации;</w:t>
      </w:r>
    </w:p>
    <w:p w:rsidR="00F2050D" w:rsidRPr="007348EE" w:rsidRDefault="00F2050D" w:rsidP="007348EE">
      <w:pPr>
        <w:pStyle w:val="11"/>
        <w:shd w:val="clear" w:color="auto" w:fill="auto"/>
        <w:tabs>
          <w:tab w:val="left" w:pos="1172"/>
        </w:tabs>
        <w:ind w:firstLine="709"/>
        <w:jc w:val="both"/>
        <w:rPr>
          <w:color w:val="000000"/>
          <w:lang w:eastAsia="ru-RU" w:bidi="ru-RU"/>
        </w:rPr>
      </w:pPr>
      <w:bookmarkStart w:id="30" w:name="sub_10528"/>
      <w:bookmarkEnd w:id="29"/>
      <w:r w:rsidRPr="007348EE">
        <w:rPr>
          <w:color w:val="000000"/>
          <w:lang w:eastAsia="ru-RU" w:bidi="ru-RU"/>
        </w:rPr>
        <w:t xml:space="preserve">наличие обязательства </w:t>
      </w:r>
      <w:r w:rsidR="006B29FB" w:rsidRPr="007348EE">
        <w:rPr>
          <w:color w:val="000000"/>
          <w:lang w:eastAsia="ru-RU" w:bidi="ru-RU"/>
        </w:rPr>
        <w:t xml:space="preserve">участника отбора </w:t>
      </w:r>
      <w:r w:rsidRPr="007348EE">
        <w:rPr>
          <w:color w:val="000000"/>
          <w:lang w:eastAsia="ru-RU" w:bidi="ru-RU"/>
        </w:rPr>
        <w:t xml:space="preserve">о включении в договоры, заключаемые крестьянским (фермерским) хозяйством в целях исполнения обязательств по соглашению, согласия лиц, получающих средства на основании договоров, заключенных с крестьянским (фермерским) хозяйством, получившим грант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Министерством в отношении них проверок соблюдения ими условий и порядка предоставления гранта, в том числе в части достижения результата и значения показателя, установленных соглашением, а также проверок органами государственного финансового контроля в соответствии со </w:t>
      </w:r>
      <w:hyperlink r:id="rId20" w:history="1">
        <w:r w:rsidRPr="007348EE">
          <w:rPr>
            <w:color w:val="000000"/>
            <w:lang w:eastAsia="ru-RU" w:bidi="ru-RU"/>
          </w:rPr>
          <w:t>статьями 268.1</w:t>
        </w:r>
      </w:hyperlink>
      <w:r w:rsidRPr="007348EE">
        <w:rPr>
          <w:color w:val="000000"/>
          <w:lang w:eastAsia="ru-RU" w:bidi="ru-RU"/>
        </w:rPr>
        <w:t xml:space="preserve">, </w:t>
      </w:r>
      <w:hyperlink r:id="rId21" w:history="1">
        <w:r w:rsidRPr="007348EE">
          <w:rPr>
            <w:color w:val="000000"/>
            <w:lang w:eastAsia="ru-RU" w:bidi="ru-RU"/>
          </w:rPr>
          <w:t>269.2</w:t>
        </w:r>
      </w:hyperlink>
      <w:r w:rsidRPr="007348EE">
        <w:rPr>
          <w:color w:val="000000"/>
          <w:lang w:eastAsia="ru-RU" w:bidi="ru-RU"/>
        </w:rPr>
        <w:t xml:space="preserve"> Бюджетного кодекса Российской Федерации</w:t>
      </w:r>
      <w:bookmarkEnd w:id="30"/>
      <w:r w:rsidRPr="007348EE">
        <w:rPr>
          <w:color w:val="000000"/>
          <w:lang w:eastAsia="ru-RU" w:bidi="ru-RU"/>
        </w:rPr>
        <w:t>;</w:t>
      </w:r>
    </w:p>
    <w:p w:rsidR="00F2050D" w:rsidRPr="007348EE" w:rsidRDefault="00F2050D" w:rsidP="007348EE">
      <w:pPr>
        <w:pStyle w:val="11"/>
        <w:shd w:val="clear" w:color="auto" w:fill="auto"/>
        <w:tabs>
          <w:tab w:val="left" w:pos="1172"/>
        </w:tabs>
        <w:ind w:firstLine="709"/>
        <w:jc w:val="both"/>
        <w:rPr>
          <w:color w:val="000000"/>
          <w:lang w:eastAsia="ru-RU" w:bidi="ru-RU"/>
        </w:rPr>
      </w:pPr>
      <w:r w:rsidRPr="007348EE">
        <w:rPr>
          <w:color w:val="000000"/>
          <w:lang w:eastAsia="ru-RU" w:bidi="ru-RU"/>
        </w:rPr>
        <w:t xml:space="preserve">отсутствие в году, предшествующем году получения гранта случаев привлечения </w:t>
      </w:r>
      <w:r w:rsidR="006B29FB" w:rsidRPr="007348EE">
        <w:rPr>
          <w:color w:val="000000"/>
          <w:lang w:eastAsia="ru-RU" w:bidi="ru-RU"/>
        </w:rPr>
        <w:t xml:space="preserve">участника отбора </w:t>
      </w:r>
      <w:r w:rsidRPr="007348EE">
        <w:rPr>
          <w:color w:val="000000"/>
          <w:lang w:eastAsia="ru-RU" w:bidi="ru-RU"/>
        </w:rPr>
        <w:t xml:space="preserve">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заявителя, установленного </w:t>
      </w:r>
      <w:hyperlink r:id="rId22" w:history="1">
        <w:r w:rsidRPr="007348EE">
          <w:rPr>
            <w:color w:val="000000"/>
            <w:lang w:eastAsia="ru-RU" w:bidi="ru-RU"/>
          </w:rPr>
          <w:t>постановлением</w:t>
        </w:r>
      </w:hyperlink>
      <w:r w:rsidRPr="007348EE">
        <w:rPr>
          <w:color w:val="000000"/>
          <w:lang w:eastAsia="ru-RU" w:bidi="ru-RU"/>
        </w:rPr>
        <w:t xml:space="preserve"> Правительства Российской Федерации от 16.09.2020 №1479 «Об утверждении Правил про</w:t>
      </w:r>
      <w:bookmarkStart w:id="31" w:name="_GoBack"/>
      <w:bookmarkEnd w:id="31"/>
      <w:r w:rsidRPr="007348EE">
        <w:rPr>
          <w:color w:val="000000"/>
          <w:lang w:eastAsia="ru-RU" w:bidi="ru-RU"/>
        </w:rPr>
        <w:t xml:space="preserve">тивопожарного режима в Российской Федерации»; </w:t>
      </w:r>
    </w:p>
    <w:p w:rsidR="00F2050D" w:rsidRPr="007348EE" w:rsidRDefault="006B29FB" w:rsidP="007348EE">
      <w:pPr>
        <w:pStyle w:val="11"/>
        <w:shd w:val="clear" w:color="auto" w:fill="auto"/>
        <w:tabs>
          <w:tab w:val="left" w:pos="1172"/>
        </w:tabs>
        <w:ind w:firstLine="709"/>
        <w:jc w:val="both"/>
        <w:rPr>
          <w:color w:val="000000"/>
          <w:lang w:eastAsia="ru-RU" w:bidi="ru-RU"/>
        </w:rPr>
      </w:pPr>
      <w:bookmarkStart w:id="32" w:name="sub_10523"/>
      <w:r w:rsidRPr="007348EE">
        <w:rPr>
          <w:color w:val="000000"/>
          <w:lang w:eastAsia="ru-RU" w:bidi="ru-RU"/>
        </w:rPr>
        <w:t xml:space="preserve">наличие </w:t>
      </w:r>
      <w:r w:rsidR="00F2050D" w:rsidRPr="007348EE">
        <w:rPr>
          <w:color w:val="000000"/>
          <w:lang w:eastAsia="ru-RU" w:bidi="ru-RU"/>
        </w:rPr>
        <w:t>согласие главы крестьянского (фермерского) хозяйства и членов крестьянского (фермерского) хозяйства на передачу и обработку их персональных данных в соответствии с законодательством Российской Федерации;</w:t>
      </w:r>
    </w:p>
    <w:p w:rsidR="00F2050D" w:rsidRPr="007348EE" w:rsidRDefault="00F2050D" w:rsidP="007348EE">
      <w:pPr>
        <w:pStyle w:val="11"/>
        <w:shd w:val="clear" w:color="auto" w:fill="auto"/>
        <w:tabs>
          <w:tab w:val="left" w:pos="1172"/>
        </w:tabs>
        <w:ind w:firstLine="709"/>
        <w:jc w:val="both"/>
        <w:rPr>
          <w:color w:val="000000"/>
          <w:lang w:eastAsia="ru-RU" w:bidi="ru-RU"/>
        </w:rPr>
      </w:pPr>
      <w:bookmarkStart w:id="33" w:name="sub_10524"/>
      <w:bookmarkEnd w:id="32"/>
      <w:r w:rsidRPr="007348EE">
        <w:rPr>
          <w:color w:val="000000"/>
          <w:lang w:eastAsia="ru-RU" w:bidi="ru-RU"/>
        </w:rPr>
        <w:t xml:space="preserve">представление </w:t>
      </w:r>
      <w:r w:rsidR="006B29FB" w:rsidRPr="007348EE">
        <w:rPr>
          <w:color w:val="000000"/>
          <w:lang w:eastAsia="ru-RU" w:bidi="ru-RU"/>
        </w:rPr>
        <w:t xml:space="preserve">участника отбора </w:t>
      </w:r>
      <w:r w:rsidRPr="007348EE">
        <w:rPr>
          <w:color w:val="000000"/>
          <w:lang w:eastAsia="ru-RU" w:bidi="ru-RU"/>
        </w:rPr>
        <w:t xml:space="preserve">- юридическим лицом в Министерство отчетности о финансово-экономическом состоянии в соответствии с Реестром субъектов государственной поддержки развития сельского хозяйства в Карачаево-Черкесской Республике, утвержденной приказом Министерства от 04.08.2020 N 73, размещенный на официальном сайте Министерства по адресу: </w:t>
      </w:r>
      <w:hyperlink r:id="rId23" w:history="1">
        <w:r w:rsidRPr="007348EE">
          <w:rPr>
            <w:color w:val="000000"/>
            <w:lang w:eastAsia="ru-RU" w:bidi="ru-RU"/>
          </w:rPr>
          <w:t>http://mcxkchr.ru</w:t>
        </w:r>
      </w:hyperlink>
      <w:r w:rsidRPr="007348EE">
        <w:rPr>
          <w:color w:val="000000"/>
          <w:lang w:eastAsia="ru-RU" w:bidi="ru-RU"/>
        </w:rPr>
        <w:t>";</w:t>
      </w:r>
      <w:bookmarkEnd w:id="33"/>
    </w:p>
    <w:p w:rsidR="00BD274C" w:rsidRPr="007348EE" w:rsidRDefault="006B29FB" w:rsidP="007348EE">
      <w:pPr>
        <w:spacing w:after="0" w:line="240" w:lineRule="auto"/>
        <w:ind w:firstLine="708"/>
        <w:jc w:val="both"/>
        <w:rPr>
          <w:rFonts w:ascii="Times New Roman" w:hAnsi="Times New Roman" w:cs="Times New Roman"/>
          <w:sz w:val="28"/>
          <w:szCs w:val="28"/>
        </w:rPr>
      </w:pPr>
      <w:r w:rsidRPr="007348EE">
        <w:rPr>
          <w:rFonts w:ascii="Times New Roman" w:eastAsia="Times New Roman" w:hAnsi="Times New Roman" w:cs="Times New Roman"/>
          <w:color w:val="000000"/>
          <w:sz w:val="28"/>
          <w:szCs w:val="28"/>
          <w:lang w:eastAsia="ru-RU" w:bidi="ru-RU"/>
        </w:rPr>
        <w:t xml:space="preserve">участник отбора </w:t>
      </w:r>
      <w:r w:rsidR="00BD274C" w:rsidRPr="007348EE">
        <w:rPr>
          <w:rFonts w:ascii="Times New Roman" w:eastAsia="Times New Roman" w:hAnsi="Times New Roman" w:cs="Times New Roman"/>
          <w:color w:val="000000"/>
          <w:sz w:val="28"/>
          <w:szCs w:val="28"/>
          <w:lang w:eastAsia="ru-RU" w:bidi="ru-RU"/>
        </w:rPr>
        <w:t>не получал</w:t>
      </w:r>
      <w:r w:rsidR="00BD274C" w:rsidRPr="00BD274C">
        <w:rPr>
          <w:rFonts w:ascii="Times New Roman" w:hAnsi="Times New Roman" w:cs="Times New Roman"/>
          <w:sz w:val="28"/>
          <w:szCs w:val="28"/>
        </w:rPr>
        <w:t xml:space="preserve"> средства из бюджета Карачаево-Черкесской Республики в соответствии с иными нормативными правовыми актами Карачаево-Черкесской Республики на цели, указанные в </w:t>
      </w:r>
      <w:r w:rsidR="007348EE">
        <w:rPr>
          <w:rFonts w:ascii="Times New Roman" w:hAnsi="Times New Roman" w:cs="Times New Roman"/>
          <w:sz w:val="28"/>
          <w:szCs w:val="28"/>
        </w:rPr>
        <w:t xml:space="preserve">подпункте 1.4.1 </w:t>
      </w:r>
      <w:hyperlink w:anchor="sub_101" w:history="1">
        <w:r w:rsidR="00BD274C" w:rsidRPr="007348EE">
          <w:rPr>
            <w:rFonts w:ascii="Times New Roman" w:hAnsi="Times New Roman" w:cs="Times New Roman"/>
            <w:sz w:val="28"/>
            <w:szCs w:val="28"/>
          </w:rPr>
          <w:t>пункте 1</w:t>
        </w:r>
      </w:hyperlink>
      <w:r w:rsidR="00817D3E" w:rsidRPr="007348EE">
        <w:rPr>
          <w:rFonts w:ascii="Times New Roman" w:hAnsi="Times New Roman" w:cs="Times New Roman"/>
          <w:sz w:val="28"/>
          <w:szCs w:val="28"/>
        </w:rPr>
        <w:t xml:space="preserve">.4 </w:t>
      </w:r>
      <w:r w:rsidR="007348EE" w:rsidRPr="007348EE">
        <w:rPr>
          <w:rFonts w:ascii="Times New Roman" w:hAnsi="Times New Roman" w:cs="Times New Roman"/>
          <w:sz w:val="28"/>
          <w:szCs w:val="28"/>
        </w:rPr>
        <w:t>раздела 1</w:t>
      </w:r>
      <w:r w:rsidR="00BD274C" w:rsidRPr="007348EE">
        <w:rPr>
          <w:rFonts w:ascii="Times New Roman" w:hAnsi="Times New Roman" w:cs="Times New Roman"/>
          <w:sz w:val="28"/>
          <w:szCs w:val="28"/>
        </w:rPr>
        <w:t xml:space="preserve"> настоящего Порядка;</w:t>
      </w:r>
      <w:r w:rsidR="00F2050D" w:rsidRPr="007348EE">
        <w:rPr>
          <w:rFonts w:ascii="Times New Roman" w:hAnsi="Times New Roman" w:cs="Times New Roman"/>
          <w:sz w:val="28"/>
          <w:szCs w:val="28"/>
        </w:rPr>
        <w:t xml:space="preserve"> </w:t>
      </w:r>
    </w:p>
    <w:p w:rsidR="00BD274C" w:rsidRPr="00BD274C" w:rsidRDefault="00BD274C" w:rsidP="007348EE">
      <w:pPr>
        <w:spacing w:after="0" w:line="240" w:lineRule="auto"/>
        <w:ind w:firstLine="708"/>
        <w:jc w:val="both"/>
        <w:rPr>
          <w:rFonts w:ascii="Times New Roman" w:hAnsi="Times New Roman" w:cs="Times New Roman"/>
          <w:sz w:val="28"/>
          <w:szCs w:val="28"/>
        </w:rPr>
      </w:pPr>
      <w:bookmarkStart w:id="34" w:name="sub_10510"/>
      <w:bookmarkEnd w:id="28"/>
      <w:r w:rsidRPr="00F2050D">
        <w:rPr>
          <w:rFonts w:ascii="Times New Roman" w:hAnsi="Times New Roman" w:cs="Times New Roman"/>
          <w:sz w:val="28"/>
          <w:szCs w:val="28"/>
        </w:rPr>
        <w:t xml:space="preserve">наличие </w:t>
      </w:r>
      <w:r w:rsidRPr="006E4454">
        <w:rPr>
          <w:rFonts w:ascii="Times New Roman" w:hAnsi="Times New Roman" w:cs="Times New Roman"/>
          <w:sz w:val="28"/>
          <w:szCs w:val="28"/>
        </w:rPr>
        <w:t xml:space="preserve">обязательства </w:t>
      </w:r>
      <w:r w:rsidR="006B29FB" w:rsidRPr="006E4454">
        <w:rPr>
          <w:rFonts w:ascii="Times New Roman" w:hAnsi="Times New Roman" w:cs="Times New Roman"/>
          <w:sz w:val="28"/>
          <w:szCs w:val="28"/>
        </w:rPr>
        <w:t>участника отбора</w:t>
      </w:r>
      <w:r w:rsidR="006B29FB" w:rsidRPr="00BD274C">
        <w:rPr>
          <w:rFonts w:ascii="Times New Roman" w:hAnsi="Times New Roman" w:cs="Times New Roman"/>
          <w:sz w:val="28"/>
          <w:szCs w:val="28"/>
        </w:rPr>
        <w:t xml:space="preserve"> </w:t>
      </w:r>
      <w:r w:rsidRPr="00F2050D">
        <w:rPr>
          <w:rFonts w:ascii="Times New Roman" w:hAnsi="Times New Roman" w:cs="Times New Roman"/>
          <w:sz w:val="28"/>
          <w:szCs w:val="28"/>
        </w:rPr>
        <w:t>не приобретать имущество за счет средств гранта, ранее приобретенное с использованием ср</w:t>
      </w:r>
      <w:r w:rsidR="00F2050D" w:rsidRPr="00F2050D">
        <w:rPr>
          <w:rFonts w:ascii="Times New Roman" w:hAnsi="Times New Roman" w:cs="Times New Roman"/>
          <w:sz w:val="28"/>
          <w:szCs w:val="28"/>
        </w:rPr>
        <w:t>едств государственной поддержки</w:t>
      </w:r>
      <w:r w:rsidR="00F2050D" w:rsidRPr="006B29FB">
        <w:rPr>
          <w:rFonts w:ascii="Times New Roman" w:hAnsi="Times New Roman" w:cs="Times New Roman"/>
          <w:sz w:val="28"/>
          <w:szCs w:val="28"/>
        </w:rPr>
        <w:t>;</w:t>
      </w:r>
    </w:p>
    <w:p w:rsidR="00BD274C" w:rsidRPr="00F2050D" w:rsidRDefault="00BD274C" w:rsidP="007348EE">
      <w:pPr>
        <w:spacing w:after="0" w:line="240" w:lineRule="auto"/>
        <w:ind w:firstLine="708"/>
        <w:jc w:val="both"/>
        <w:rPr>
          <w:rFonts w:ascii="Times New Roman" w:hAnsi="Times New Roman" w:cs="Times New Roman"/>
          <w:color w:val="548DD4" w:themeColor="text2" w:themeTint="99"/>
          <w:sz w:val="28"/>
          <w:szCs w:val="28"/>
        </w:rPr>
      </w:pPr>
      <w:bookmarkStart w:id="35" w:name="sub_10511"/>
      <w:bookmarkEnd w:id="34"/>
      <w:r w:rsidRPr="00F2050D">
        <w:rPr>
          <w:rFonts w:ascii="Times New Roman" w:hAnsi="Times New Roman" w:cs="Times New Roman"/>
          <w:sz w:val="28"/>
          <w:szCs w:val="28"/>
        </w:rPr>
        <w:lastRenderedPageBreak/>
        <w:t>получение гранта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w:t>
      </w:r>
      <w:r w:rsidR="000427BF">
        <w:rPr>
          <w:rFonts w:ascii="Times New Roman" w:hAnsi="Times New Roman" w:cs="Times New Roman"/>
          <w:sz w:val="28"/>
          <w:szCs w:val="28"/>
        </w:rPr>
        <w:t>%</w:t>
      </w:r>
      <w:r w:rsidR="00F2050D" w:rsidRPr="006B29FB">
        <w:rPr>
          <w:rFonts w:ascii="Times New Roman" w:hAnsi="Times New Roman" w:cs="Times New Roman"/>
          <w:sz w:val="28"/>
          <w:szCs w:val="28"/>
        </w:rPr>
        <w:t>;</w:t>
      </w:r>
    </w:p>
    <w:p w:rsidR="00BD274C" w:rsidRPr="007348EE" w:rsidRDefault="00BD274C" w:rsidP="007348EE">
      <w:pPr>
        <w:spacing w:after="0" w:line="240" w:lineRule="auto"/>
        <w:ind w:firstLine="708"/>
        <w:jc w:val="both"/>
        <w:rPr>
          <w:rFonts w:ascii="Times New Roman" w:hAnsi="Times New Roman" w:cs="Times New Roman"/>
          <w:sz w:val="28"/>
          <w:szCs w:val="28"/>
        </w:rPr>
      </w:pPr>
      <w:bookmarkStart w:id="36" w:name="sub_10512"/>
      <w:bookmarkEnd w:id="35"/>
      <w:r w:rsidRPr="007348EE">
        <w:rPr>
          <w:rFonts w:ascii="Times New Roman" w:hAnsi="Times New Roman" w:cs="Times New Roman"/>
          <w:sz w:val="28"/>
          <w:szCs w:val="28"/>
        </w:rPr>
        <w:t xml:space="preserve">наличие обязательства </w:t>
      </w:r>
      <w:r w:rsidR="006B29FB" w:rsidRPr="007348EE">
        <w:rPr>
          <w:rFonts w:ascii="Times New Roman" w:hAnsi="Times New Roman" w:cs="Times New Roman"/>
          <w:sz w:val="28"/>
          <w:szCs w:val="28"/>
        </w:rPr>
        <w:t xml:space="preserve">участника отбора </w:t>
      </w:r>
      <w:r w:rsidRPr="007348EE">
        <w:rPr>
          <w:rFonts w:ascii="Times New Roman" w:hAnsi="Times New Roman" w:cs="Times New Roman"/>
          <w:sz w:val="28"/>
          <w:szCs w:val="28"/>
        </w:rPr>
        <w:t xml:space="preserve">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превышающий 24 месяцев со дня поступления гранта на лицевой счет и сохранении данных рабочих мест в течение 5 лет со дня поступления гранта </w:t>
      </w:r>
      <w:r w:rsidR="00F2050D" w:rsidRPr="007348EE">
        <w:rPr>
          <w:rFonts w:ascii="Times New Roman" w:hAnsi="Times New Roman" w:cs="Times New Roman"/>
          <w:sz w:val="28"/>
          <w:szCs w:val="28"/>
        </w:rPr>
        <w:t>на счет хозяйства;</w:t>
      </w:r>
    </w:p>
    <w:p w:rsidR="0095493D" w:rsidRPr="006E4454" w:rsidRDefault="00BD274C" w:rsidP="007348EE">
      <w:pPr>
        <w:spacing w:after="0" w:line="240" w:lineRule="auto"/>
        <w:ind w:firstLine="708"/>
        <w:jc w:val="both"/>
        <w:rPr>
          <w:rFonts w:ascii="Times New Roman" w:hAnsi="Times New Roman" w:cs="Times New Roman"/>
          <w:color w:val="548DD4" w:themeColor="text2" w:themeTint="99"/>
          <w:sz w:val="28"/>
          <w:szCs w:val="28"/>
        </w:rPr>
      </w:pPr>
      <w:bookmarkStart w:id="37" w:name="sub_10520"/>
      <w:bookmarkEnd w:id="36"/>
      <w:r w:rsidRPr="006E4454">
        <w:rPr>
          <w:rFonts w:ascii="Times New Roman" w:hAnsi="Times New Roman" w:cs="Times New Roman"/>
          <w:sz w:val="28"/>
          <w:szCs w:val="28"/>
        </w:rPr>
        <w:t xml:space="preserve">наличие обязательства </w:t>
      </w:r>
      <w:r w:rsidR="006B29FB" w:rsidRPr="006E4454">
        <w:rPr>
          <w:rFonts w:ascii="Times New Roman" w:hAnsi="Times New Roman" w:cs="Times New Roman"/>
          <w:sz w:val="28"/>
          <w:szCs w:val="28"/>
        </w:rPr>
        <w:t xml:space="preserve">участника отбора </w:t>
      </w:r>
      <w:r w:rsidRPr="006E4454">
        <w:rPr>
          <w:rFonts w:ascii="Times New Roman" w:hAnsi="Times New Roman" w:cs="Times New Roman"/>
          <w:sz w:val="28"/>
          <w:szCs w:val="28"/>
        </w:rPr>
        <w:t xml:space="preserve">осуществлять расходы </w:t>
      </w:r>
      <w:r w:rsidR="006B29FB" w:rsidRPr="006E4454">
        <w:rPr>
          <w:rFonts w:ascii="Times New Roman" w:hAnsi="Times New Roman" w:cs="Times New Roman"/>
          <w:sz w:val="28"/>
          <w:szCs w:val="28"/>
        </w:rPr>
        <w:t xml:space="preserve">за счет собственных средств </w:t>
      </w:r>
      <w:r w:rsidR="007348EE">
        <w:rPr>
          <w:rFonts w:ascii="Times New Roman" w:hAnsi="Times New Roman" w:cs="Times New Roman"/>
          <w:sz w:val="28"/>
          <w:szCs w:val="28"/>
        </w:rPr>
        <w:t xml:space="preserve">в соответствии с </w:t>
      </w:r>
      <w:r w:rsidR="00E941B0">
        <w:rPr>
          <w:rFonts w:ascii="Times New Roman" w:hAnsi="Times New Roman" w:cs="Times New Roman"/>
          <w:sz w:val="28"/>
          <w:szCs w:val="28"/>
        </w:rPr>
        <w:t>бизнес-планом</w:t>
      </w:r>
      <w:r w:rsidR="007348EE">
        <w:rPr>
          <w:rFonts w:ascii="Times New Roman" w:hAnsi="Times New Roman" w:cs="Times New Roman"/>
          <w:sz w:val="28"/>
          <w:szCs w:val="28"/>
        </w:rPr>
        <w:t>, включающий</w:t>
      </w:r>
      <w:r w:rsidRPr="006E4454">
        <w:rPr>
          <w:rFonts w:ascii="Times New Roman" w:hAnsi="Times New Roman" w:cs="Times New Roman"/>
          <w:sz w:val="28"/>
          <w:szCs w:val="28"/>
        </w:rPr>
        <w:t xml:space="preserve"> расходы в разрезе наименований (статей), соответствующих </w:t>
      </w:r>
      <w:bookmarkStart w:id="38" w:name="sub_10522"/>
      <w:bookmarkEnd w:id="37"/>
      <w:r w:rsidR="007348EE" w:rsidRPr="00FF2ABE">
        <w:rPr>
          <w:rFonts w:ascii="Times New Roman" w:hAnsi="Times New Roman" w:cs="Times New Roman"/>
          <w:sz w:val="28"/>
          <w:szCs w:val="28"/>
        </w:rPr>
        <w:t>целям установленным настоящим Порядком</w:t>
      </w:r>
      <w:r w:rsidR="00F2050D" w:rsidRPr="006E4454">
        <w:rPr>
          <w:rFonts w:ascii="Times New Roman" w:hAnsi="Times New Roman" w:cs="Times New Roman"/>
          <w:sz w:val="28"/>
          <w:szCs w:val="28"/>
        </w:rPr>
        <w:t>;</w:t>
      </w:r>
      <w:r w:rsidR="006B29FB" w:rsidRPr="006E4454">
        <w:rPr>
          <w:rFonts w:ascii="Times New Roman" w:hAnsi="Times New Roman" w:cs="Times New Roman"/>
          <w:sz w:val="28"/>
          <w:szCs w:val="28"/>
        </w:rPr>
        <w:t xml:space="preserve"> </w:t>
      </w:r>
    </w:p>
    <w:p w:rsidR="00BD274C" w:rsidRPr="006E4454" w:rsidRDefault="00F2050D" w:rsidP="007348EE">
      <w:pPr>
        <w:spacing w:after="0" w:line="240" w:lineRule="auto"/>
        <w:ind w:firstLine="708"/>
        <w:jc w:val="both"/>
        <w:rPr>
          <w:rFonts w:ascii="Times New Roman" w:hAnsi="Times New Roman" w:cs="Times New Roman"/>
          <w:sz w:val="28"/>
          <w:szCs w:val="28"/>
        </w:rPr>
      </w:pPr>
      <w:r w:rsidRPr="006E4454">
        <w:rPr>
          <w:rFonts w:ascii="Times New Roman" w:hAnsi="Times New Roman" w:cs="Times New Roman"/>
          <w:sz w:val="28"/>
          <w:szCs w:val="28"/>
        </w:rPr>
        <w:t xml:space="preserve">наличие обязательства </w:t>
      </w:r>
      <w:r w:rsidR="006B29FB" w:rsidRPr="006E4454">
        <w:rPr>
          <w:rFonts w:ascii="Times New Roman" w:hAnsi="Times New Roman" w:cs="Times New Roman"/>
          <w:sz w:val="28"/>
          <w:szCs w:val="28"/>
        </w:rPr>
        <w:t xml:space="preserve">участника отбора </w:t>
      </w:r>
      <w:r w:rsidR="00BD274C" w:rsidRPr="006E4454">
        <w:rPr>
          <w:rFonts w:ascii="Times New Roman" w:hAnsi="Times New Roman" w:cs="Times New Roman"/>
          <w:sz w:val="28"/>
          <w:szCs w:val="28"/>
        </w:rPr>
        <w:t xml:space="preserve">приобретение, строительство, реконструкция, капитальный ремонт или модернизация объектов для производства и переработки сельскохозяйственной продукции, развитие которых планируется </w:t>
      </w:r>
      <w:r w:rsidR="00E670EB" w:rsidRPr="006E4454">
        <w:rPr>
          <w:rFonts w:ascii="Times New Roman" w:hAnsi="Times New Roman" w:cs="Times New Roman"/>
          <w:sz w:val="28"/>
          <w:szCs w:val="28"/>
        </w:rPr>
        <w:t>участником отбора</w:t>
      </w:r>
      <w:r w:rsidR="00BD274C" w:rsidRPr="006E4454">
        <w:rPr>
          <w:rFonts w:ascii="Times New Roman" w:hAnsi="Times New Roman" w:cs="Times New Roman"/>
          <w:sz w:val="28"/>
          <w:szCs w:val="28"/>
        </w:rPr>
        <w:t>, ранее не осуществлялись с использованием ср</w:t>
      </w:r>
      <w:r w:rsidR="006B29FB" w:rsidRPr="006E4454">
        <w:rPr>
          <w:rFonts w:ascii="Times New Roman" w:hAnsi="Times New Roman" w:cs="Times New Roman"/>
          <w:sz w:val="28"/>
          <w:szCs w:val="28"/>
        </w:rPr>
        <w:t>едств государственной поддержки</w:t>
      </w:r>
      <w:r w:rsidRPr="006E4454">
        <w:rPr>
          <w:rFonts w:ascii="Times New Roman" w:hAnsi="Times New Roman" w:cs="Times New Roman"/>
          <w:sz w:val="28"/>
          <w:szCs w:val="28"/>
        </w:rPr>
        <w:t>;</w:t>
      </w:r>
    </w:p>
    <w:p w:rsidR="00BD274C" w:rsidRPr="006E4454" w:rsidRDefault="00BD274C" w:rsidP="007348EE">
      <w:pPr>
        <w:spacing w:after="0" w:line="240" w:lineRule="auto"/>
        <w:ind w:firstLine="708"/>
        <w:jc w:val="both"/>
        <w:rPr>
          <w:rFonts w:ascii="Times New Roman" w:hAnsi="Times New Roman" w:cs="Times New Roman"/>
          <w:sz w:val="28"/>
          <w:szCs w:val="28"/>
        </w:rPr>
      </w:pPr>
      <w:bookmarkStart w:id="39" w:name="sub_10525"/>
      <w:bookmarkEnd w:id="38"/>
      <w:r w:rsidRPr="006E4454">
        <w:rPr>
          <w:rFonts w:ascii="Times New Roman" w:hAnsi="Times New Roman" w:cs="Times New Roman"/>
          <w:sz w:val="28"/>
          <w:szCs w:val="28"/>
        </w:rPr>
        <w:t xml:space="preserve">наличие обязательства </w:t>
      </w:r>
      <w:r w:rsidR="006B29FB" w:rsidRPr="006E4454">
        <w:rPr>
          <w:rFonts w:ascii="Times New Roman" w:hAnsi="Times New Roman" w:cs="Times New Roman"/>
          <w:sz w:val="28"/>
          <w:szCs w:val="28"/>
        </w:rPr>
        <w:t>участника отбора</w:t>
      </w:r>
      <w:r w:rsidRPr="006E4454">
        <w:rPr>
          <w:rFonts w:ascii="Times New Roman" w:hAnsi="Times New Roman" w:cs="Times New Roman"/>
          <w:sz w:val="28"/>
          <w:szCs w:val="28"/>
        </w:rPr>
        <w:t xml:space="preserve"> об использовании средств гранта на осуществление расходов, предусмотренных </w:t>
      </w:r>
      <w:hyperlink w:anchor="sub_103011" w:history="1">
        <w:r w:rsidR="00815EED" w:rsidRPr="006E4454">
          <w:rPr>
            <w:rFonts w:ascii="Times New Roman" w:hAnsi="Times New Roman" w:cs="Times New Roman"/>
            <w:sz w:val="28"/>
            <w:szCs w:val="28"/>
          </w:rPr>
          <w:t xml:space="preserve"> подпунктом 1.5.1 пункта 1.5</w:t>
        </w:r>
      </w:hyperlink>
      <w:r w:rsidR="00815EED" w:rsidRPr="006E4454">
        <w:rPr>
          <w:rFonts w:ascii="Times New Roman" w:hAnsi="Times New Roman" w:cs="Times New Roman"/>
          <w:sz w:val="28"/>
          <w:szCs w:val="28"/>
        </w:rPr>
        <w:t xml:space="preserve"> </w:t>
      </w:r>
      <w:r w:rsidR="000427BF" w:rsidRPr="006E4454">
        <w:rPr>
          <w:rFonts w:ascii="Times New Roman" w:hAnsi="Times New Roman" w:cs="Times New Roman"/>
          <w:sz w:val="28"/>
          <w:szCs w:val="28"/>
        </w:rPr>
        <w:t xml:space="preserve">раздела 1 </w:t>
      </w:r>
      <w:r w:rsidR="00815EED" w:rsidRPr="006E4454">
        <w:rPr>
          <w:rFonts w:ascii="Times New Roman" w:hAnsi="Times New Roman" w:cs="Times New Roman"/>
          <w:sz w:val="28"/>
          <w:szCs w:val="28"/>
        </w:rPr>
        <w:t>настоящего Порядка</w:t>
      </w:r>
      <w:r w:rsidRPr="006E4454">
        <w:rPr>
          <w:rFonts w:ascii="Times New Roman" w:hAnsi="Times New Roman" w:cs="Times New Roman"/>
          <w:sz w:val="28"/>
          <w:szCs w:val="28"/>
        </w:rPr>
        <w:t>, в течение 24 месяцев со дня поступления г</w:t>
      </w:r>
      <w:r w:rsidR="00F2050D" w:rsidRPr="006E4454">
        <w:rPr>
          <w:rFonts w:ascii="Times New Roman" w:hAnsi="Times New Roman" w:cs="Times New Roman"/>
          <w:sz w:val="28"/>
          <w:szCs w:val="28"/>
        </w:rPr>
        <w:t>ранта на лицевой счет хозяйства</w:t>
      </w:r>
      <w:r w:rsidR="006B29FB" w:rsidRPr="006E4454">
        <w:rPr>
          <w:rFonts w:ascii="Times New Roman" w:hAnsi="Times New Roman" w:cs="Times New Roman"/>
          <w:sz w:val="28"/>
          <w:szCs w:val="28"/>
        </w:rPr>
        <w:t>;</w:t>
      </w:r>
    </w:p>
    <w:p w:rsidR="00BD274C" w:rsidRDefault="00BD274C" w:rsidP="007348EE">
      <w:pPr>
        <w:spacing w:after="0" w:line="240" w:lineRule="auto"/>
        <w:ind w:firstLine="708"/>
        <w:jc w:val="both"/>
        <w:rPr>
          <w:rFonts w:ascii="Times New Roman" w:hAnsi="Times New Roman" w:cs="Times New Roman"/>
          <w:color w:val="548DD4" w:themeColor="text2" w:themeTint="99"/>
          <w:sz w:val="28"/>
          <w:szCs w:val="28"/>
        </w:rPr>
      </w:pPr>
      <w:bookmarkStart w:id="40" w:name="sub_10526"/>
      <w:bookmarkEnd w:id="39"/>
      <w:r w:rsidRPr="006E4454">
        <w:rPr>
          <w:rFonts w:ascii="Times New Roman" w:hAnsi="Times New Roman" w:cs="Times New Roman"/>
          <w:sz w:val="28"/>
          <w:szCs w:val="28"/>
        </w:rPr>
        <w:t xml:space="preserve">наличие обязательства </w:t>
      </w:r>
      <w:r w:rsidR="000427BF" w:rsidRPr="006E4454">
        <w:rPr>
          <w:rFonts w:ascii="Times New Roman" w:hAnsi="Times New Roman" w:cs="Times New Roman"/>
          <w:sz w:val="28"/>
          <w:szCs w:val="28"/>
        </w:rPr>
        <w:t xml:space="preserve">участника отбора </w:t>
      </w:r>
      <w:r w:rsidRPr="006E4454">
        <w:rPr>
          <w:rFonts w:ascii="Times New Roman" w:hAnsi="Times New Roman" w:cs="Times New Roman"/>
          <w:sz w:val="28"/>
          <w:szCs w:val="28"/>
        </w:rPr>
        <w:t>о</w:t>
      </w:r>
      <w:r w:rsidRPr="00BD274C">
        <w:rPr>
          <w:rFonts w:ascii="Times New Roman" w:hAnsi="Times New Roman" w:cs="Times New Roman"/>
          <w:sz w:val="28"/>
          <w:szCs w:val="28"/>
        </w:rPr>
        <w:t xml:space="preserve"> регистрации всех активов, приобретенных за счет средств гранта, на </w:t>
      </w:r>
      <w:r w:rsidR="00815EED">
        <w:rPr>
          <w:rFonts w:ascii="Times New Roman" w:hAnsi="Times New Roman" w:cs="Times New Roman"/>
          <w:sz w:val="28"/>
          <w:szCs w:val="28"/>
        </w:rPr>
        <w:t>крестьянское (фермерское) хозяйство</w:t>
      </w:r>
      <w:r w:rsidRPr="00BD274C">
        <w:rPr>
          <w:rFonts w:ascii="Times New Roman" w:hAnsi="Times New Roman" w:cs="Times New Roman"/>
          <w:sz w:val="28"/>
          <w:szCs w:val="28"/>
        </w:rPr>
        <w:t xml:space="preserve"> и об использовании их только в деятельности крестьянского (фермерского) хозяйства (в случае если такая государственная регистрация предусмотрена законодательством Российской Фед</w:t>
      </w:r>
      <w:r w:rsidR="00F2050D">
        <w:rPr>
          <w:rFonts w:ascii="Times New Roman" w:hAnsi="Times New Roman" w:cs="Times New Roman"/>
          <w:sz w:val="28"/>
          <w:szCs w:val="28"/>
        </w:rPr>
        <w:t xml:space="preserve">ерации и является </w:t>
      </w:r>
      <w:r w:rsidR="00F2050D" w:rsidRPr="000427BF">
        <w:rPr>
          <w:rFonts w:ascii="Times New Roman" w:hAnsi="Times New Roman" w:cs="Times New Roman"/>
          <w:sz w:val="28"/>
          <w:szCs w:val="28"/>
        </w:rPr>
        <w:t>обязательной)</w:t>
      </w:r>
      <w:r w:rsidR="000427BF" w:rsidRPr="000427BF">
        <w:rPr>
          <w:rFonts w:ascii="Times New Roman" w:hAnsi="Times New Roman" w:cs="Times New Roman"/>
          <w:sz w:val="28"/>
          <w:szCs w:val="28"/>
        </w:rPr>
        <w:t>;</w:t>
      </w:r>
    </w:p>
    <w:bookmarkEnd w:id="40"/>
    <w:p w:rsidR="00E670EB" w:rsidRDefault="00E670EB" w:rsidP="007348EE">
      <w:pPr>
        <w:pStyle w:val="a4"/>
        <w:tabs>
          <w:tab w:val="left" w:pos="0"/>
        </w:tabs>
        <w:ind w:left="0" w:firstLine="709"/>
        <w:rPr>
          <w:rFonts w:ascii="Times New Roman" w:hAnsi="Times New Roman" w:cs="Times New Roman"/>
          <w:sz w:val="28"/>
          <w:szCs w:val="28"/>
        </w:rPr>
      </w:pPr>
      <w:r>
        <w:rPr>
          <w:rFonts w:ascii="Times New Roman" w:hAnsi="Times New Roman" w:cs="Times New Roman"/>
          <w:sz w:val="28"/>
          <w:szCs w:val="28"/>
        </w:rPr>
        <w:t>2.5 Грант предоставляется при соблюдении участникам отбора следующих условий:</w:t>
      </w:r>
    </w:p>
    <w:p w:rsidR="00E670EB" w:rsidRDefault="00E670EB" w:rsidP="007348EE">
      <w:pPr>
        <w:tabs>
          <w:tab w:val="left" w:pos="0"/>
        </w:tabs>
        <w:spacing w:after="0" w:line="240" w:lineRule="auto"/>
        <w:ind w:firstLine="709"/>
        <w:jc w:val="both"/>
        <w:rPr>
          <w:rFonts w:ascii="Times New Roman" w:hAnsi="Times New Roman" w:cs="Times New Roman"/>
          <w:sz w:val="28"/>
          <w:szCs w:val="28"/>
        </w:rPr>
      </w:pPr>
      <w:r w:rsidRPr="004243A6">
        <w:rPr>
          <w:rFonts w:ascii="Times New Roman" w:hAnsi="Times New Roman" w:cs="Times New Roman"/>
          <w:sz w:val="28"/>
          <w:szCs w:val="28"/>
        </w:rPr>
        <w:t xml:space="preserve">создать не менее одного нового постоянного рабочего места на каждые 10 млн. рублей гранта, но не менее одного нового постоянного рабочего места на один грант, в срок, не превышающий 24 месяцев с даты его поступления </w:t>
      </w:r>
      <w:r>
        <w:rPr>
          <w:rFonts w:ascii="Times New Roman" w:hAnsi="Times New Roman" w:cs="Times New Roman"/>
          <w:sz w:val="28"/>
          <w:szCs w:val="28"/>
        </w:rPr>
        <w:t xml:space="preserve">на лицевой </w:t>
      </w:r>
      <w:r w:rsidRPr="004243A6">
        <w:rPr>
          <w:rFonts w:ascii="Times New Roman" w:hAnsi="Times New Roman" w:cs="Times New Roman"/>
          <w:sz w:val="28"/>
          <w:szCs w:val="28"/>
        </w:rPr>
        <w:t xml:space="preserve">счет </w:t>
      </w:r>
      <w:r>
        <w:rPr>
          <w:rFonts w:ascii="Times New Roman" w:hAnsi="Times New Roman" w:cs="Times New Roman"/>
          <w:sz w:val="28"/>
          <w:szCs w:val="28"/>
        </w:rPr>
        <w:t>грантополучателя</w:t>
      </w:r>
      <w:r w:rsidRPr="004243A6">
        <w:rPr>
          <w:rFonts w:ascii="Times New Roman" w:hAnsi="Times New Roman" w:cs="Times New Roman"/>
          <w:sz w:val="28"/>
          <w:szCs w:val="28"/>
        </w:rPr>
        <w:t>, и сохранить данны</w:t>
      </w:r>
      <w:r>
        <w:rPr>
          <w:rFonts w:ascii="Times New Roman" w:hAnsi="Times New Roman" w:cs="Times New Roman"/>
          <w:sz w:val="28"/>
          <w:szCs w:val="28"/>
        </w:rPr>
        <w:t>е рабочие места в течение 5 лет;</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деятельность и представлять </w:t>
      </w:r>
      <w:r w:rsidRPr="00C16C79">
        <w:rPr>
          <w:rFonts w:ascii="Times New Roman" w:hAnsi="Times New Roman" w:cs="Times New Roman"/>
          <w:sz w:val="28"/>
          <w:szCs w:val="28"/>
        </w:rPr>
        <w:t>отчетности о реализации проекта грантопол</w:t>
      </w:r>
      <w:r>
        <w:rPr>
          <w:rFonts w:ascii="Times New Roman" w:hAnsi="Times New Roman" w:cs="Times New Roman"/>
          <w:sz w:val="28"/>
          <w:szCs w:val="28"/>
        </w:rPr>
        <w:t>учателя</w:t>
      </w:r>
      <w:r w:rsidRPr="00C16C79">
        <w:rPr>
          <w:rFonts w:ascii="Times New Roman" w:hAnsi="Times New Roman" w:cs="Times New Roman"/>
          <w:sz w:val="28"/>
          <w:szCs w:val="28"/>
        </w:rPr>
        <w:t>,</w:t>
      </w:r>
      <w:r>
        <w:rPr>
          <w:rFonts w:ascii="Times New Roman" w:hAnsi="Times New Roman" w:cs="Times New Roman"/>
          <w:sz w:val="28"/>
          <w:szCs w:val="28"/>
        </w:rPr>
        <w:t xml:space="preserve"> не менее 5 лет со дня поступления средств гранта на </w:t>
      </w:r>
      <w:r w:rsidRPr="008E4712">
        <w:rPr>
          <w:rFonts w:ascii="Times New Roman" w:hAnsi="Times New Roman" w:cs="Times New Roman"/>
          <w:sz w:val="28"/>
          <w:szCs w:val="28"/>
        </w:rPr>
        <w:t>лицевой</w:t>
      </w:r>
      <w:r>
        <w:rPr>
          <w:rFonts w:ascii="Times New Roman" w:hAnsi="Times New Roman" w:cs="Times New Roman"/>
          <w:sz w:val="28"/>
          <w:szCs w:val="28"/>
        </w:rPr>
        <w:t xml:space="preserve"> счет</w:t>
      </w:r>
      <w:r w:rsidRPr="008E4712">
        <w:rPr>
          <w:rFonts w:ascii="Times New Roman" w:hAnsi="Times New Roman" w:cs="Times New Roman"/>
          <w:sz w:val="28"/>
          <w:szCs w:val="28"/>
        </w:rPr>
        <w:t xml:space="preserve"> </w:t>
      </w:r>
      <w:r>
        <w:rPr>
          <w:rFonts w:ascii="Times New Roman" w:hAnsi="Times New Roman" w:cs="Times New Roman"/>
          <w:sz w:val="28"/>
          <w:szCs w:val="28"/>
        </w:rPr>
        <w:t>грантополучателя</w:t>
      </w:r>
      <w:r w:rsidRPr="008E4712">
        <w:rPr>
          <w:rFonts w:ascii="Times New Roman" w:hAnsi="Times New Roman" w:cs="Times New Roman"/>
          <w:sz w:val="28"/>
          <w:szCs w:val="28"/>
        </w:rPr>
        <w:t>;</w:t>
      </w:r>
      <w:r>
        <w:rPr>
          <w:rFonts w:ascii="Times New Roman" w:hAnsi="Times New Roman" w:cs="Times New Roman"/>
          <w:sz w:val="28"/>
          <w:szCs w:val="28"/>
        </w:rPr>
        <w:t xml:space="preserve">  </w:t>
      </w:r>
    </w:p>
    <w:p w:rsidR="00E670EB" w:rsidRDefault="00E670EB" w:rsidP="007348EE">
      <w:pPr>
        <w:pStyle w:val="11"/>
        <w:shd w:val="clear" w:color="auto" w:fill="auto"/>
        <w:ind w:firstLine="709"/>
        <w:jc w:val="both"/>
        <w:rPr>
          <w:kern w:val="1"/>
          <w:lang w:eastAsia="ru-RU" w:bidi="hi-IN"/>
        </w:rPr>
      </w:pPr>
      <w:r>
        <w:rPr>
          <w:kern w:val="1"/>
          <w:lang w:eastAsia="ru-RU" w:bidi="hi-IN"/>
        </w:rPr>
        <w:t>обеспечить</w:t>
      </w:r>
      <w:r w:rsidRPr="00835D4D">
        <w:rPr>
          <w:kern w:val="1"/>
          <w:lang w:eastAsia="ru-RU" w:bidi="hi-IN"/>
        </w:rPr>
        <w:t xml:space="preserve"> </w:t>
      </w:r>
      <w:r>
        <w:rPr>
          <w:kern w:val="1"/>
          <w:lang w:eastAsia="ru-RU" w:bidi="hi-IN"/>
        </w:rPr>
        <w:t xml:space="preserve">ежегодный </w:t>
      </w:r>
      <w:r>
        <w:t xml:space="preserve">прирост объема сельскохозяйственной продукции не менее чем на 8%, произведенной, к году, предшествующему </w:t>
      </w:r>
      <w:r>
        <w:lastRenderedPageBreak/>
        <w:t xml:space="preserve">году предоставления гранта </w:t>
      </w:r>
      <w:r w:rsidRPr="00835D4D">
        <w:rPr>
          <w:kern w:val="1"/>
          <w:lang w:eastAsia="ru-RU" w:bidi="hi-IN"/>
        </w:rPr>
        <w:t>в течение не менее че</w:t>
      </w:r>
      <w:r>
        <w:rPr>
          <w:kern w:val="1"/>
          <w:lang w:eastAsia="ru-RU" w:bidi="hi-IN"/>
        </w:rPr>
        <w:t>м 5 лет с даты получения гранта</w:t>
      </w:r>
      <w:r w:rsidR="007348EE">
        <w:rPr>
          <w:kern w:val="1"/>
          <w:lang w:eastAsia="ru-RU" w:bidi="hi-IN"/>
        </w:rPr>
        <w:t>;</w:t>
      </w:r>
    </w:p>
    <w:p w:rsidR="007348EE" w:rsidRPr="007348EE" w:rsidRDefault="007348EE" w:rsidP="007348EE">
      <w:pPr>
        <w:spacing w:after="0" w:line="240" w:lineRule="auto"/>
        <w:ind w:firstLine="708"/>
        <w:jc w:val="both"/>
        <w:rPr>
          <w:rFonts w:ascii="Times New Roman" w:hAnsi="Times New Roman" w:cs="Times New Roman"/>
          <w:sz w:val="28"/>
          <w:szCs w:val="28"/>
        </w:rPr>
      </w:pPr>
      <w:bookmarkStart w:id="41" w:name="sub_10514"/>
      <w:r w:rsidRPr="007348EE">
        <w:rPr>
          <w:rFonts w:ascii="Times New Roman" w:hAnsi="Times New Roman" w:cs="Times New Roman"/>
          <w:sz w:val="28"/>
          <w:szCs w:val="28"/>
        </w:rPr>
        <w:t>не продавать, не дарить, не передавать в аренду, на ответственное хранение, в пользование, не обменивать, не вносить в виде пая, вклада, не отчуждать иным образом в соответствии с законодательством Российской Федерации в течение 5 лет со дня поступления гранта на лицевой счет, приобретаемое с использованием средств гранта;</w:t>
      </w:r>
      <w:bookmarkEnd w:id="41"/>
    </w:p>
    <w:p w:rsidR="007F2C2F" w:rsidRPr="008973FE" w:rsidRDefault="008973FE" w:rsidP="008973FE">
      <w:pPr>
        <w:pStyle w:val="a4"/>
        <w:numPr>
          <w:ilvl w:val="1"/>
          <w:numId w:val="6"/>
        </w:numPr>
        <w:rPr>
          <w:rFonts w:ascii="Times New Roman" w:hAnsi="Times New Roman" w:cs="Times New Roman"/>
          <w:sz w:val="28"/>
          <w:szCs w:val="28"/>
        </w:rPr>
      </w:pPr>
      <w:r w:rsidRPr="008973FE">
        <w:rPr>
          <w:rFonts w:ascii="Times New Roman" w:hAnsi="Times New Roman" w:cs="Times New Roman"/>
          <w:sz w:val="28"/>
          <w:szCs w:val="28"/>
        </w:rPr>
        <w:t>Для участия в отборе представляются следующие документы</w:t>
      </w:r>
      <w:r w:rsidR="007F2C2F" w:rsidRPr="008973FE">
        <w:rPr>
          <w:rFonts w:ascii="Times New Roman" w:hAnsi="Times New Roman" w:cs="Times New Roman"/>
          <w:sz w:val="28"/>
          <w:szCs w:val="28"/>
        </w:rPr>
        <w:t>:</w:t>
      </w:r>
    </w:p>
    <w:p w:rsidR="008973FE" w:rsidRPr="008973FE" w:rsidRDefault="008973FE" w:rsidP="008973FE">
      <w:pPr>
        <w:spacing w:after="0" w:line="240" w:lineRule="auto"/>
        <w:ind w:firstLine="709"/>
        <w:jc w:val="both"/>
        <w:rPr>
          <w:rFonts w:ascii="Times New Roman" w:eastAsia="Times New Roman" w:hAnsi="Times New Roman" w:cs="Times New Roman"/>
          <w:kern w:val="1"/>
          <w:sz w:val="28"/>
          <w:szCs w:val="28"/>
          <w:lang w:eastAsia="ru-RU" w:bidi="hi-IN"/>
        </w:rPr>
      </w:pPr>
      <w:bookmarkStart w:id="42" w:name="sub_1082"/>
      <w:r w:rsidRPr="008973FE">
        <w:rPr>
          <w:rFonts w:ascii="Times New Roman" w:eastAsia="Times New Roman" w:hAnsi="Times New Roman" w:cs="Times New Roman"/>
          <w:kern w:val="1"/>
          <w:sz w:val="28"/>
          <w:szCs w:val="28"/>
          <w:lang w:eastAsia="ru-RU" w:bidi="hi-IN"/>
        </w:rPr>
        <w:t xml:space="preserve">заявка на получение грантовой поддержки на </w:t>
      </w:r>
      <w:r>
        <w:rPr>
          <w:rFonts w:ascii="Times New Roman" w:eastAsia="Times New Roman" w:hAnsi="Times New Roman" w:cs="Times New Roman"/>
          <w:kern w:val="1"/>
          <w:sz w:val="28"/>
          <w:szCs w:val="28"/>
          <w:lang w:eastAsia="ru-RU" w:bidi="hi-IN"/>
        </w:rPr>
        <w:t>семейной фермы</w:t>
      </w:r>
      <w:r w:rsidRPr="008973FE">
        <w:rPr>
          <w:rFonts w:ascii="Times New Roman" w:eastAsia="Times New Roman" w:hAnsi="Times New Roman" w:cs="Times New Roman"/>
          <w:kern w:val="1"/>
          <w:sz w:val="28"/>
          <w:szCs w:val="28"/>
          <w:lang w:eastAsia="ru-RU" w:bidi="hi-IN"/>
        </w:rPr>
        <w:t xml:space="preserve"> (далее - заявка),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r w:rsidRPr="007F2C2F">
        <w:rPr>
          <w:rFonts w:ascii="Times New Roman" w:eastAsia="Times New Roman" w:hAnsi="Times New Roman" w:cs="Times New Roman"/>
          <w:kern w:val="1"/>
          <w:sz w:val="28"/>
          <w:szCs w:val="28"/>
          <w:lang w:eastAsia="ru-RU" w:bidi="hi-IN"/>
        </w:rPr>
        <w:t>копия паспорта или иного документа</w:t>
      </w:r>
      <w:r>
        <w:rPr>
          <w:rFonts w:ascii="Times New Roman" w:eastAsia="Times New Roman" w:hAnsi="Times New Roman" w:cs="Times New Roman"/>
          <w:kern w:val="1"/>
          <w:sz w:val="28"/>
          <w:szCs w:val="28"/>
          <w:lang w:eastAsia="ru-RU" w:bidi="hi-IN"/>
        </w:rPr>
        <w:t xml:space="preserve"> главы </w:t>
      </w:r>
      <w:r w:rsidRPr="007F2C2F">
        <w:rPr>
          <w:rFonts w:ascii="Times New Roman" w:eastAsia="Times New Roman" w:hAnsi="Times New Roman" w:cs="Times New Roman"/>
          <w:kern w:val="1"/>
          <w:sz w:val="28"/>
          <w:szCs w:val="28"/>
          <w:lang w:eastAsia="ru-RU" w:bidi="hi-IN"/>
        </w:rPr>
        <w:t>крестьянского (фермерского) хозяйства</w:t>
      </w:r>
      <w:r>
        <w:rPr>
          <w:rFonts w:ascii="Times New Roman" w:eastAsia="Times New Roman" w:hAnsi="Times New Roman" w:cs="Times New Roman"/>
          <w:kern w:val="1"/>
          <w:sz w:val="28"/>
          <w:szCs w:val="28"/>
          <w:lang w:eastAsia="ru-RU" w:bidi="hi-IN"/>
        </w:rPr>
        <w:t xml:space="preserve"> и всех членов </w:t>
      </w:r>
      <w:r w:rsidRPr="007F2C2F">
        <w:rPr>
          <w:rFonts w:ascii="Times New Roman" w:eastAsia="Times New Roman" w:hAnsi="Times New Roman" w:cs="Times New Roman"/>
          <w:kern w:val="1"/>
          <w:sz w:val="28"/>
          <w:szCs w:val="28"/>
          <w:lang w:eastAsia="ru-RU" w:bidi="hi-IN"/>
        </w:rPr>
        <w:t>крестьянского (фермерского) хозяйства, удостоверяющего личность гражданина Российской Федерации</w:t>
      </w:r>
      <w:r>
        <w:rPr>
          <w:rFonts w:ascii="Times New Roman" w:eastAsia="Times New Roman" w:hAnsi="Times New Roman" w:cs="Times New Roman"/>
          <w:kern w:val="1"/>
          <w:sz w:val="28"/>
          <w:szCs w:val="28"/>
          <w:lang w:eastAsia="ru-RU" w:bidi="hi-IN"/>
        </w:rPr>
        <w:t>;</w:t>
      </w:r>
    </w:p>
    <w:p w:rsid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3" w:name="sub_1083"/>
      <w:r w:rsidRPr="007F2C2F">
        <w:rPr>
          <w:rFonts w:ascii="Times New Roman" w:eastAsia="Times New Roman" w:hAnsi="Times New Roman" w:cs="Times New Roman"/>
          <w:kern w:val="1"/>
          <w:sz w:val="28"/>
          <w:szCs w:val="28"/>
          <w:lang w:eastAsia="ru-RU" w:bidi="hi-IN"/>
        </w:rPr>
        <w:t>документ, удостоверяющий полномочия представителя хозяйства (представляется в случае обращения с заявкой представителя главы крестьянского (фермерского) хозяйства);</w:t>
      </w:r>
    </w:p>
    <w:p w:rsid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4" w:name="sub_1084"/>
      <w:r w:rsidRPr="007F2C2F">
        <w:rPr>
          <w:rFonts w:ascii="Times New Roman" w:eastAsia="Times New Roman" w:hAnsi="Times New Roman" w:cs="Times New Roman"/>
          <w:kern w:val="1"/>
          <w:sz w:val="28"/>
          <w:szCs w:val="28"/>
          <w:lang w:eastAsia="ru-RU" w:bidi="hi-IN"/>
        </w:rPr>
        <w:t>копия соглашения о создании крестьянского (фермерского) хозяйства, заверенная подписью главы крестьянского (фермерского) хозяйства и скрепленная печатью крестьянского (фермерского) хозяйства (при наличии);</w:t>
      </w:r>
    </w:p>
    <w:p w:rsidR="007F2C2F" w:rsidRDefault="007F2C2F" w:rsidP="007348EE">
      <w:pPr>
        <w:spacing w:after="0" w:line="240" w:lineRule="auto"/>
        <w:ind w:firstLine="708"/>
        <w:jc w:val="both"/>
        <w:rPr>
          <w:rFonts w:ascii="Times New Roman" w:hAnsi="Times New Roman" w:cs="Times New Roman"/>
          <w:color w:val="548DD4" w:themeColor="text2" w:themeTint="99"/>
          <w:sz w:val="28"/>
          <w:szCs w:val="28"/>
        </w:rPr>
      </w:pPr>
      <w:bookmarkStart w:id="45" w:name="sub_1085"/>
      <w:r w:rsidRPr="007F2C2F">
        <w:rPr>
          <w:rFonts w:ascii="Times New Roman" w:eastAsia="Times New Roman" w:hAnsi="Times New Roman" w:cs="Times New Roman"/>
          <w:kern w:val="1"/>
          <w:sz w:val="28"/>
          <w:szCs w:val="28"/>
          <w:lang w:eastAsia="ru-RU" w:bidi="hi-IN"/>
        </w:rPr>
        <w:t xml:space="preserve">проект грантополучателя (бизнес-план) по развитию семейной фермы по форме согласно </w:t>
      </w:r>
      <w:hyperlink w:anchor="sub_1002" w:history="1">
        <w:r w:rsidRPr="007F2C2F">
          <w:rPr>
            <w:rFonts w:ascii="Times New Roman" w:eastAsia="Times New Roman" w:hAnsi="Times New Roman" w:cs="Times New Roman"/>
            <w:kern w:val="1"/>
            <w:sz w:val="28"/>
            <w:szCs w:val="28"/>
            <w:lang w:eastAsia="ru-RU" w:bidi="hi-IN"/>
          </w:rPr>
          <w:t>приложению 2</w:t>
        </w:r>
      </w:hyperlink>
      <w:r w:rsidRPr="007F2C2F">
        <w:rPr>
          <w:rFonts w:ascii="Times New Roman" w:eastAsia="Times New Roman" w:hAnsi="Times New Roman" w:cs="Times New Roman"/>
          <w:kern w:val="1"/>
          <w:sz w:val="28"/>
          <w:szCs w:val="28"/>
          <w:lang w:eastAsia="ru-RU" w:bidi="hi-IN"/>
        </w:rPr>
        <w:t xml:space="preserve"> к настоящему Порядку;</w:t>
      </w:r>
      <w:r w:rsidR="00F2050D" w:rsidRPr="00F2050D">
        <w:rPr>
          <w:rFonts w:ascii="Times New Roman" w:hAnsi="Times New Roman" w:cs="Times New Roman"/>
          <w:color w:val="548DD4" w:themeColor="text2" w:themeTint="99"/>
          <w:sz w:val="28"/>
          <w:szCs w:val="28"/>
        </w:rPr>
        <w:t xml:space="preserve"> </w:t>
      </w:r>
    </w:p>
    <w:p w:rsidR="00D46804" w:rsidRPr="00F2050D" w:rsidRDefault="002D2CC1" w:rsidP="00D46804">
      <w:pPr>
        <w:pStyle w:val="a4"/>
        <w:tabs>
          <w:tab w:val="left" w:pos="0"/>
        </w:tabs>
        <w:ind w:left="0" w:firstLine="709"/>
        <w:rPr>
          <w:rFonts w:ascii="Times New Roman" w:hAnsi="Times New Roman" w:cs="Times New Roman"/>
          <w:sz w:val="28"/>
          <w:szCs w:val="28"/>
        </w:rPr>
      </w:pPr>
      <w:hyperlink r:id="rId24" w:history="1">
        <w:r w:rsidR="00D46804" w:rsidRPr="0045021A">
          <w:rPr>
            <w:rFonts w:ascii="Times New Roman" w:hAnsi="Times New Roman" w:cs="Times New Roman"/>
            <w:kern w:val="0"/>
            <w:sz w:val="28"/>
            <w:szCs w:val="28"/>
            <w:lang w:bidi="ar-SA"/>
          </w:rPr>
          <w:t>план</w:t>
        </w:r>
      </w:hyperlink>
      <w:r w:rsidR="00D46804">
        <w:rPr>
          <w:rFonts w:ascii="Times New Roman" w:hAnsi="Times New Roman" w:cs="Times New Roman"/>
          <w:kern w:val="0"/>
          <w:sz w:val="28"/>
          <w:szCs w:val="28"/>
          <w:lang w:bidi="ar-SA"/>
        </w:rPr>
        <w:t xml:space="preserve"> расходов</w:t>
      </w:r>
      <w:r w:rsidR="00D46804" w:rsidRPr="00D46804">
        <w:rPr>
          <w:rFonts w:ascii="Times New Roman" w:hAnsi="Times New Roman" w:cs="Times New Roman"/>
          <w:sz w:val="28"/>
          <w:szCs w:val="28"/>
        </w:rPr>
        <w:t xml:space="preserve"> </w:t>
      </w:r>
      <w:r w:rsidR="00D46804">
        <w:rPr>
          <w:rFonts w:ascii="Times New Roman" w:hAnsi="Times New Roman" w:cs="Times New Roman"/>
          <w:sz w:val="28"/>
          <w:szCs w:val="28"/>
        </w:rPr>
        <w:t>по форме утвержденной приказом Министерства от №</w:t>
      </w:r>
      <w:r w:rsidR="00D46804" w:rsidRPr="00411DDE">
        <w:rPr>
          <w:rFonts w:ascii="Times New Roman" w:hAnsi="Times New Roman" w:cs="Times New Roman"/>
          <w:sz w:val="28"/>
          <w:szCs w:val="28"/>
        </w:rPr>
        <w:t xml:space="preserve">; </w:t>
      </w:r>
      <w:r w:rsidR="00D46804">
        <w:rPr>
          <w:rFonts w:ascii="Times New Roman" w:hAnsi="Times New Roman" w:cs="Times New Roman"/>
          <w:sz w:val="28"/>
          <w:szCs w:val="28"/>
        </w:rPr>
        <w:t xml:space="preserve"> </w:t>
      </w:r>
    </w:p>
    <w:p w:rsidR="007F2C2F" w:rsidRPr="007F2C2F" w:rsidRDefault="007F2C2F"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6" w:name="sub_1087"/>
      <w:bookmarkStart w:id="47" w:name="sub_1086"/>
      <w:r w:rsidRPr="007F2C2F">
        <w:rPr>
          <w:rFonts w:ascii="Times New Roman" w:eastAsia="Times New Roman" w:hAnsi="Times New Roman" w:cs="Times New Roman"/>
          <w:kern w:val="1"/>
          <w:sz w:val="28"/>
          <w:szCs w:val="28"/>
          <w:lang w:eastAsia="ru-RU" w:bidi="hi-IN"/>
        </w:rPr>
        <w:t>выписка из протокола или реестра членов сельскохозяйственного потребительского перерабатывающего и (или) сбытового кооператива, подтверждающая членство крестьянского (фермерского) хозяйства в указанных кооперативах, выданная главе крестьянского (фермерского) хозяйства на дату подачи заявки (представляется в случае вступления крестьянского (фермерского) хозяйства в сельскохозяйственный потребительский перерабатывающий и (или) сбытовой кооператив);</w:t>
      </w:r>
    </w:p>
    <w:p w:rsidR="003E5624" w:rsidRPr="006E4454" w:rsidRDefault="003E5624"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48" w:name="sub_1089"/>
      <w:bookmarkStart w:id="49" w:name="sub_1088"/>
      <w:bookmarkEnd w:id="46"/>
      <w:r w:rsidRPr="006E4454">
        <w:rPr>
          <w:rFonts w:ascii="Times New Roman" w:eastAsia="Times New Roman" w:hAnsi="Times New Roman" w:cs="Times New Roman"/>
          <w:kern w:val="1"/>
          <w:sz w:val="28"/>
          <w:szCs w:val="28"/>
          <w:lang w:eastAsia="ru-RU" w:bidi="hi-IN"/>
        </w:rPr>
        <w:t>выписка с банковского счета главы крестьянского (фермерского) хозяйства, открытого в российской кредитной организации, о на</w:t>
      </w:r>
      <w:r w:rsidR="00D46804">
        <w:rPr>
          <w:rFonts w:ascii="Times New Roman" w:eastAsia="Times New Roman" w:hAnsi="Times New Roman" w:cs="Times New Roman"/>
          <w:kern w:val="1"/>
          <w:sz w:val="28"/>
          <w:szCs w:val="28"/>
          <w:lang w:eastAsia="ru-RU" w:bidi="hi-IN"/>
        </w:rPr>
        <w:t xml:space="preserve">личии на данном счете средств в </w:t>
      </w:r>
      <w:r w:rsidRPr="006E4454">
        <w:rPr>
          <w:rFonts w:ascii="Times New Roman" w:eastAsia="Times New Roman" w:hAnsi="Times New Roman" w:cs="Times New Roman"/>
          <w:kern w:val="1"/>
          <w:sz w:val="28"/>
          <w:szCs w:val="28"/>
          <w:lang w:eastAsia="ru-RU" w:bidi="hi-IN"/>
        </w:rPr>
        <w:t>размере</w:t>
      </w:r>
      <w:r w:rsidR="006E4454" w:rsidRPr="006E4454">
        <w:rPr>
          <w:rFonts w:ascii="Times New Roman" w:eastAsia="Times New Roman" w:hAnsi="Times New Roman" w:cs="Times New Roman"/>
          <w:kern w:val="1"/>
          <w:sz w:val="28"/>
          <w:szCs w:val="28"/>
          <w:lang w:eastAsia="ru-RU" w:bidi="hi-IN"/>
        </w:rPr>
        <w:t xml:space="preserve"> </w:t>
      </w:r>
      <w:r w:rsidR="00E941B0">
        <w:rPr>
          <w:rFonts w:ascii="Times New Roman" w:eastAsia="Times New Roman" w:hAnsi="Times New Roman" w:cs="Times New Roman"/>
          <w:kern w:val="1"/>
          <w:sz w:val="28"/>
          <w:szCs w:val="28"/>
          <w:lang w:eastAsia="ru-RU" w:bidi="hi-IN"/>
        </w:rPr>
        <w:t>у</w:t>
      </w:r>
      <w:r w:rsidR="006E4454" w:rsidRPr="006E4454">
        <w:rPr>
          <w:rFonts w:ascii="Times New Roman" w:eastAsia="Times New Roman" w:hAnsi="Times New Roman" w:cs="Times New Roman"/>
          <w:kern w:val="1"/>
          <w:sz w:val="28"/>
          <w:szCs w:val="28"/>
          <w:lang w:eastAsia="ru-RU" w:bidi="hi-IN"/>
        </w:rPr>
        <w:t>казанном в</w:t>
      </w:r>
      <w:r w:rsidR="00D46804">
        <w:rPr>
          <w:rFonts w:ascii="Times New Roman" w:eastAsia="Times New Roman" w:hAnsi="Times New Roman" w:cs="Times New Roman"/>
          <w:kern w:val="1"/>
          <w:sz w:val="28"/>
          <w:szCs w:val="28"/>
          <w:lang w:eastAsia="ru-RU" w:bidi="hi-IN"/>
        </w:rPr>
        <w:t xml:space="preserve"> </w:t>
      </w:r>
      <w:r w:rsidR="00E941B0">
        <w:rPr>
          <w:rFonts w:ascii="Times New Roman" w:eastAsia="Times New Roman" w:hAnsi="Times New Roman" w:cs="Times New Roman"/>
          <w:kern w:val="1"/>
          <w:sz w:val="28"/>
          <w:szCs w:val="28"/>
          <w:lang w:eastAsia="ru-RU" w:bidi="hi-IN"/>
        </w:rPr>
        <w:t>плане</w:t>
      </w:r>
      <w:r w:rsidR="00D46804">
        <w:rPr>
          <w:rFonts w:ascii="Times New Roman" w:eastAsia="Times New Roman" w:hAnsi="Times New Roman" w:cs="Times New Roman"/>
          <w:kern w:val="1"/>
          <w:sz w:val="28"/>
          <w:szCs w:val="28"/>
          <w:lang w:eastAsia="ru-RU" w:bidi="hi-IN"/>
        </w:rPr>
        <w:t xml:space="preserve"> расходов</w:t>
      </w:r>
      <w:r w:rsidR="006E4454" w:rsidRPr="006E4454">
        <w:rPr>
          <w:rFonts w:ascii="Times New Roman" w:eastAsia="Times New Roman" w:hAnsi="Times New Roman" w:cs="Times New Roman"/>
          <w:kern w:val="1"/>
          <w:sz w:val="28"/>
          <w:szCs w:val="28"/>
          <w:lang w:eastAsia="ru-RU" w:bidi="hi-IN"/>
        </w:rPr>
        <w:t xml:space="preserve"> участника отбора</w:t>
      </w:r>
      <w:r w:rsidRPr="006E4454">
        <w:rPr>
          <w:rFonts w:ascii="Times New Roman" w:eastAsia="Times New Roman" w:hAnsi="Times New Roman" w:cs="Times New Roman"/>
          <w:kern w:val="1"/>
          <w:sz w:val="28"/>
          <w:szCs w:val="28"/>
          <w:lang w:eastAsia="ru-RU" w:bidi="hi-IN"/>
        </w:rPr>
        <w:t>, заверенная российской кредитной организацией, выданная главе крестьянского (фермерского) хозяйства на дату не ранее чем за 5 календарных дней до даты подачи заявки;</w:t>
      </w:r>
      <w:r w:rsidR="00F2050D" w:rsidRPr="006E4454">
        <w:rPr>
          <w:rFonts w:ascii="Times New Roman" w:eastAsia="Times New Roman" w:hAnsi="Times New Roman" w:cs="Times New Roman"/>
          <w:kern w:val="1"/>
          <w:sz w:val="28"/>
          <w:szCs w:val="28"/>
          <w:lang w:eastAsia="ru-RU" w:bidi="hi-IN"/>
        </w:rPr>
        <w:t xml:space="preserve"> </w:t>
      </w:r>
    </w:p>
    <w:p w:rsid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50" w:name="sub_10811"/>
      <w:r w:rsidRPr="002868F0">
        <w:rPr>
          <w:rFonts w:ascii="Times New Roman" w:eastAsia="Times New Roman" w:hAnsi="Times New Roman" w:cs="Times New Roman"/>
          <w:kern w:val="1"/>
          <w:sz w:val="28"/>
          <w:szCs w:val="28"/>
          <w:lang w:eastAsia="ru-RU" w:bidi="hi-IN"/>
        </w:rPr>
        <w:t>документ, подтверждающий соблюдение условия по родству или свойству главы крестьянского (фермерского) хозяйства с членом крестьянского (фермерского) хозяйства;</w:t>
      </w:r>
    </w:p>
    <w:p w:rsidR="00F2050D"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51" w:name="sub_10812"/>
      <w:r w:rsidRPr="002868F0">
        <w:rPr>
          <w:rFonts w:ascii="Times New Roman" w:eastAsia="Times New Roman" w:hAnsi="Times New Roman" w:cs="Times New Roman"/>
          <w:kern w:val="1"/>
          <w:sz w:val="28"/>
          <w:szCs w:val="28"/>
          <w:lang w:eastAsia="ru-RU" w:bidi="hi-IN"/>
        </w:rPr>
        <w:t xml:space="preserve">копии проектно-сметной документации на строительство, реконструкцию, ремонт или модернизацию объектов производства продукции сельского хозяйства и объектов по переработке сельскохозяйственной </w:t>
      </w:r>
      <w:r w:rsidRPr="002868F0">
        <w:rPr>
          <w:rFonts w:ascii="Times New Roman" w:eastAsia="Times New Roman" w:hAnsi="Times New Roman" w:cs="Times New Roman"/>
          <w:kern w:val="1"/>
          <w:sz w:val="28"/>
          <w:szCs w:val="28"/>
          <w:lang w:eastAsia="ru-RU" w:bidi="hi-IN"/>
        </w:rPr>
        <w:lastRenderedPageBreak/>
        <w:t>продукции, в том числе копии положительного заключения государственной экспертизы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и копии положительного заключения государственной экспертизы о достоверности определения сметной стоимости объекта строительства (при наличии);</w:t>
      </w:r>
    </w:p>
    <w:p w:rsidR="00E670EB" w:rsidRPr="00E670EB" w:rsidRDefault="00E670EB" w:rsidP="007348EE">
      <w:pPr>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2.7. Представленные участником отбора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повреждения, не позволяющие однозначно истолковать содержание таких документов.</w:t>
      </w:r>
    </w:p>
    <w:p w:rsidR="00E670EB" w:rsidRDefault="00E670EB" w:rsidP="007348EE">
      <w:pPr>
        <w:spacing w:after="0" w:line="240" w:lineRule="auto"/>
        <w:ind w:firstLine="709"/>
        <w:jc w:val="both"/>
        <w:rPr>
          <w:rFonts w:ascii="Times New Roman" w:eastAsia="Times New Roman" w:hAnsi="Times New Roman" w:cs="Times New Roman"/>
          <w:kern w:val="1"/>
          <w:sz w:val="28"/>
          <w:szCs w:val="28"/>
          <w:lang w:eastAsia="ru-RU" w:bidi="hi-IN"/>
        </w:rPr>
      </w:pPr>
      <w:bookmarkStart w:id="52" w:name="sub_272"/>
      <w:r w:rsidRPr="00E670EB">
        <w:rPr>
          <w:rFonts w:ascii="Times New Roman" w:eastAsia="Times New Roman" w:hAnsi="Times New Roman" w:cs="Times New Roman"/>
          <w:kern w:val="1"/>
          <w:sz w:val="28"/>
          <w:szCs w:val="28"/>
          <w:lang w:eastAsia="ru-RU" w:bidi="hi-IN"/>
        </w:rPr>
        <w:t>Документы, представленные участниками отбора позднее установленного срока их подачи, не рассматриваются.</w:t>
      </w:r>
      <w:bookmarkEnd w:id="52"/>
    </w:p>
    <w:p w:rsidR="00E670EB" w:rsidRPr="00E670EB" w:rsidRDefault="00E670EB" w:rsidP="007348EE">
      <w:pPr>
        <w:pStyle w:val="a4"/>
        <w:ind w:left="0"/>
        <w:rPr>
          <w:rFonts w:ascii="Times New Roman" w:hAnsi="Times New Roman" w:cs="Times New Roman"/>
          <w:sz w:val="28"/>
          <w:szCs w:val="28"/>
        </w:rPr>
      </w:pPr>
      <w:bookmarkStart w:id="53" w:name="sub_10814"/>
      <w:bookmarkStart w:id="54" w:name="sub_10813"/>
      <w:r>
        <w:rPr>
          <w:rFonts w:ascii="Times New Roman" w:hAnsi="Times New Roman" w:cs="Times New Roman"/>
          <w:sz w:val="28"/>
          <w:szCs w:val="28"/>
        </w:rPr>
        <w:t xml:space="preserve">2.8. </w:t>
      </w:r>
      <w:r w:rsidRPr="00E670EB">
        <w:rPr>
          <w:rFonts w:ascii="Times New Roman" w:hAnsi="Times New Roman" w:cs="Times New Roman"/>
          <w:sz w:val="28"/>
          <w:szCs w:val="28"/>
        </w:rPr>
        <w:t xml:space="preserve">Документы принимаются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w:t>
      </w:r>
      <w:r w:rsidRPr="00E670EB">
        <w:rPr>
          <w:rFonts w:ascii="Times New Roman CYR" w:hAnsi="Times New Roman CYR" w:cs="Times New Roman CYR"/>
          <w:sz w:val="28"/>
          <w:szCs w:val="28"/>
        </w:rPr>
        <w:t>с  Постановлением Правительства РФ от 25 октября 2023 г. № 1781</w:t>
      </w:r>
      <w:r w:rsidRPr="00E670EB">
        <w:rPr>
          <w:rFonts w:ascii="Times New Roman" w:hAnsi="Times New Roman" w:cs="Times New Roman"/>
          <w:sz w:val="28"/>
          <w:szCs w:val="28"/>
        </w:rPr>
        <w:t>.</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bookmarkStart w:id="55" w:name="sub_29"/>
      <w:r w:rsidRPr="00E670EB">
        <w:rPr>
          <w:rFonts w:ascii="Times New Roman" w:eastAsia="Times New Roman" w:hAnsi="Times New Roman" w:cs="Times New Roman"/>
          <w:kern w:val="1"/>
          <w:sz w:val="28"/>
          <w:szCs w:val="28"/>
          <w:lang w:eastAsia="ru-RU" w:bidi="hi-IN"/>
        </w:rPr>
        <w:t>2.8.1. Порядок подписания заявления:</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усиленной квалифицированной </w:t>
      </w:r>
      <w:hyperlink r:id="rId25" w:anchor="/document/12184522/entry/21" w:history="1">
        <w:r w:rsidRPr="00E670EB">
          <w:rPr>
            <w:rFonts w:ascii="Times New Roman" w:eastAsia="Times New Roman" w:hAnsi="Times New Roman" w:cs="Times New Roman"/>
            <w:kern w:val="1"/>
            <w:sz w:val="28"/>
            <w:szCs w:val="28"/>
            <w:lang w:eastAsia="ru-RU" w:bidi="hi-IN"/>
          </w:rPr>
          <w:t>электронной подписью</w:t>
        </w:r>
      </w:hyperlink>
      <w:r w:rsidRPr="00E670EB">
        <w:rPr>
          <w:rFonts w:ascii="Times New Roman" w:eastAsia="Times New Roman" w:hAnsi="Times New Roman" w:cs="Times New Roman"/>
          <w:kern w:val="1"/>
          <w:sz w:val="28"/>
          <w:szCs w:val="28"/>
          <w:lang w:eastAsia="ru-RU" w:bidi="hi-IN"/>
        </w:rPr>
        <w:t xml:space="preserve"> руководителя участника отбора или уполномоченного им лица (для юридических лиц и индивидуальных предпринимателей);</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простой </w:t>
      </w:r>
      <w:hyperlink r:id="rId26" w:anchor="/document/12184522/entry/21" w:history="1">
        <w:r w:rsidRPr="00E670EB">
          <w:rPr>
            <w:rFonts w:ascii="Times New Roman" w:eastAsia="Times New Roman" w:hAnsi="Times New Roman" w:cs="Times New Roman"/>
            <w:kern w:val="1"/>
            <w:sz w:val="28"/>
            <w:szCs w:val="28"/>
            <w:lang w:eastAsia="ru-RU" w:bidi="hi-IN"/>
          </w:rPr>
          <w:t>электронной подписью</w:t>
        </w:r>
      </w:hyperlink>
      <w:r w:rsidRPr="00E670EB">
        <w:rPr>
          <w:rFonts w:ascii="Times New Roman" w:eastAsia="Times New Roman" w:hAnsi="Times New Roman" w:cs="Times New Roman"/>
          <w:kern w:val="1"/>
          <w:sz w:val="28"/>
          <w:szCs w:val="28"/>
          <w:lang w:eastAsia="ru-RU" w:bidi="hi-IN"/>
        </w:rPr>
        <w:t xml:space="preserve">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E670EB" w:rsidRPr="00E670EB" w:rsidRDefault="00E670EB" w:rsidP="007348EE">
      <w:pPr>
        <w:spacing w:after="0" w:line="240" w:lineRule="auto"/>
        <w:ind w:firstLine="708"/>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Заявка и документы, предусмотренные </w:t>
      </w:r>
      <w:hyperlink r:id="rId27" w:history="1">
        <w:r w:rsidRPr="00E670EB">
          <w:rPr>
            <w:rFonts w:ascii="Times New Roman" w:eastAsia="Times New Roman" w:hAnsi="Times New Roman" w:cs="Times New Roman"/>
            <w:kern w:val="1"/>
            <w:sz w:val="28"/>
            <w:szCs w:val="28"/>
            <w:lang w:eastAsia="ru-RU" w:bidi="hi-IN"/>
          </w:rPr>
          <w:t xml:space="preserve">пунктом </w:t>
        </w:r>
      </w:hyperlink>
      <w:r w:rsidRPr="00E670EB">
        <w:rPr>
          <w:rFonts w:ascii="Times New Roman" w:eastAsia="Times New Roman" w:hAnsi="Times New Roman" w:cs="Times New Roman"/>
          <w:kern w:val="1"/>
          <w:sz w:val="28"/>
          <w:szCs w:val="28"/>
          <w:lang w:eastAsia="ru-RU" w:bidi="hi-IN"/>
        </w:rPr>
        <w:t xml:space="preserve">2.5 настоящего Порядка, участником отбора подается в срок не позднее даты окончания срока подачи заявок, указанной в объявлении о проведении  отбора. </w:t>
      </w:r>
    </w:p>
    <w:p w:rsidR="00E670EB" w:rsidRDefault="00E670EB" w:rsidP="007348EE">
      <w:pPr>
        <w:pStyle w:val="11"/>
        <w:shd w:val="clear" w:color="auto" w:fill="auto"/>
        <w:ind w:firstLine="740"/>
        <w:jc w:val="both"/>
        <w:rPr>
          <w:color w:val="000000"/>
          <w:lang w:eastAsia="ru-RU" w:bidi="ru-RU"/>
        </w:rPr>
      </w:pPr>
      <w:r>
        <w:rPr>
          <w:rFonts w:eastAsiaTheme="minorEastAsia"/>
        </w:rPr>
        <w:t>2.8</w:t>
      </w:r>
      <w:r w:rsidRPr="009C50D6">
        <w:rPr>
          <w:rFonts w:eastAsiaTheme="minorEastAsia"/>
        </w:rPr>
        <w:t>.</w:t>
      </w:r>
      <w:r>
        <w:rPr>
          <w:rFonts w:eastAsiaTheme="minorEastAsia"/>
        </w:rPr>
        <w:t>2.</w:t>
      </w:r>
      <w:r w:rsidRPr="009C50D6">
        <w:rPr>
          <w:rFonts w:eastAsiaTheme="minorEastAsia"/>
        </w:rPr>
        <w:t xml:space="preserve"> Зарегистрированн</w:t>
      </w:r>
      <w:r>
        <w:rPr>
          <w:rFonts w:eastAsiaTheme="minorEastAsia"/>
        </w:rPr>
        <w:t>ая</w:t>
      </w:r>
      <w:r w:rsidRPr="009C50D6">
        <w:rPr>
          <w:rFonts w:eastAsiaTheme="minorEastAsia"/>
        </w:rPr>
        <w:t xml:space="preserve"> заяв</w:t>
      </w:r>
      <w:r>
        <w:rPr>
          <w:rFonts w:eastAsiaTheme="minorEastAsia"/>
        </w:rPr>
        <w:t>ка</w:t>
      </w:r>
      <w:r w:rsidRPr="009C50D6">
        <w:rPr>
          <w:rFonts w:eastAsiaTheme="minorEastAsia"/>
        </w:rPr>
        <w:t xml:space="preserve"> может быть </w:t>
      </w:r>
      <w:r>
        <w:rPr>
          <w:color w:val="000000"/>
          <w:lang w:eastAsia="ru-RU" w:bidi="ru-RU"/>
        </w:rPr>
        <w:t>отозвана до наступления даты окончания приема заявок.</w:t>
      </w:r>
    </w:p>
    <w:p w:rsidR="00E670EB" w:rsidRDefault="00E670EB" w:rsidP="007348EE">
      <w:pPr>
        <w:pStyle w:val="11"/>
        <w:shd w:val="clear" w:color="auto" w:fill="auto"/>
        <w:ind w:firstLine="740"/>
        <w:jc w:val="both"/>
      </w:pPr>
      <w:r>
        <w:rPr>
          <w:color w:val="000000"/>
          <w:lang w:eastAsia="ru-RU" w:bidi="ru-RU"/>
        </w:rPr>
        <w:t>Отзыв заявки осуществляется участником отбора в порядке, аналогичном порядку формирования заявки участником отбора.</w:t>
      </w:r>
    </w:p>
    <w:p w:rsidR="00E670EB" w:rsidRPr="00E670EB" w:rsidRDefault="00E670EB" w:rsidP="007348EE">
      <w:pPr>
        <w:suppressAutoHyphens/>
        <w:spacing w:after="0" w:line="240" w:lineRule="auto"/>
        <w:ind w:firstLine="709"/>
        <w:jc w:val="both"/>
        <w:rPr>
          <w:rFonts w:ascii="Times New Roman" w:eastAsiaTheme="minorEastAsia" w:hAnsi="Times New Roman" w:cs="Arial"/>
          <w:kern w:val="1"/>
          <w:sz w:val="28"/>
          <w:szCs w:val="28"/>
          <w:lang w:bidi="hi-IN"/>
        </w:rPr>
      </w:pPr>
      <w:r>
        <w:rPr>
          <w:rFonts w:ascii="Times New Roman" w:eastAsiaTheme="minorEastAsia" w:hAnsi="Times New Roman"/>
          <w:sz w:val="28"/>
          <w:szCs w:val="28"/>
        </w:rPr>
        <w:t>Участник отбора</w:t>
      </w:r>
      <w:r w:rsidRPr="009C50D6">
        <w:rPr>
          <w:rFonts w:ascii="Times New Roman" w:eastAsiaTheme="minorEastAsia" w:hAnsi="Times New Roman"/>
          <w:sz w:val="28"/>
          <w:szCs w:val="28"/>
        </w:rPr>
        <w:t>, отозвавший заяв</w:t>
      </w:r>
      <w:r>
        <w:rPr>
          <w:rFonts w:ascii="Times New Roman" w:eastAsiaTheme="minorEastAsia" w:hAnsi="Times New Roman"/>
          <w:sz w:val="28"/>
          <w:szCs w:val="28"/>
        </w:rPr>
        <w:t>ку</w:t>
      </w:r>
      <w:r w:rsidRPr="009C50D6">
        <w:rPr>
          <w:rFonts w:ascii="Times New Roman" w:eastAsiaTheme="minorEastAsia" w:hAnsi="Times New Roman"/>
          <w:sz w:val="28"/>
          <w:szCs w:val="28"/>
        </w:rPr>
        <w:t>, не лишается права на подачу заявления в пределах сроков приема документов, установленных в объявлении о проведении отбора.</w:t>
      </w:r>
    </w:p>
    <w:p w:rsidR="00E670EB" w:rsidRDefault="000427BF" w:rsidP="007348EE">
      <w:pPr>
        <w:spacing w:after="0" w:line="240" w:lineRule="auto"/>
        <w:ind w:firstLine="708"/>
        <w:jc w:val="both"/>
        <w:rPr>
          <w:rFonts w:ascii="Times New Roman" w:eastAsia="Times New Roman" w:hAnsi="Times New Roman" w:cs="Times New Roman"/>
          <w:kern w:val="1"/>
          <w:sz w:val="28"/>
          <w:szCs w:val="28"/>
          <w:lang w:bidi="hi-IN"/>
        </w:rPr>
      </w:pPr>
      <w:r w:rsidRPr="00E670EB">
        <w:rPr>
          <w:rFonts w:ascii="Times New Roman" w:hAnsi="Times New Roman" w:cs="Times New Roman"/>
          <w:sz w:val="28"/>
          <w:szCs w:val="28"/>
        </w:rPr>
        <w:lastRenderedPageBreak/>
        <w:t>2.9.</w:t>
      </w:r>
      <w:r w:rsidRPr="00263CAB">
        <w:rPr>
          <w:rFonts w:ascii="Times New Roman CYR" w:eastAsiaTheme="minorEastAsia" w:hAnsi="Times New Roman CYR" w:cs="Times New Roman CYR"/>
        </w:rPr>
        <w:t xml:space="preserve"> </w:t>
      </w:r>
      <w:bookmarkStart w:id="56" w:name="sub_211"/>
      <w:bookmarkEnd w:id="55"/>
      <w:r w:rsidR="00E670EB">
        <w:rPr>
          <w:rFonts w:ascii="Times New Roman" w:hAnsi="Times New Roman" w:cs="Times New Roman"/>
          <w:sz w:val="28"/>
          <w:szCs w:val="28"/>
        </w:rPr>
        <w:t>Проверку заявок</w:t>
      </w:r>
      <w:r w:rsidR="00E670EB" w:rsidRPr="009C65AD">
        <w:rPr>
          <w:rFonts w:ascii="Times New Roman" w:eastAsia="Times New Roman" w:hAnsi="Times New Roman" w:cs="Times New Roman"/>
          <w:kern w:val="1"/>
          <w:sz w:val="28"/>
          <w:szCs w:val="28"/>
          <w:lang w:bidi="hi-IN"/>
        </w:rPr>
        <w:t xml:space="preserve"> и приложенных к ним документов, представляемых участниками отбора, на соответствие требованиям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E670EB" w:rsidRDefault="00E670EB" w:rsidP="007348EE">
      <w:pPr>
        <w:spacing w:after="0" w:line="240" w:lineRule="auto"/>
        <w:ind w:firstLine="708"/>
        <w:jc w:val="both"/>
        <w:rPr>
          <w:rFonts w:ascii="Times New Roman CYR" w:eastAsiaTheme="minorEastAsia" w:hAnsi="Times New Roman CYR" w:cs="Times New Roman CYR"/>
          <w:sz w:val="28"/>
          <w:szCs w:val="28"/>
          <w:lang w:bidi="ru-RU"/>
        </w:rPr>
      </w:pPr>
      <w:r w:rsidRPr="00E670EB">
        <w:rPr>
          <w:rFonts w:ascii="Times New Roman CYR" w:eastAsiaTheme="minorEastAsia" w:hAnsi="Times New Roman CYR" w:cs="Times New Roman CYR"/>
          <w:sz w:val="28"/>
          <w:szCs w:val="28"/>
        </w:rPr>
        <w:t xml:space="preserve">2.10. </w:t>
      </w:r>
      <w:r w:rsidRPr="00E670EB">
        <w:rPr>
          <w:rFonts w:ascii="Times New Roman CYR" w:eastAsiaTheme="minorEastAsia" w:hAnsi="Times New Roman CYR" w:cs="Times New Roman CYR"/>
          <w:sz w:val="28"/>
          <w:szCs w:val="28"/>
          <w:lang w:bidi="ru-RU"/>
        </w:rPr>
        <w:t>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Министерству и комиссии к поданным участниками отбора получателей гранта заявкам для их рассмотрения и оценки.</w:t>
      </w:r>
    </w:p>
    <w:p w:rsidR="00E670EB" w:rsidRPr="009C65AD" w:rsidRDefault="00E670EB" w:rsidP="007348EE">
      <w:pPr>
        <w:tabs>
          <w:tab w:val="left" w:pos="0"/>
        </w:tabs>
        <w:spacing w:after="0" w:line="240" w:lineRule="auto"/>
        <w:ind w:firstLine="709"/>
        <w:jc w:val="both"/>
        <w:rPr>
          <w:rFonts w:ascii="Times New Roman" w:hAnsi="Times New Roman" w:cs="Times New Roman"/>
          <w:kern w:val="1"/>
          <w:sz w:val="28"/>
          <w:szCs w:val="28"/>
          <w:lang w:bidi="hi-IN"/>
        </w:rPr>
      </w:pPr>
      <w:r>
        <w:rPr>
          <w:rFonts w:ascii="Times New Roman" w:hAnsi="Times New Roman" w:cs="Times New Roman"/>
          <w:color w:val="000000"/>
          <w:sz w:val="28"/>
          <w:szCs w:val="28"/>
          <w:lang w:bidi="ru-RU"/>
        </w:rPr>
        <w:t>2.10.1</w:t>
      </w:r>
      <w:r w:rsidRPr="009C65AD">
        <w:rPr>
          <w:rFonts w:ascii="Times New Roman" w:hAnsi="Times New Roman" w:cs="Times New Roman"/>
          <w:color w:val="000000"/>
          <w:sz w:val="28"/>
          <w:szCs w:val="28"/>
          <w:lang w:bidi="ru-RU"/>
        </w:rPr>
        <w:t>.</w:t>
      </w:r>
      <w:r w:rsidRPr="009C65AD">
        <w:rPr>
          <w:rFonts w:ascii="Times New Roman" w:hAnsi="Times New Roman" w:cs="Times New Roman"/>
          <w:sz w:val="28"/>
          <w:szCs w:val="28"/>
        </w:rPr>
        <w:t xml:space="preserve"> </w:t>
      </w:r>
      <w:r w:rsidRPr="009C65AD">
        <w:rPr>
          <w:rFonts w:ascii="Times New Roman" w:eastAsiaTheme="minorEastAsia" w:hAnsi="Times New Roman"/>
          <w:sz w:val="28"/>
          <w:szCs w:val="28"/>
        </w:rPr>
        <w:t>Ответственные служащие в течение 15 рабочих дней со дня окончания приема документов проводят в порядке, определяемом Министерством, проверку соответствия участника отбора и представленных ими документов на соответствие настоящему Порядку.</w:t>
      </w:r>
    </w:p>
    <w:p w:rsidR="00E670EB" w:rsidRPr="00E670EB" w:rsidRDefault="00E670EB" w:rsidP="007348EE">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2.10.2. </w:t>
      </w:r>
      <w:r w:rsidRPr="009C65AD">
        <w:rPr>
          <w:rFonts w:ascii="Times New Roman" w:eastAsia="Times New Roman" w:hAnsi="Times New Roman" w:cs="Times New Roman"/>
          <w:color w:val="000000"/>
          <w:sz w:val="28"/>
          <w:szCs w:val="28"/>
          <w:lang w:bidi="ru-RU"/>
        </w:rPr>
        <w:t xml:space="preserve">Ответственные служащие вскрывают заявки по очередности поступления заявок для рассмотрения и оценки. Протокол вскрытия заявок формируется на </w:t>
      </w:r>
      <w:hyperlink r:id="rId28" w:tgtFrame="_blank" w:history="1">
        <w:r w:rsidRPr="009C65AD">
          <w:rPr>
            <w:rFonts w:ascii="Times New Roman" w:eastAsia="Times New Roman" w:hAnsi="Times New Roman" w:cs="Times New Roman"/>
            <w:color w:val="000000"/>
            <w:sz w:val="28"/>
            <w:szCs w:val="28"/>
            <w:lang w:bidi="ru-RU"/>
          </w:rPr>
          <w:t>едином портале</w:t>
        </w:r>
      </w:hyperlink>
      <w:r w:rsidRPr="009C65AD">
        <w:rPr>
          <w:rFonts w:ascii="Times New Roman" w:eastAsia="Times New Roman" w:hAnsi="Times New Roman" w:cs="Times New Roman"/>
          <w:color w:val="000000"/>
          <w:sz w:val="28"/>
          <w:szCs w:val="28"/>
          <w:lang w:bidi="ru-RU"/>
        </w:rPr>
        <w:t xml:space="preserve"> автоматически и подписывается усиленной квалифицированной </w:t>
      </w:r>
      <w:hyperlink r:id="rId29" w:anchor="/document/12184522/entry/21" w:history="1">
        <w:r w:rsidRPr="009C65AD">
          <w:rPr>
            <w:rFonts w:ascii="Times New Roman" w:eastAsia="Times New Roman" w:hAnsi="Times New Roman" w:cs="Times New Roman"/>
            <w:color w:val="000000"/>
            <w:sz w:val="28"/>
            <w:szCs w:val="28"/>
            <w:lang w:bidi="ru-RU"/>
          </w:rPr>
          <w:t>электронной подписью</w:t>
        </w:r>
      </w:hyperlink>
      <w:r w:rsidRPr="009C65AD">
        <w:rPr>
          <w:rFonts w:ascii="Times New Roman" w:eastAsia="Times New Roman" w:hAnsi="Times New Roman" w:cs="Times New Roman"/>
          <w:color w:val="000000"/>
          <w:sz w:val="28"/>
          <w:szCs w:val="28"/>
          <w:lang w:bidi="ru-RU"/>
        </w:rPr>
        <w:t xml:space="preserve"> Министра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E670EB" w:rsidRPr="00E670EB" w:rsidRDefault="00E670EB" w:rsidP="007348EE">
      <w:pPr>
        <w:tabs>
          <w:tab w:val="left" w:pos="0"/>
        </w:tabs>
        <w:spacing w:after="0" w:line="240" w:lineRule="auto"/>
        <w:ind w:firstLine="709"/>
        <w:jc w:val="both"/>
        <w:rPr>
          <w:rFonts w:ascii="Times New Roman" w:eastAsia="Times New Roman" w:hAnsi="Times New Roman" w:cs="Times New Roman"/>
          <w:color w:val="000000"/>
          <w:sz w:val="28"/>
          <w:szCs w:val="28"/>
          <w:lang w:bidi="ru-RU"/>
        </w:rPr>
      </w:pPr>
      <w:bookmarkStart w:id="57" w:name="sub_212"/>
      <w:bookmarkEnd w:id="56"/>
      <w:r w:rsidRPr="00E670EB">
        <w:rPr>
          <w:rFonts w:ascii="Times New Roman" w:eastAsia="Times New Roman" w:hAnsi="Times New Roman" w:cs="Times New Roman"/>
          <w:color w:val="000000"/>
          <w:sz w:val="28"/>
          <w:szCs w:val="28"/>
          <w:lang w:bidi="ru-RU"/>
        </w:rPr>
        <w:t>2.11</w:t>
      </w:r>
      <w:r w:rsidR="000427BF" w:rsidRPr="00E670EB">
        <w:rPr>
          <w:rFonts w:ascii="Times New Roman" w:eastAsia="Times New Roman" w:hAnsi="Times New Roman" w:cs="Times New Roman"/>
          <w:color w:val="000000"/>
          <w:sz w:val="28"/>
          <w:szCs w:val="28"/>
          <w:lang w:bidi="ru-RU"/>
        </w:rPr>
        <w:t xml:space="preserve">. </w:t>
      </w:r>
      <w:bookmarkStart w:id="58" w:name="sub_2121"/>
      <w:bookmarkEnd w:id="57"/>
      <w:r w:rsidRPr="00E670EB">
        <w:rPr>
          <w:rFonts w:ascii="Times New Roman" w:eastAsia="Times New Roman" w:hAnsi="Times New Roman" w:cs="Times New Roman"/>
          <w:color w:val="000000"/>
          <w:sz w:val="28"/>
          <w:szCs w:val="28"/>
          <w:lang w:bidi="ru-RU"/>
        </w:rPr>
        <w:t>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bookmarkEnd w:id="58"/>
    <w:p w:rsidR="007348EE" w:rsidRPr="007348EE" w:rsidRDefault="007348EE" w:rsidP="007348EE">
      <w:pPr>
        <w:spacing w:after="0" w:line="240" w:lineRule="auto"/>
        <w:ind w:firstLine="708"/>
        <w:jc w:val="both"/>
        <w:rPr>
          <w:rFonts w:ascii="Times New Roman" w:eastAsia="Times New Roman" w:hAnsi="Times New Roman" w:cs="Times New Roman"/>
          <w:color w:val="000000"/>
          <w:sz w:val="28"/>
          <w:szCs w:val="28"/>
          <w:lang w:bidi="ru-RU"/>
        </w:rPr>
      </w:pPr>
      <w:r w:rsidRPr="007348EE">
        <w:rPr>
          <w:rFonts w:ascii="Times New Roman" w:eastAsia="Times New Roman" w:hAnsi="Times New Roman" w:cs="Times New Roman"/>
          <w:color w:val="000000"/>
          <w:sz w:val="28"/>
          <w:szCs w:val="28"/>
          <w:lang w:bidi="ru-RU"/>
        </w:rPr>
        <w:t>сведения об отсутствии (о наличии)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eastAsia="Times New Roman" w:hAnsi="Times New Roman" w:cs="Times New Roman"/>
          <w:color w:val="000000"/>
          <w:sz w:val="28"/>
          <w:szCs w:val="28"/>
          <w:lang w:bidi="ru-RU"/>
        </w:rPr>
        <w:t xml:space="preserve"> </w:t>
      </w:r>
    </w:p>
    <w:p w:rsidR="000427BF" w:rsidRPr="00E670EB" w:rsidRDefault="000427BF" w:rsidP="007348EE">
      <w:pPr>
        <w:spacing w:after="0" w:line="240" w:lineRule="auto"/>
        <w:ind w:firstLine="708"/>
        <w:jc w:val="both"/>
        <w:rPr>
          <w:rFonts w:ascii="Times New Roman" w:eastAsia="Times New Roman" w:hAnsi="Times New Roman" w:cs="Times New Roman"/>
          <w:color w:val="000000"/>
          <w:sz w:val="28"/>
          <w:szCs w:val="28"/>
          <w:lang w:bidi="ru-RU"/>
        </w:rPr>
      </w:pPr>
      <w:r w:rsidRPr="00E670EB">
        <w:rPr>
          <w:rFonts w:ascii="Times New Roman" w:eastAsia="Times New Roman" w:hAnsi="Times New Roman" w:cs="Times New Roman"/>
          <w:color w:val="000000"/>
          <w:sz w:val="28"/>
          <w:szCs w:val="28"/>
          <w:lang w:bidi="ru-RU"/>
        </w:rPr>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7348EE" w:rsidRPr="007348EE" w:rsidRDefault="007348EE" w:rsidP="007348EE">
      <w:pPr>
        <w:spacing w:after="0" w:line="240" w:lineRule="auto"/>
        <w:ind w:firstLine="708"/>
        <w:jc w:val="both"/>
        <w:rPr>
          <w:rFonts w:ascii="Times New Roman" w:eastAsia="Times New Roman" w:hAnsi="Times New Roman" w:cs="Times New Roman"/>
          <w:color w:val="000000"/>
          <w:sz w:val="28"/>
          <w:szCs w:val="28"/>
          <w:lang w:bidi="ru-RU"/>
        </w:rPr>
      </w:pPr>
      <w:r w:rsidRPr="007348EE">
        <w:rPr>
          <w:rFonts w:ascii="Times New Roman" w:eastAsia="Times New Roman" w:hAnsi="Times New Roman" w:cs="Times New Roman"/>
          <w:color w:val="000000"/>
          <w:sz w:val="28"/>
          <w:szCs w:val="28"/>
          <w:lang w:bidi="ru-RU"/>
        </w:rPr>
        <w:t xml:space="preserve">сведения об отсутствии (о наличии) в году, предшествующем году получения гранта,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0" w:history="1">
        <w:r w:rsidRPr="007348EE">
          <w:rPr>
            <w:rFonts w:ascii="Times New Roman" w:eastAsia="Times New Roman" w:hAnsi="Times New Roman" w:cs="Times New Roman"/>
            <w:color w:val="000000"/>
            <w:sz w:val="28"/>
            <w:szCs w:val="28"/>
            <w:lang w:bidi="ru-RU"/>
          </w:rPr>
          <w:t>постановлением</w:t>
        </w:r>
      </w:hyperlink>
      <w:r w:rsidRPr="007348EE">
        <w:rPr>
          <w:rFonts w:ascii="Times New Roman" w:eastAsia="Times New Roman" w:hAnsi="Times New Roman" w:cs="Times New Roman"/>
          <w:color w:val="000000"/>
          <w:sz w:val="28"/>
          <w:szCs w:val="28"/>
          <w:lang w:bidi="ru-RU"/>
        </w:rPr>
        <w:t xml:space="preserve"> Правительства Российской Федерации от 16.09.2020 №1479 «Об утверждении Правил противопожарного режима в Российской Федерации»; </w:t>
      </w:r>
    </w:p>
    <w:p w:rsidR="000427BF" w:rsidRPr="00E670EB" w:rsidRDefault="000427BF" w:rsidP="007348EE">
      <w:pPr>
        <w:spacing w:after="0" w:line="240" w:lineRule="auto"/>
        <w:ind w:firstLine="708"/>
        <w:jc w:val="both"/>
        <w:rPr>
          <w:rFonts w:ascii="Times New Roman" w:eastAsia="Times New Roman" w:hAnsi="Times New Roman" w:cs="Times New Roman"/>
          <w:color w:val="000000"/>
          <w:sz w:val="28"/>
          <w:szCs w:val="28"/>
          <w:lang w:bidi="ru-RU"/>
        </w:rPr>
      </w:pPr>
      <w:r w:rsidRPr="00E670EB">
        <w:rPr>
          <w:rFonts w:ascii="Times New Roman" w:eastAsia="Times New Roman" w:hAnsi="Times New Roman" w:cs="Times New Roman"/>
          <w:color w:val="000000"/>
          <w:sz w:val="28"/>
          <w:szCs w:val="28"/>
          <w:lang w:bidi="ru-RU"/>
        </w:rPr>
        <w:t xml:space="preserve">При представлении заявителем документов, содержащих сведения, указанные в </w:t>
      </w:r>
      <w:hyperlink w:anchor="Par1" w:history="1">
        <w:r w:rsidRPr="00E670EB">
          <w:rPr>
            <w:rFonts w:ascii="Times New Roman" w:eastAsia="Times New Roman" w:hAnsi="Times New Roman" w:cs="Times New Roman"/>
            <w:color w:val="000000"/>
            <w:sz w:val="28"/>
            <w:szCs w:val="28"/>
            <w:lang w:bidi="ru-RU"/>
          </w:rPr>
          <w:t>абзацах втором</w:t>
        </w:r>
      </w:hyperlink>
      <w:r w:rsidRPr="00E670EB">
        <w:rPr>
          <w:rFonts w:ascii="Times New Roman" w:eastAsia="Times New Roman" w:hAnsi="Times New Roman" w:cs="Times New Roman"/>
          <w:color w:val="000000"/>
          <w:sz w:val="28"/>
          <w:szCs w:val="28"/>
          <w:lang w:bidi="ru-RU"/>
        </w:rPr>
        <w:t xml:space="preserve"> - </w:t>
      </w:r>
      <w:hyperlink w:anchor="Par4" w:history="1">
        <w:r w:rsidR="00E670EB">
          <w:rPr>
            <w:rFonts w:ascii="Times New Roman" w:eastAsia="Times New Roman" w:hAnsi="Times New Roman" w:cs="Times New Roman"/>
            <w:color w:val="000000"/>
            <w:sz w:val="28"/>
            <w:szCs w:val="28"/>
            <w:lang w:bidi="ru-RU"/>
          </w:rPr>
          <w:t>че</w:t>
        </w:r>
        <w:r w:rsidRPr="00E670EB">
          <w:rPr>
            <w:rFonts w:ascii="Times New Roman" w:eastAsia="Times New Roman" w:hAnsi="Times New Roman" w:cs="Times New Roman"/>
            <w:color w:val="000000"/>
            <w:sz w:val="28"/>
            <w:szCs w:val="28"/>
            <w:lang w:bidi="ru-RU"/>
          </w:rPr>
          <w:t>твертом</w:t>
        </w:r>
      </w:hyperlink>
      <w:r w:rsidRPr="00E670EB">
        <w:rPr>
          <w:rFonts w:ascii="Times New Roman" w:eastAsia="Times New Roman" w:hAnsi="Times New Roman" w:cs="Times New Roman"/>
          <w:color w:val="000000"/>
          <w:sz w:val="28"/>
          <w:szCs w:val="28"/>
          <w:lang w:bidi="ru-RU"/>
        </w:rPr>
        <w:t xml:space="preserve"> настоящего пункта, Министерство межведомственные запросы вправе не направлять.</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2.12. Ответственные служащие не имеют права требовать от участника отбора представления документов и информации в целях подтверждения </w:t>
      </w:r>
      <w:r w:rsidRPr="00E670EB">
        <w:rPr>
          <w:rFonts w:ascii="Times New Roman" w:eastAsia="Times New Roman" w:hAnsi="Times New Roman" w:cs="Times New Roman"/>
          <w:kern w:val="1"/>
          <w:sz w:val="28"/>
          <w:szCs w:val="28"/>
          <w:lang w:eastAsia="ru-RU" w:bidi="hi-IN"/>
        </w:rPr>
        <w:lastRenderedPageBreak/>
        <w:t>соответствия участника отбора требованиям, определенным правовым актом в соответствии с пункта 2.4 раздела 2  настоящего Порядка, при наличии соответствующей информации в государственных информационных системах, доступ к которым Министерство имеет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rsidR="00E670EB" w:rsidRPr="009C65AD" w:rsidRDefault="00E670EB" w:rsidP="007348EE">
      <w:pPr>
        <w:pStyle w:val="11"/>
        <w:shd w:val="clear" w:color="auto" w:fill="auto"/>
        <w:tabs>
          <w:tab w:val="left" w:pos="1172"/>
        </w:tabs>
        <w:ind w:firstLine="709"/>
        <w:jc w:val="both"/>
        <w:rPr>
          <w:color w:val="000000"/>
          <w:lang w:bidi="ru-RU"/>
        </w:rPr>
      </w:pPr>
      <w:r>
        <w:rPr>
          <w:rFonts w:ascii="Times New Roman CYR" w:eastAsiaTheme="minorEastAsia" w:hAnsi="Times New Roman CYR" w:cs="Times New Roman CYR"/>
        </w:rPr>
        <w:t xml:space="preserve">2.13. </w:t>
      </w:r>
      <w:r w:rsidRPr="009C65AD">
        <w:rPr>
          <w:color w:val="000000"/>
          <w:lang w:bidi="ru-RU"/>
        </w:rPr>
        <w:t>По результатам рассмотрения заявок не позднее одного рабочего дня со дня окончания срока рассмотрения заявок подготавливаетс</w:t>
      </w:r>
      <w:r>
        <w:rPr>
          <w:color w:val="000000"/>
          <w:lang w:bidi="ru-RU"/>
        </w:rPr>
        <w:t xml:space="preserve">я протокол рассмотрения заявок. </w:t>
      </w:r>
      <w:r w:rsidRPr="009C65AD">
        <w:rPr>
          <w:color w:val="000000"/>
          <w:lang w:bidi="ru-RU"/>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Pr>
          <w:color w:val="000000"/>
          <w:lang w:bidi="ru-RU"/>
        </w:rPr>
        <w:t xml:space="preserve">Министра </w:t>
      </w:r>
      <w:r w:rsidRPr="009C65AD">
        <w:rPr>
          <w:color w:val="000000"/>
          <w:lang w:bidi="ru-RU"/>
        </w:rPr>
        <w:t>(уполномоченного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E670EB" w:rsidRPr="00E670EB" w:rsidRDefault="00E670EB" w:rsidP="007348EE">
      <w:pPr>
        <w:widowControl w:val="0"/>
        <w:tabs>
          <w:tab w:val="left" w:pos="1177"/>
        </w:tabs>
        <w:spacing w:after="0" w:line="240" w:lineRule="auto"/>
        <w:ind w:firstLine="709"/>
        <w:jc w:val="both"/>
        <w:rPr>
          <w:rFonts w:ascii="Times New Roman CYR" w:eastAsia="Times New Roman" w:hAnsi="Times New Roman CYR" w:cs="Times New Roman CYR"/>
          <w:color w:val="000000"/>
          <w:sz w:val="28"/>
          <w:szCs w:val="28"/>
        </w:rPr>
      </w:pPr>
      <w:r w:rsidRPr="00E670EB">
        <w:rPr>
          <w:rFonts w:ascii="Times New Roman CYR" w:eastAsia="Times New Roman" w:hAnsi="Times New Roman CYR" w:cs="Times New Roman CYR"/>
          <w:color w:val="000000"/>
          <w:sz w:val="28"/>
          <w:szCs w:val="28"/>
          <w:lang w:eastAsia="ru-RU"/>
        </w:rPr>
        <w:t xml:space="preserve">2.14.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w:t>
      </w:r>
      <w:r w:rsidRPr="00E670EB">
        <w:rPr>
          <w:rFonts w:ascii="Times New Roman CYR" w:eastAsia="Times New Roman" w:hAnsi="Times New Roman CYR" w:cs="Times New Roman CYR"/>
          <w:color w:val="000000"/>
          <w:sz w:val="28"/>
          <w:szCs w:val="28"/>
        </w:rPr>
        <w:t>ответственные служащие</w:t>
      </w:r>
      <w:r w:rsidRPr="00E670EB">
        <w:rPr>
          <w:rFonts w:ascii="Times New Roman CYR" w:eastAsia="Times New Roman" w:hAnsi="Times New Roman CYR" w:cs="Times New Roman CYR"/>
          <w:color w:val="000000"/>
          <w:sz w:val="28"/>
          <w:szCs w:val="28"/>
          <w:lang w:eastAsia="ru-RU"/>
        </w:rPr>
        <w:t xml:space="preserve">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r w:rsidRPr="00E670EB">
        <w:rPr>
          <w:rFonts w:ascii="Times New Roman CYR" w:eastAsia="Times New Roman" w:hAnsi="Times New Roman CYR" w:cs="Times New Roman CYR"/>
          <w:color w:val="000000"/>
          <w:sz w:val="28"/>
          <w:szCs w:val="28"/>
        </w:rPr>
        <w:t xml:space="preserve"> </w:t>
      </w:r>
    </w:p>
    <w:p w:rsidR="00E670EB" w:rsidRPr="00E670EB" w:rsidRDefault="00E670EB" w:rsidP="007348EE">
      <w:pPr>
        <w:widowControl w:val="0"/>
        <w:tabs>
          <w:tab w:val="left" w:pos="1172"/>
        </w:tabs>
        <w:spacing w:after="0" w:line="240" w:lineRule="auto"/>
        <w:ind w:firstLine="709"/>
        <w:jc w:val="both"/>
        <w:rPr>
          <w:rFonts w:ascii="Times New Roman CYR" w:eastAsia="Times New Roman" w:hAnsi="Times New Roman CYR" w:cs="Times New Roman CYR"/>
          <w:color w:val="000000"/>
          <w:sz w:val="28"/>
          <w:szCs w:val="28"/>
        </w:rPr>
      </w:pPr>
      <w:r w:rsidRPr="00E670EB">
        <w:rPr>
          <w:rFonts w:ascii="Times New Roman CYR" w:eastAsia="Times New Roman" w:hAnsi="Times New Roman CYR" w:cs="Times New Roman CYR"/>
          <w:color w:val="000000"/>
          <w:sz w:val="28"/>
          <w:szCs w:val="28"/>
          <w:lang w:eastAsia="ru-RU"/>
        </w:rPr>
        <w:t xml:space="preserve">Участник отбора формирует и представляет в систему "Электронный бюджет" информацию и документы, запрашиваемые в соответствии с </w:t>
      </w:r>
      <w:r w:rsidRPr="00E670EB">
        <w:rPr>
          <w:rFonts w:ascii="Times New Roman CYR" w:eastAsia="Times New Roman" w:hAnsi="Times New Roman CYR" w:cs="Times New Roman CYR"/>
          <w:color w:val="000000"/>
          <w:sz w:val="28"/>
          <w:szCs w:val="28"/>
        </w:rPr>
        <w:t>абзацем первым настоящего подпункта</w:t>
      </w:r>
      <w:r w:rsidRPr="00E670EB">
        <w:rPr>
          <w:rFonts w:ascii="Times New Roman CYR" w:eastAsia="Times New Roman" w:hAnsi="Times New Roman CYR" w:cs="Times New Roman CYR"/>
          <w:color w:val="000000"/>
          <w:sz w:val="28"/>
          <w:szCs w:val="28"/>
          <w:lang w:eastAsia="ru-RU"/>
        </w:rPr>
        <w:t>, в сроки, установленные соответствующим запросом</w:t>
      </w:r>
      <w:r w:rsidRPr="00E670EB">
        <w:rPr>
          <w:rFonts w:ascii="Times New Roman CYR" w:eastAsia="Times New Roman" w:hAnsi="Times New Roman CYR" w:cs="Times New Roman CYR"/>
          <w:color w:val="000000"/>
          <w:sz w:val="28"/>
          <w:szCs w:val="28"/>
        </w:rPr>
        <w:t xml:space="preserve">, </w:t>
      </w:r>
      <w:r w:rsidRPr="00E670EB">
        <w:rPr>
          <w:rFonts w:ascii="Times New Roman CYR" w:eastAsia="Times New Roman" w:hAnsi="Times New Roman CYR" w:cs="Times New Roman CYR"/>
          <w:color w:val="000000"/>
          <w:sz w:val="28"/>
          <w:szCs w:val="28"/>
          <w:lang w:eastAsia="ru-RU"/>
        </w:rPr>
        <w:t xml:space="preserve"> который должен составлять не менее 2 рабочих дней со дня, следующего за днем размещения соответствующего запроса.</w:t>
      </w:r>
    </w:p>
    <w:p w:rsidR="00E670EB" w:rsidRPr="00E670EB" w:rsidRDefault="00E670EB" w:rsidP="007348EE">
      <w:pPr>
        <w:widowControl w:val="0"/>
        <w:tabs>
          <w:tab w:val="left" w:pos="1172"/>
        </w:tabs>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E670EB" w:rsidRDefault="00E670EB" w:rsidP="007348EE">
      <w:pPr>
        <w:pStyle w:val="11"/>
        <w:shd w:val="clear" w:color="auto" w:fill="auto"/>
        <w:tabs>
          <w:tab w:val="left" w:pos="1172"/>
        </w:tabs>
        <w:ind w:firstLine="709"/>
        <w:jc w:val="both"/>
      </w:pPr>
      <w:r>
        <w:rPr>
          <w:color w:val="000000"/>
          <w:lang w:eastAsia="ru-RU" w:bidi="ru-RU"/>
        </w:rPr>
        <w:t>2.15.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670EB" w:rsidRPr="00E670EB" w:rsidRDefault="00E670EB" w:rsidP="007348EE">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2.16. На стадии рассмотрения заявки основаниями для отклонения заявки являются:</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несоответствие участника отбора требованиями условиям, указанным в объявлении о проведении отбора;</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непредставление (представление не в полном объеме) документов, указанных в объявлении о проведении отбора;</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несоответствие представленных документов и (или) заявки требованиям, установленным в объявлении о проведении отбора;</w:t>
      </w:r>
    </w:p>
    <w:p w:rsidR="00E670EB" w:rsidRPr="00E670EB" w:rsidRDefault="00E670EB" w:rsidP="007348EE">
      <w:pPr>
        <w:widowControl w:val="0"/>
        <w:tabs>
          <w:tab w:val="left" w:pos="1067"/>
        </w:tabs>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lastRenderedPageBreak/>
        <w:t>недостоверность информации, содержащейся в документах, представленных в составе заявки;</w:t>
      </w:r>
    </w:p>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нарушение установленного срока подачи документов;</w:t>
      </w:r>
    </w:p>
    <w:p w:rsid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E670EB" w:rsidRDefault="00E670EB" w:rsidP="007348EE">
      <w:pPr>
        <w:tabs>
          <w:tab w:val="left" w:pos="1172"/>
        </w:tabs>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2.17. Р</w:t>
      </w:r>
      <w:r w:rsidRPr="009C65AD">
        <w:rPr>
          <w:rFonts w:ascii="Times New Roman" w:hAnsi="Times New Roman" w:cs="Times New Roman"/>
          <w:color w:val="000000"/>
          <w:sz w:val="28"/>
          <w:szCs w:val="28"/>
          <w:lang w:bidi="ru-RU"/>
        </w:rPr>
        <w:t xml:space="preserve">анжирование поступивших заявок осуществляется исходя из наилучших условий достижения результата предоставления </w:t>
      </w:r>
      <w:r>
        <w:rPr>
          <w:rFonts w:ascii="Times New Roman" w:hAnsi="Times New Roman" w:cs="Times New Roman"/>
          <w:color w:val="000000"/>
          <w:sz w:val="28"/>
          <w:szCs w:val="28"/>
          <w:lang w:bidi="ru-RU"/>
        </w:rPr>
        <w:t>гранта</w:t>
      </w:r>
      <w:r w:rsidRPr="009C65AD">
        <w:rPr>
          <w:rFonts w:ascii="Times New Roman" w:hAnsi="Times New Roman" w:cs="Times New Roman"/>
          <w:color w:val="000000"/>
          <w:sz w:val="28"/>
          <w:szCs w:val="28"/>
          <w:lang w:bidi="ru-RU"/>
        </w:rPr>
        <w:t xml:space="preserve">, а также характеристики (характеристик) результата предоставления </w:t>
      </w:r>
      <w:r>
        <w:rPr>
          <w:rFonts w:ascii="Times New Roman" w:hAnsi="Times New Roman" w:cs="Times New Roman"/>
          <w:color w:val="000000"/>
          <w:sz w:val="28"/>
          <w:szCs w:val="28"/>
          <w:lang w:bidi="ru-RU"/>
        </w:rPr>
        <w:t xml:space="preserve">гранта </w:t>
      </w:r>
      <w:r w:rsidRPr="009C65AD">
        <w:rPr>
          <w:rFonts w:ascii="Times New Roman" w:hAnsi="Times New Roman" w:cs="Times New Roman"/>
          <w:color w:val="000000"/>
          <w:sz w:val="28"/>
          <w:szCs w:val="28"/>
          <w:lang w:bidi="ru-RU"/>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E670EB" w:rsidRDefault="00E670EB" w:rsidP="007348EE">
      <w:pPr>
        <w:pStyle w:val="11"/>
        <w:shd w:val="clear" w:color="auto" w:fill="auto"/>
        <w:tabs>
          <w:tab w:val="left" w:pos="1181"/>
        </w:tabs>
        <w:ind w:firstLine="740"/>
        <w:jc w:val="both"/>
      </w:pPr>
      <w:r>
        <w:rPr>
          <w:color w:val="000000"/>
          <w:lang w:bidi="ru-RU"/>
        </w:rPr>
        <w:t xml:space="preserve">2.18. В целях оценки заявок </w:t>
      </w:r>
      <w:r>
        <w:rPr>
          <w:color w:val="000000"/>
          <w:lang w:eastAsia="ru-RU" w:bidi="ru-RU"/>
        </w:rPr>
        <w:t>используе</w:t>
      </w:r>
      <w:r w:rsidRPr="002F66D2">
        <w:rPr>
          <w:color w:val="000000"/>
          <w:lang w:eastAsia="ru-RU" w:bidi="ru-RU"/>
        </w:rPr>
        <w:t>тся качественные и (или) стоимостные критерии</w:t>
      </w:r>
      <w:r>
        <w:rPr>
          <w:color w:val="000000"/>
          <w:lang w:bidi="ru-RU"/>
        </w:rPr>
        <w:t>.</w:t>
      </w:r>
      <w:r w:rsidRPr="002F66D2">
        <w:rPr>
          <w:color w:val="000000"/>
          <w:lang w:bidi="ru-RU"/>
        </w:rPr>
        <w:t xml:space="preserve"> </w:t>
      </w:r>
      <w:r>
        <w:rPr>
          <w:color w:val="000000"/>
          <w:lang w:eastAsia="ru-RU" w:bidi="ru-R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E670EB" w:rsidRDefault="00E670EB" w:rsidP="007348EE">
      <w:pPr>
        <w:pStyle w:val="11"/>
        <w:shd w:val="clear" w:color="auto" w:fill="auto"/>
        <w:ind w:firstLine="740"/>
        <w:jc w:val="both"/>
      </w:pPr>
      <w:r>
        <w:rPr>
          <w:color w:val="000000"/>
          <w:lang w:eastAsia="ru-RU" w:bidi="ru-RU"/>
        </w:rPr>
        <w:t xml:space="preserve">Количество баллов </w:t>
      </w:r>
      <w:r>
        <w:rPr>
          <w:color w:val="000000"/>
          <w:lang w:val="en-US" w:bidi="en-US"/>
        </w:rPr>
        <w:t>n</w:t>
      </w:r>
      <w:r>
        <w:rPr>
          <w:color w:val="000000"/>
          <w:lang w:eastAsia="ru-RU" w:bidi="ru-RU"/>
        </w:rPr>
        <w:t xml:space="preserve">-го участника конкурса </w:t>
      </w:r>
      <w:r w:rsidRPr="000F134D">
        <w:rPr>
          <w:color w:val="000000"/>
          <w:lang w:bidi="en-US"/>
        </w:rPr>
        <w:t>(</w:t>
      </w:r>
      <w:r>
        <w:rPr>
          <w:color w:val="000000"/>
          <w:lang w:val="en-US" w:bidi="en-US"/>
        </w:rPr>
        <w:t>R</w:t>
      </w:r>
      <w:r>
        <w:rPr>
          <w:color w:val="000000"/>
          <w:vertAlign w:val="subscript"/>
          <w:lang w:val="en-US" w:bidi="en-US"/>
        </w:rPr>
        <w:t>n</w:t>
      </w:r>
      <w:r w:rsidRPr="000F134D">
        <w:rPr>
          <w:color w:val="000000"/>
          <w:lang w:bidi="en-US"/>
        </w:rPr>
        <w:t xml:space="preserve">) </w:t>
      </w:r>
      <w:r>
        <w:rPr>
          <w:color w:val="000000"/>
          <w:lang w:eastAsia="ru-RU" w:bidi="ru-RU"/>
        </w:rPr>
        <w:t>рассчитывается по формуле:</w:t>
      </w:r>
    </w:p>
    <w:p w:rsidR="00E670EB" w:rsidRDefault="00E670EB" w:rsidP="009A2E49">
      <w:pPr>
        <w:pStyle w:val="11"/>
        <w:shd w:val="clear" w:color="auto" w:fill="auto"/>
        <w:ind w:left="740" w:firstLine="0"/>
        <w:jc w:val="both"/>
        <w:rPr>
          <w:color w:val="000000"/>
          <w:lang w:bidi="en-US"/>
        </w:rPr>
      </w:pPr>
      <w:r>
        <w:rPr>
          <w:color w:val="000000"/>
          <w:lang w:val="en-US" w:bidi="en-US"/>
        </w:rPr>
        <w:t>R</w:t>
      </w:r>
      <w:r>
        <w:rPr>
          <w:color w:val="000000"/>
          <w:vertAlign w:val="subscript"/>
          <w:lang w:val="en-US" w:bidi="en-US"/>
        </w:rPr>
        <w:t>n</w:t>
      </w:r>
      <w:r w:rsidRPr="00E670EB">
        <w:rPr>
          <w:color w:val="000000"/>
          <w:lang w:bidi="en-US"/>
        </w:rPr>
        <w:t xml:space="preserve"> =</w:t>
      </w:r>
      <w:r w:rsidRPr="002F66D2">
        <w:rPr>
          <w:color w:val="000000"/>
          <w:lang w:bidi="en-US"/>
        </w:rPr>
        <w:t>∑</w:t>
      </w:r>
      <w:r w:rsidRPr="002F66D2">
        <w:rPr>
          <w:color w:val="000000"/>
          <w:lang w:val="en-US" w:bidi="en-US"/>
        </w:rPr>
        <w:t>Q</w:t>
      </w:r>
      <w:r w:rsidRPr="002F66D2">
        <w:rPr>
          <w:color w:val="000000"/>
          <w:vertAlign w:val="subscript"/>
          <w:lang w:val="en-US" w:bidi="en-US"/>
        </w:rPr>
        <w:t>i</w:t>
      </w:r>
      <w:r>
        <w:rPr>
          <w:color w:val="000000"/>
          <w:lang w:bidi="en-US"/>
        </w:rPr>
        <w:t xml:space="preserve"> </w:t>
      </w:r>
      <w:r w:rsidRPr="00E670EB">
        <w:rPr>
          <w:color w:val="000000"/>
          <w:lang w:bidi="en-US"/>
        </w:rPr>
        <w:t>*</w:t>
      </w:r>
      <w:r w:rsidRPr="00E670EB">
        <w:rPr>
          <w:rFonts w:ascii="Arial" w:hAnsi="Liberation Serif" w:cs="Arial"/>
          <w:color w:val="000000"/>
          <w:kern w:val="1"/>
          <w:lang w:bidi="en-US"/>
        </w:rPr>
        <w:t xml:space="preserve"> </w:t>
      </w:r>
      <w:r w:rsidRPr="002F66D2">
        <w:rPr>
          <w:color w:val="000000"/>
          <w:lang w:val="en-US" w:bidi="en-US"/>
        </w:rPr>
        <w:t>F</w:t>
      </w:r>
      <w:r w:rsidRPr="002F66D2">
        <w:rPr>
          <w:color w:val="000000"/>
          <w:vertAlign w:val="subscript"/>
          <w:lang w:val="en-US" w:bidi="en-US"/>
        </w:rPr>
        <w:t>jn</w:t>
      </w:r>
    </w:p>
    <w:p w:rsidR="00E670EB" w:rsidRDefault="00E670EB" w:rsidP="007348EE">
      <w:pPr>
        <w:pStyle w:val="11"/>
        <w:shd w:val="clear" w:color="auto" w:fill="auto"/>
        <w:ind w:left="740" w:firstLine="0"/>
        <w:jc w:val="both"/>
        <w:rPr>
          <w:color w:val="000000"/>
          <w:lang w:bidi="en-US"/>
        </w:rPr>
      </w:pPr>
      <w:r>
        <w:rPr>
          <w:color w:val="000000"/>
          <w:lang w:bidi="en-US"/>
        </w:rPr>
        <w:t>где:</w:t>
      </w:r>
    </w:p>
    <w:p w:rsidR="00E670EB" w:rsidRDefault="00E670EB" w:rsidP="007348EE">
      <w:pPr>
        <w:pStyle w:val="11"/>
        <w:shd w:val="clear" w:color="auto" w:fill="auto"/>
        <w:ind w:left="740" w:firstLine="0"/>
        <w:jc w:val="both"/>
      </w:pPr>
      <w:r>
        <w:rPr>
          <w:color w:val="000000"/>
          <w:lang w:val="en-US" w:bidi="en-US"/>
        </w:rPr>
        <w:t>Qi</w:t>
      </w:r>
      <w:r w:rsidRPr="000F134D">
        <w:rPr>
          <w:color w:val="000000"/>
          <w:lang w:bidi="en-US"/>
        </w:rPr>
        <w:t xml:space="preserve"> </w:t>
      </w:r>
      <w:r>
        <w:rPr>
          <w:color w:val="000000"/>
          <w:lang w:eastAsia="ru-RU" w:bidi="ru-RU"/>
        </w:rPr>
        <w:t xml:space="preserve">- величина значимости </w:t>
      </w:r>
      <w:r>
        <w:rPr>
          <w:color w:val="000000"/>
          <w:lang w:val="en-US" w:bidi="en-US"/>
        </w:rPr>
        <w:t>i</w:t>
      </w:r>
      <w:r w:rsidRPr="000F134D">
        <w:rPr>
          <w:color w:val="000000"/>
          <w:lang w:bidi="en-US"/>
        </w:rPr>
        <w:t>-</w:t>
      </w:r>
      <w:r>
        <w:rPr>
          <w:color w:val="000000"/>
          <w:lang w:val="en-US" w:bidi="en-US"/>
        </w:rPr>
        <w:t>ro</w:t>
      </w:r>
      <w:r w:rsidRPr="000F134D">
        <w:rPr>
          <w:color w:val="000000"/>
          <w:lang w:bidi="en-US"/>
        </w:rPr>
        <w:t xml:space="preserve"> </w:t>
      </w:r>
      <w:r>
        <w:rPr>
          <w:color w:val="000000"/>
          <w:lang w:eastAsia="ru-RU" w:bidi="ru-RU"/>
        </w:rPr>
        <w:t>критерия;</w:t>
      </w:r>
    </w:p>
    <w:p w:rsidR="00E670EB" w:rsidRDefault="00E670EB" w:rsidP="007348EE">
      <w:pPr>
        <w:pStyle w:val="11"/>
        <w:shd w:val="clear" w:color="auto" w:fill="auto"/>
        <w:ind w:left="720" w:firstLine="0"/>
        <w:jc w:val="both"/>
        <w:rPr>
          <w:color w:val="000000"/>
          <w:lang w:eastAsia="ru-RU" w:bidi="ru-RU"/>
        </w:rPr>
      </w:pPr>
      <w:r>
        <w:rPr>
          <w:color w:val="000000"/>
          <w:lang w:val="en-US" w:bidi="en-US"/>
        </w:rPr>
        <w:t>F</w:t>
      </w:r>
      <w:r>
        <w:rPr>
          <w:color w:val="000000"/>
          <w:vertAlign w:val="subscript"/>
          <w:lang w:val="en-US" w:bidi="en-US"/>
        </w:rPr>
        <w:t>jn</w:t>
      </w:r>
      <w:r w:rsidRPr="000F134D">
        <w:rPr>
          <w:color w:val="000000"/>
          <w:lang w:bidi="en-US"/>
        </w:rPr>
        <w:t xml:space="preserve"> </w:t>
      </w:r>
      <w:r>
        <w:rPr>
          <w:color w:val="000000"/>
          <w:lang w:eastAsia="ru-RU" w:bidi="ru-RU"/>
        </w:rPr>
        <w:t xml:space="preserve">- количество баллов, присвоенных </w:t>
      </w:r>
      <w:r>
        <w:rPr>
          <w:color w:val="000000"/>
          <w:lang w:val="en-US" w:bidi="en-US"/>
        </w:rPr>
        <w:t>n</w:t>
      </w:r>
      <w:r>
        <w:rPr>
          <w:color w:val="000000"/>
          <w:lang w:eastAsia="ru-RU" w:bidi="ru-RU"/>
        </w:rPr>
        <w:t xml:space="preserve">-му участнику конкурса по </w:t>
      </w:r>
    </w:p>
    <w:p w:rsidR="00E670EB" w:rsidRPr="009A2E49" w:rsidRDefault="00E670EB" w:rsidP="009A2E49">
      <w:pPr>
        <w:pStyle w:val="11"/>
        <w:shd w:val="clear" w:color="auto" w:fill="auto"/>
        <w:ind w:left="720" w:firstLine="0"/>
        <w:jc w:val="both"/>
      </w:pPr>
      <w:r>
        <w:rPr>
          <w:color w:val="000000"/>
          <w:lang w:val="en-US" w:bidi="en-US"/>
        </w:rPr>
        <w:t>i</w:t>
      </w:r>
      <w:r>
        <w:rPr>
          <w:color w:val="000000"/>
          <w:lang w:eastAsia="ru-RU" w:bidi="ru-RU"/>
        </w:rPr>
        <w:t>-му критерию.</w:t>
      </w:r>
    </w:p>
    <w:p w:rsidR="000427BF" w:rsidRPr="007348EE" w:rsidRDefault="007348EE" w:rsidP="007348EE">
      <w:pPr>
        <w:pStyle w:val="a4"/>
        <w:ind w:firstLine="0"/>
        <w:rPr>
          <w:rFonts w:ascii="Times New Roman" w:eastAsiaTheme="minorEastAsia" w:hAnsi="Times New Roman"/>
          <w:sz w:val="28"/>
          <w:szCs w:val="28"/>
        </w:rPr>
      </w:pPr>
      <w:r w:rsidRPr="007348EE">
        <w:rPr>
          <w:rFonts w:ascii="Times New Roman" w:eastAsiaTheme="minorEastAsia" w:hAnsi="Times New Roman"/>
          <w:sz w:val="28"/>
          <w:szCs w:val="28"/>
        </w:rPr>
        <w:t>2.18.1. Критериями балльной оценки являются:</w:t>
      </w:r>
    </w:p>
    <w:tbl>
      <w:tblPr>
        <w:tblOverlap w:val="never"/>
        <w:tblW w:w="9268" w:type="dxa"/>
        <w:jc w:val="center"/>
        <w:tblInd w:w="503" w:type="dxa"/>
        <w:tblLayout w:type="fixed"/>
        <w:tblCellMar>
          <w:left w:w="10" w:type="dxa"/>
          <w:right w:w="10" w:type="dxa"/>
        </w:tblCellMar>
        <w:tblLook w:val="0000" w:firstRow="0" w:lastRow="0" w:firstColumn="0" w:lastColumn="0" w:noHBand="0" w:noVBand="0"/>
      </w:tblPr>
      <w:tblGrid>
        <w:gridCol w:w="480"/>
        <w:gridCol w:w="3527"/>
        <w:gridCol w:w="2834"/>
        <w:gridCol w:w="1196"/>
        <w:gridCol w:w="1231"/>
      </w:tblGrid>
      <w:tr w:rsidR="00E670EB" w:rsidRPr="00E670EB" w:rsidTr="00416472">
        <w:trPr>
          <w:trHeight w:hRule="exact" w:val="1128"/>
          <w:jc w:val="center"/>
        </w:trPr>
        <w:tc>
          <w:tcPr>
            <w:tcW w:w="480"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lang w:val="en-US" w:bidi="en-US"/>
              </w:rPr>
              <w:t>N</w:t>
            </w:r>
            <w:r w:rsidRPr="00E670EB">
              <w:rPr>
                <w:rFonts w:ascii="Times New Roman" w:eastAsia="Times New Roman" w:hAnsi="Times New Roman" w:cs="Times New Roman"/>
                <w:lang w:bidi="en-US"/>
              </w:rPr>
              <w:t xml:space="preserve"> </w:t>
            </w:r>
            <w:r w:rsidRPr="00E670EB">
              <w:rPr>
                <w:rFonts w:ascii="Times New Roman" w:eastAsia="Times New Roman" w:hAnsi="Times New Roman" w:cs="Times New Roman"/>
              </w:rPr>
              <w:t>п/п</w:t>
            </w:r>
          </w:p>
        </w:tc>
        <w:tc>
          <w:tcPr>
            <w:tcW w:w="3527"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Наименование критерия</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Величина критерия</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Значение показателя, балл</w:t>
            </w:r>
          </w:p>
        </w:tc>
        <w:tc>
          <w:tcPr>
            <w:tcW w:w="1231" w:type="dxa"/>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Вес критерия</w:t>
            </w:r>
          </w:p>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(величина значимости)</w:t>
            </w:r>
          </w:p>
        </w:tc>
      </w:tr>
      <w:tr w:rsidR="00E670EB" w:rsidRPr="00E670EB" w:rsidTr="00416472">
        <w:trPr>
          <w:trHeight w:hRule="exact" w:val="333"/>
          <w:jc w:val="center"/>
        </w:trPr>
        <w:tc>
          <w:tcPr>
            <w:tcW w:w="480" w:type="dxa"/>
            <w:tcBorders>
              <w:top w:val="single" w:sz="4" w:space="0" w:color="auto"/>
              <w:left w:val="single" w:sz="4" w:space="0" w:color="auto"/>
            </w:tcBorders>
            <w:shd w:val="clear" w:color="auto" w:fill="FFFFFF"/>
          </w:tcPr>
          <w:p w:rsidR="00E670EB" w:rsidRPr="00E670EB" w:rsidRDefault="00E670EB" w:rsidP="007348EE">
            <w:pPr>
              <w:widowControl w:val="0"/>
              <w:spacing w:after="0" w:line="240" w:lineRule="auto"/>
              <w:jc w:val="center"/>
              <w:rPr>
                <w:rFonts w:ascii="Times New Roman" w:eastAsia="Times New Roman" w:hAnsi="Times New Roman" w:cs="Times New Roman"/>
                <w:lang w:bidi="en-US"/>
              </w:rPr>
            </w:pPr>
            <w:r w:rsidRPr="00E670EB">
              <w:rPr>
                <w:rFonts w:ascii="Times New Roman" w:eastAsia="Times New Roman" w:hAnsi="Times New Roman" w:cs="Times New Roman"/>
                <w:lang w:bidi="en-US"/>
              </w:rPr>
              <w:t>1</w:t>
            </w:r>
          </w:p>
        </w:tc>
        <w:tc>
          <w:tcPr>
            <w:tcW w:w="3527" w:type="dxa"/>
            <w:tcBorders>
              <w:top w:val="single" w:sz="4" w:space="0" w:color="auto"/>
              <w:left w:val="single" w:sz="4" w:space="0" w:color="auto"/>
            </w:tcBorders>
            <w:shd w:val="clear" w:color="auto" w:fill="FFFFFF"/>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2</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4</w:t>
            </w:r>
          </w:p>
        </w:tc>
        <w:tc>
          <w:tcPr>
            <w:tcW w:w="1231" w:type="dxa"/>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w:t>
            </w:r>
          </w:p>
        </w:tc>
      </w:tr>
      <w:tr w:rsidR="00E670EB" w:rsidRPr="00E670EB" w:rsidTr="00416472">
        <w:trPr>
          <w:trHeight w:hRule="exact" w:val="662"/>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Ежегодный прирост объемов производства сельскохозяйственной продукции в крестьянских (фермерских) хозяйствах в рамках реализации проекта грантополучателя</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10%</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lang w:bidi="en-US"/>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bidi="en-US"/>
              </w:rPr>
              <w:t>0,</w:t>
            </w:r>
            <w:r>
              <w:rPr>
                <w:rFonts w:ascii="Times New Roman" w:eastAsia="Times New Roman" w:hAnsi="Times New Roman" w:cs="Times New Roman"/>
                <w:lang w:bidi="en-US"/>
              </w:rPr>
              <w:t>2</w:t>
            </w:r>
          </w:p>
        </w:tc>
      </w:tr>
      <w:tr w:rsidR="00E670EB" w:rsidRPr="00E670EB" w:rsidTr="00416472">
        <w:trPr>
          <w:trHeight w:hRule="exact" w:val="557"/>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8-10%</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bidi="en-US"/>
              </w:rPr>
              <w:t>7</w:t>
            </w:r>
            <w:r w:rsidRPr="00E670EB">
              <w:rPr>
                <w:rFonts w:ascii="Times New Roman" w:eastAsia="Times New Roman" w:hAnsi="Times New Roman" w:cs="Times New Roman"/>
                <w:lang w:bidi="en-US"/>
              </w:rPr>
              <w:t>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val="565"/>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срок окупаемости 5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lang w:bidi="en-US"/>
              </w:rPr>
              <w:t>50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615"/>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2</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Количество создаваемых крестьянским (фермерским) хозяйством новых постоянных рабочих мест в рамках реализации проекта грантополучателя</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и более рабочих мест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r>
      <w:tr w:rsidR="00E670EB" w:rsidRPr="00E670EB" w:rsidTr="00416472">
        <w:trPr>
          <w:trHeight w:hRule="exact" w:val="567"/>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2-3 рабочих места</w:t>
            </w:r>
          </w:p>
        </w:tc>
        <w:tc>
          <w:tcPr>
            <w:tcW w:w="1196"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561"/>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1 рабочих места</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6E4454">
        <w:trPr>
          <w:trHeight w:hRule="exact" w:val="673"/>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rPr>
            </w:pPr>
            <w:r w:rsidRPr="00E670EB">
              <w:rPr>
                <w:rFonts w:ascii="Times New Roman" w:eastAsia="Times New Roman" w:hAnsi="Times New Roman" w:cs="Times New Roman"/>
                <w:sz w:val="24"/>
                <w:szCs w:val="24"/>
              </w:rPr>
              <w:t>Наличие у крестьянского (фермерского) хозяйства земель сельскохозяйственного назначения</w:t>
            </w:r>
            <w:r w:rsidRPr="00E670EB">
              <w:rPr>
                <w:rFonts w:ascii="Times New Roman" w:eastAsia="Times New Roman" w:hAnsi="Times New Roman" w:cs="Times New Roman"/>
              </w:rPr>
              <w:t>:</w:t>
            </w:r>
          </w:p>
        </w:tc>
        <w:tc>
          <w:tcPr>
            <w:tcW w:w="2834" w:type="dxa"/>
            <w:tcBorders>
              <w:top w:val="single" w:sz="4" w:space="0" w:color="auto"/>
              <w:left w:val="single" w:sz="4" w:space="0" w:color="auto"/>
            </w:tcBorders>
            <w:shd w:val="clear" w:color="auto" w:fill="FFFFFF"/>
            <w:vAlign w:val="center"/>
          </w:tcPr>
          <w:p w:rsidR="00E670EB" w:rsidRPr="002F66D2" w:rsidRDefault="00E670EB" w:rsidP="007348EE">
            <w:pPr>
              <w:pStyle w:val="aa"/>
              <w:shd w:val="clear" w:color="auto" w:fill="auto"/>
              <w:ind w:firstLine="0"/>
              <w:jc w:val="center"/>
              <w:rPr>
                <w:sz w:val="24"/>
                <w:szCs w:val="24"/>
              </w:rPr>
            </w:pPr>
            <w:r w:rsidRPr="002F66D2">
              <w:rPr>
                <w:sz w:val="24"/>
                <w:szCs w:val="24"/>
              </w:rPr>
              <w:t>имеется в собственности</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0,1</w:t>
            </w:r>
          </w:p>
        </w:tc>
      </w:tr>
      <w:tr w:rsidR="00E670EB" w:rsidRPr="00E670EB" w:rsidTr="00416472">
        <w:trPr>
          <w:trHeight w:hRule="exact" w:val="563"/>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 xml:space="preserve">имеется в </w:t>
            </w:r>
            <w:r>
              <w:rPr>
                <w:sz w:val="24"/>
                <w:szCs w:val="24"/>
              </w:rPr>
              <w:t>аренде на срок 49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675"/>
          <w:jc w:val="center"/>
        </w:trPr>
        <w:tc>
          <w:tcPr>
            <w:tcW w:w="480" w:type="dxa"/>
            <w:vMerge/>
            <w:tcBorders>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имеется в аренде на срок 5</w:t>
            </w:r>
            <w:r>
              <w:rPr>
                <w:sz w:val="24"/>
                <w:szCs w:val="24"/>
              </w:rPr>
              <w:t xml:space="preserve"> лет</w:t>
            </w:r>
          </w:p>
        </w:tc>
        <w:tc>
          <w:tcPr>
            <w:tcW w:w="1196"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30</w:t>
            </w:r>
          </w:p>
        </w:tc>
        <w:tc>
          <w:tcPr>
            <w:tcW w:w="1231" w:type="dxa"/>
            <w:vMerge/>
            <w:tcBorders>
              <w:left w:val="single" w:sz="4" w:space="0" w:color="auto"/>
              <w:bottom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593"/>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4</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Наличие у крестьянского (фермерского) хозяйства объектов капитального строительства для производства и переработки сельскохозяйственной продукции</w:t>
            </w:r>
          </w:p>
        </w:tc>
        <w:tc>
          <w:tcPr>
            <w:tcW w:w="2834" w:type="dxa"/>
            <w:tcBorders>
              <w:top w:val="single" w:sz="4" w:space="0" w:color="auto"/>
              <w:left w:val="single" w:sz="4" w:space="0" w:color="auto"/>
            </w:tcBorders>
            <w:shd w:val="clear" w:color="auto" w:fill="FFFFFF"/>
            <w:vAlign w:val="center"/>
          </w:tcPr>
          <w:p w:rsidR="00E670EB" w:rsidRPr="002F66D2" w:rsidRDefault="00E670EB" w:rsidP="007348EE">
            <w:pPr>
              <w:pStyle w:val="aa"/>
              <w:shd w:val="clear" w:color="auto" w:fill="auto"/>
              <w:ind w:firstLine="0"/>
              <w:jc w:val="center"/>
              <w:rPr>
                <w:sz w:val="24"/>
                <w:szCs w:val="24"/>
              </w:rPr>
            </w:pPr>
            <w:r w:rsidRPr="002F66D2">
              <w:rPr>
                <w:sz w:val="24"/>
                <w:szCs w:val="24"/>
              </w:rPr>
              <w:t>имеется в собственности</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7348EE">
              <w:rPr>
                <w:rFonts w:ascii="Times New Roman" w:eastAsia="Times New Roman" w:hAnsi="Times New Roman" w:cs="Times New Roman"/>
              </w:rPr>
              <w:t>1</w:t>
            </w:r>
          </w:p>
        </w:tc>
      </w:tr>
      <w:tr w:rsidR="00E670EB" w:rsidRPr="00E670EB" w:rsidTr="00416472">
        <w:trPr>
          <w:trHeight w:hRule="exact" w:val="1062"/>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 xml:space="preserve">имеется в </w:t>
            </w:r>
            <w:r>
              <w:rPr>
                <w:sz w:val="24"/>
                <w:szCs w:val="24"/>
              </w:rPr>
              <w:t>аренде на срок более 5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416472">
        <w:trPr>
          <w:trHeight w:hRule="exact" w:val="715"/>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a"/>
              <w:shd w:val="clear" w:color="auto" w:fill="auto"/>
              <w:ind w:firstLine="0"/>
              <w:jc w:val="center"/>
            </w:pPr>
            <w:r w:rsidRPr="002F66D2">
              <w:rPr>
                <w:sz w:val="24"/>
                <w:szCs w:val="24"/>
              </w:rPr>
              <w:t xml:space="preserve">имеется в аренде на срок </w:t>
            </w:r>
            <w:r>
              <w:rPr>
                <w:sz w:val="24"/>
                <w:szCs w:val="24"/>
              </w:rPr>
              <w:t xml:space="preserve">до </w:t>
            </w:r>
            <w:r w:rsidRPr="002F66D2">
              <w:rPr>
                <w:sz w:val="24"/>
                <w:szCs w:val="24"/>
              </w:rPr>
              <w:t>5</w:t>
            </w:r>
            <w:r>
              <w:rPr>
                <w:sz w:val="24"/>
                <w:szCs w:val="24"/>
              </w:rPr>
              <w:t xml:space="preserve"> лет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30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6E4454">
        <w:trPr>
          <w:trHeight w:hRule="exact" w:val="763"/>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sz w:val="24"/>
                <w:szCs w:val="24"/>
              </w:rPr>
            </w:pPr>
            <w:r w:rsidRPr="00E670EB">
              <w:rPr>
                <w:rFonts w:ascii="Times New Roman" w:eastAsia="Times New Roman" w:hAnsi="Times New Roman" w:cs="Times New Roman"/>
                <w:sz w:val="24"/>
                <w:szCs w:val="24"/>
              </w:rPr>
              <w:t>Наличие сельскохозяйственной техники и прицепного инвентаря в собственности соискателя гранта на дату подачи заявки</w:t>
            </w: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имеется</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0,05</w:t>
            </w:r>
          </w:p>
        </w:tc>
      </w:tr>
      <w:tr w:rsidR="007348EE" w:rsidRPr="00E670EB" w:rsidTr="006E4454">
        <w:trPr>
          <w:trHeight w:val="839"/>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имеется</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E670EB" w:rsidRPr="00E670EB" w:rsidTr="00E670EB">
        <w:trPr>
          <w:trHeight w:hRule="exact" w:val="964"/>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6</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both"/>
              <w:rPr>
                <w:rFonts w:ascii="Times New Roman" w:eastAsia="Times New Roman" w:hAnsi="Times New Roman" w:cs="Times New Roman"/>
              </w:rPr>
            </w:pPr>
            <w:r w:rsidRPr="00E670EB">
              <w:rPr>
                <w:rFonts w:ascii="Times New Roman" w:eastAsia="Times New Roman" w:hAnsi="Times New Roman" w:cs="Times New Roman"/>
              </w:rPr>
              <w:t>Членство крестьянского (фермерского) хозяйства в сельскохозяйственном потребительском перерабатывающем кооперативе и (или) сельскохозяйственном потребительском сбытовом кооперативе</w:t>
            </w:r>
          </w:p>
        </w:tc>
        <w:tc>
          <w:tcPr>
            <w:tcW w:w="2834" w:type="dxa"/>
            <w:tcBorders>
              <w:top w:val="single" w:sz="4" w:space="0" w:color="auto"/>
              <w:left w:val="single" w:sz="4" w:space="0" w:color="auto"/>
            </w:tcBorders>
            <w:shd w:val="clear" w:color="auto" w:fill="FFFFFF"/>
            <w:vAlign w:val="center"/>
          </w:tcPr>
          <w:p w:rsidR="00E670EB" w:rsidRDefault="00E670EB" w:rsidP="007348EE">
            <w:pPr>
              <w:pStyle w:val="a7"/>
              <w:jc w:val="center"/>
            </w:pPr>
            <w:r>
              <w:t>наличие членства</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0, </w:t>
            </w:r>
            <w:r>
              <w:rPr>
                <w:rFonts w:ascii="Times New Roman" w:eastAsia="Times New Roman" w:hAnsi="Times New Roman" w:cs="Times New Roman"/>
              </w:rPr>
              <w:t>0</w:t>
            </w:r>
            <w:r w:rsidR="006E4454">
              <w:rPr>
                <w:rFonts w:ascii="Times New Roman" w:eastAsia="Times New Roman" w:hAnsi="Times New Roman" w:cs="Times New Roman"/>
              </w:rPr>
              <w:t>5</w:t>
            </w:r>
          </w:p>
        </w:tc>
      </w:tr>
      <w:tr w:rsidR="00E670EB" w:rsidRPr="00E670EB" w:rsidTr="006E4454">
        <w:trPr>
          <w:trHeight w:hRule="exact" w:val="1164"/>
          <w:jc w:val="center"/>
        </w:trPr>
        <w:tc>
          <w:tcPr>
            <w:tcW w:w="480"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527" w:type="dxa"/>
            <w:vMerge/>
            <w:tcBorders>
              <w:lef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E670EB" w:rsidRDefault="00E670EB" w:rsidP="007348EE">
            <w:pPr>
              <w:pStyle w:val="a7"/>
              <w:jc w:val="center"/>
            </w:pPr>
            <w:r>
              <w:t>отсутствие членства</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70</w:t>
            </w:r>
          </w:p>
        </w:tc>
        <w:tc>
          <w:tcPr>
            <w:tcW w:w="1231" w:type="dxa"/>
            <w:vMerge/>
            <w:tcBorders>
              <w:left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6E4454" w:rsidRPr="00E670EB" w:rsidTr="006E4454">
        <w:trPr>
          <w:trHeight w:hRule="exact" w:val="447"/>
          <w:jc w:val="center"/>
        </w:trPr>
        <w:tc>
          <w:tcPr>
            <w:tcW w:w="480" w:type="dxa"/>
            <w:vMerge w:val="restart"/>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7</w:t>
            </w:r>
          </w:p>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val="restart"/>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both"/>
              <w:rPr>
                <w:rFonts w:ascii="Times New Roman" w:eastAsia="Times New Roman" w:hAnsi="Times New Roman" w:cs="Times New Roman"/>
              </w:rPr>
            </w:pPr>
            <w:r w:rsidRPr="00E670EB">
              <w:rPr>
                <w:rFonts w:ascii="Times New Roman" w:eastAsia="Times New Roman" w:hAnsi="Times New Roman" w:cs="Times New Roman"/>
              </w:rPr>
              <w:t xml:space="preserve">Наличие  собственных средств для софинансирования гранта </w:t>
            </w:r>
            <w:r>
              <w:rPr>
                <w:rFonts w:ascii="Times New Roman" w:eastAsia="Times New Roman" w:hAnsi="Times New Roman" w:cs="Times New Roman"/>
              </w:rPr>
              <w:t xml:space="preserve">в соответствии с </w:t>
            </w:r>
            <w:r w:rsidR="00E941B0">
              <w:rPr>
                <w:rFonts w:ascii="Times New Roman" w:eastAsia="Times New Roman" w:hAnsi="Times New Roman" w:cs="Times New Roman"/>
              </w:rPr>
              <w:t>бизнес планом</w:t>
            </w:r>
            <w:r>
              <w:rPr>
                <w:rFonts w:ascii="Times New Roman" w:eastAsia="Times New Roman" w:hAnsi="Times New Roman" w:cs="Times New Roman"/>
              </w:rPr>
              <w:t xml:space="preserve"> </w:t>
            </w:r>
          </w:p>
          <w:p w:rsidR="006E4454" w:rsidRPr="00E670EB" w:rsidRDefault="006E4454" w:rsidP="007348EE">
            <w:pPr>
              <w:widowControl w:val="0"/>
              <w:spacing w:after="0" w:line="240" w:lineRule="auto"/>
              <w:jc w:val="both"/>
              <w:rPr>
                <w:rFonts w:ascii="Times New Roman" w:eastAsia="Times New Roman" w:hAnsi="Times New Roman" w:cs="Times New Roman"/>
              </w:rPr>
            </w:pPr>
          </w:p>
        </w:tc>
        <w:tc>
          <w:tcPr>
            <w:tcW w:w="2834" w:type="dxa"/>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60% затрат</w:t>
            </w:r>
          </w:p>
        </w:tc>
        <w:tc>
          <w:tcPr>
            <w:tcW w:w="1196" w:type="dxa"/>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0,2</w:t>
            </w:r>
          </w:p>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631"/>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50 и не более 60% затрат</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6E4454">
        <w:trPr>
          <w:trHeight w:hRule="exact" w:val="633"/>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40 и не более 50% затрат</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348"/>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r w:rsidRPr="00E670EB">
              <w:rPr>
                <w:rFonts w:ascii="Times New Roman" w:eastAsia="Times New Roman" w:hAnsi="Times New Roman" w:cs="Times New Roman"/>
              </w:rPr>
              <w:t>не более 40% затрат</w:t>
            </w:r>
          </w:p>
        </w:tc>
        <w:tc>
          <w:tcPr>
            <w:tcW w:w="1196" w:type="dxa"/>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22"/>
              <w:jc w:val="center"/>
              <w:rPr>
                <w:rFonts w:ascii="Times New Roman" w:eastAsia="Times New Roman" w:hAnsi="Times New Roman" w:cs="Times New Roman"/>
              </w:rPr>
            </w:pPr>
            <w:r w:rsidRPr="00E670EB">
              <w:rPr>
                <w:rFonts w:ascii="Times New Roman" w:eastAsia="Times New Roman" w:hAnsi="Times New Roman" w:cs="Times New Roman"/>
              </w:rPr>
              <w:t>20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491"/>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pacing w:after="0" w:line="240" w:lineRule="auto"/>
              <w:jc w:val="both"/>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свыше 40% затрат </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570"/>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свыше 30 и не более 40% затрат </w:t>
            </w: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416472">
        <w:trPr>
          <w:trHeight w:hRule="exact" w:val="510"/>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свыше 20 и не более 30% затрат</w:t>
            </w:r>
          </w:p>
          <w:p w:rsidR="006E4454" w:rsidRPr="00E670EB" w:rsidRDefault="006E4454" w:rsidP="007348EE">
            <w:pPr>
              <w:widowControl w:val="0"/>
              <w:spacing w:after="0" w:line="240" w:lineRule="auto"/>
              <w:jc w:val="center"/>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22"/>
              <w:jc w:val="center"/>
              <w:rPr>
                <w:rFonts w:ascii="Times New Roman" w:eastAsia="Times New Roman" w:hAnsi="Times New Roman" w:cs="Times New Roman"/>
              </w:rPr>
            </w:pPr>
            <w:r w:rsidRPr="00E670EB">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6E4454" w:rsidRPr="00E670EB" w:rsidTr="006E4454">
        <w:trPr>
          <w:trHeight w:val="447"/>
          <w:jc w:val="center"/>
        </w:trPr>
        <w:tc>
          <w:tcPr>
            <w:tcW w:w="480" w:type="dxa"/>
            <w:vMerge/>
            <w:tcBorders>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c>
          <w:tcPr>
            <w:tcW w:w="3527" w:type="dxa"/>
            <w:vMerge/>
            <w:tcBorders>
              <w:left w:val="single" w:sz="4" w:space="0" w:color="auto"/>
            </w:tcBorders>
            <w:shd w:val="clear" w:color="auto" w:fill="FFFFFF"/>
            <w:vAlign w:val="center"/>
          </w:tcPr>
          <w:p w:rsidR="006E4454" w:rsidRPr="00E670EB" w:rsidRDefault="006E4454" w:rsidP="007348EE">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 xml:space="preserve">не более 20% затрат </w:t>
            </w:r>
          </w:p>
        </w:tc>
        <w:tc>
          <w:tcPr>
            <w:tcW w:w="1196" w:type="dxa"/>
            <w:tcBorders>
              <w:top w:val="single" w:sz="4" w:space="0" w:color="auto"/>
              <w:left w:val="single" w:sz="4" w:space="0" w:color="auto"/>
            </w:tcBorders>
            <w:shd w:val="clear" w:color="auto" w:fill="FFFFFF"/>
            <w:vAlign w:val="center"/>
          </w:tcPr>
          <w:p w:rsidR="006E4454" w:rsidRPr="00E670EB" w:rsidRDefault="006E4454"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20</w:t>
            </w:r>
          </w:p>
        </w:tc>
        <w:tc>
          <w:tcPr>
            <w:tcW w:w="1231" w:type="dxa"/>
            <w:vMerge/>
            <w:tcBorders>
              <w:left w:val="single" w:sz="4" w:space="0" w:color="auto"/>
              <w:right w:val="single" w:sz="4" w:space="0" w:color="auto"/>
            </w:tcBorders>
            <w:shd w:val="clear" w:color="auto" w:fill="FFFFFF"/>
            <w:vAlign w:val="center"/>
          </w:tcPr>
          <w:p w:rsidR="006E4454" w:rsidRPr="00E670EB" w:rsidRDefault="006E4454" w:rsidP="007348EE">
            <w:pPr>
              <w:widowControl w:val="0"/>
              <w:shd w:val="clear" w:color="auto" w:fill="FFFFFF"/>
              <w:spacing w:after="0" w:line="240" w:lineRule="auto"/>
              <w:ind w:firstLine="400"/>
              <w:jc w:val="center"/>
              <w:rPr>
                <w:rFonts w:ascii="Times New Roman" w:eastAsia="Times New Roman" w:hAnsi="Times New Roman" w:cs="Times New Roman"/>
              </w:rPr>
            </w:pPr>
          </w:p>
        </w:tc>
      </w:tr>
      <w:tr w:rsidR="00E670EB" w:rsidRPr="00E670EB" w:rsidTr="006E4454">
        <w:trPr>
          <w:trHeight w:hRule="exact" w:val="1188"/>
          <w:jc w:val="center"/>
        </w:trPr>
        <w:tc>
          <w:tcPr>
            <w:tcW w:w="480" w:type="dxa"/>
            <w:vMerge w:val="restart"/>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8</w:t>
            </w:r>
          </w:p>
        </w:tc>
        <w:tc>
          <w:tcPr>
            <w:tcW w:w="3527" w:type="dxa"/>
            <w:vMerge w:val="restart"/>
            <w:tcBorders>
              <w:top w:val="single" w:sz="4" w:space="0" w:color="auto"/>
              <w:left w:val="single" w:sz="4" w:space="0" w:color="auto"/>
            </w:tcBorders>
            <w:shd w:val="clear" w:color="auto" w:fill="FFFFFF"/>
            <w:vAlign w:val="center"/>
          </w:tcPr>
          <w:p w:rsidR="00E670EB" w:rsidRPr="00E670EB" w:rsidRDefault="006E4454" w:rsidP="007348EE">
            <w:pPr>
              <w:widowControl w:val="0"/>
              <w:spacing w:after="0" w:line="240" w:lineRule="auto"/>
              <w:jc w:val="both"/>
              <w:rPr>
                <w:rFonts w:ascii="Times New Roman" w:eastAsia="Times New Roman" w:hAnsi="Times New Roman" w:cs="Times New Roman"/>
              </w:rPr>
            </w:pPr>
            <w:r w:rsidRPr="006E4454">
              <w:rPr>
                <w:rFonts w:ascii="Times New Roman" w:eastAsia="Times New Roman" w:hAnsi="Times New Roman" w:cs="Times New Roman"/>
              </w:rPr>
              <w:t>Члены крестьянского (фермерского) хозяйства имеют диплом о среднем профессиональном или высшем сельскохозяйственном образовании</w:t>
            </w:r>
          </w:p>
        </w:tc>
        <w:tc>
          <w:tcPr>
            <w:tcW w:w="2834" w:type="dxa"/>
            <w:tcBorders>
              <w:top w:val="single" w:sz="4" w:space="0" w:color="auto"/>
              <w:lef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имеют</w:t>
            </w:r>
          </w:p>
        </w:tc>
        <w:tc>
          <w:tcPr>
            <w:tcW w:w="1196" w:type="dxa"/>
            <w:tcBorders>
              <w:top w:val="single" w:sz="4" w:space="0" w:color="auto"/>
              <w:left w:val="single" w:sz="4" w:space="0" w:color="auto"/>
            </w:tcBorders>
            <w:shd w:val="clear" w:color="auto" w:fill="FFFFFF"/>
            <w:vAlign w:val="center"/>
          </w:tcPr>
          <w:p w:rsidR="00E670EB" w:rsidRPr="00E670EB" w:rsidRDefault="00E670EB" w:rsidP="007348EE">
            <w:pPr>
              <w:widowControl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E670EB" w:rsidRPr="00E670EB" w:rsidRDefault="006E4454" w:rsidP="007348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0,05</w:t>
            </w:r>
          </w:p>
        </w:tc>
      </w:tr>
      <w:tr w:rsidR="00E670EB" w:rsidRPr="00E670EB" w:rsidTr="00416472">
        <w:trPr>
          <w:trHeight w:hRule="exact" w:val="1135"/>
          <w:jc w:val="center"/>
        </w:trPr>
        <w:tc>
          <w:tcPr>
            <w:tcW w:w="480" w:type="dxa"/>
            <w:vMerge/>
            <w:tcBorders>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rPr>
            </w:pPr>
          </w:p>
        </w:tc>
        <w:tc>
          <w:tcPr>
            <w:tcW w:w="3527" w:type="dxa"/>
            <w:vMerge/>
            <w:tcBorders>
              <w:left w:val="single" w:sz="4" w:space="0" w:color="auto"/>
              <w:bottom w:val="single" w:sz="4" w:space="0" w:color="auto"/>
            </w:tcBorders>
            <w:shd w:val="clear" w:color="auto" w:fill="FFFFFF"/>
            <w:vAlign w:val="bottom"/>
          </w:tcPr>
          <w:p w:rsidR="00E670EB" w:rsidRPr="00E670EB" w:rsidRDefault="00E670EB" w:rsidP="007348E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rPr>
            </w:pPr>
          </w:p>
        </w:tc>
        <w:tc>
          <w:tcPr>
            <w:tcW w:w="2834" w:type="dxa"/>
            <w:tcBorders>
              <w:top w:val="single" w:sz="4" w:space="0" w:color="auto"/>
              <w:left w:val="single" w:sz="4" w:space="0" w:color="auto"/>
              <w:bottom w:val="single" w:sz="4" w:space="0" w:color="auto"/>
            </w:tcBorders>
            <w:shd w:val="clear" w:color="auto" w:fill="FFFFFF"/>
            <w:vAlign w:val="center"/>
          </w:tcPr>
          <w:p w:rsidR="00E670EB" w:rsidRPr="00E670EB" w:rsidRDefault="006E4454" w:rsidP="007348EE">
            <w:pPr>
              <w:widowControl w:val="0"/>
              <w:suppressAutoHyphen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имеют</w:t>
            </w:r>
          </w:p>
        </w:tc>
        <w:tc>
          <w:tcPr>
            <w:tcW w:w="1196" w:type="dxa"/>
            <w:tcBorders>
              <w:top w:val="single" w:sz="4" w:space="0" w:color="auto"/>
              <w:left w:val="single" w:sz="4" w:space="0" w:color="auto"/>
              <w:bottom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jc w:val="center"/>
              <w:rPr>
                <w:rFonts w:ascii="Times New Roman" w:eastAsia="Times New Roman" w:hAnsi="Times New Roman" w:cs="Times New Roman"/>
              </w:rPr>
            </w:pPr>
            <w:r w:rsidRPr="00E670EB">
              <w:rPr>
                <w:rFonts w:ascii="Times New Roman" w:eastAsia="Times New Roman" w:hAnsi="Times New Roman" w:cs="Times New Roman"/>
              </w:rPr>
              <w:t>0</w:t>
            </w:r>
          </w:p>
        </w:tc>
        <w:tc>
          <w:tcPr>
            <w:tcW w:w="1231" w:type="dxa"/>
            <w:vMerge/>
            <w:tcBorders>
              <w:left w:val="single" w:sz="4" w:space="0" w:color="auto"/>
              <w:bottom w:val="single" w:sz="4" w:space="0" w:color="auto"/>
              <w:right w:val="single" w:sz="4" w:space="0" w:color="auto"/>
            </w:tcBorders>
            <w:shd w:val="clear" w:color="auto" w:fill="FFFFFF"/>
            <w:vAlign w:val="center"/>
          </w:tcPr>
          <w:p w:rsidR="00E670EB" w:rsidRPr="00E670EB" w:rsidRDefault="00E670EB" w:rsidP="007348E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rPr>
            </w:pPr>
          </w:p>
        </w:tc>
      </w:tr>
    </w:tbl>
    <w:p w:rsidR="00E670EB" w:rsidRDefault="00E670EB" w:rsidP="007348EE">
      <w:pPr>
        <w:pStyle w:val="a4"/>
        <w:ind w:firstLine="0"/>
        <w:rPr>
          <w:rFonts w:ascii="Times New Roman" w:eastAsiaTheme="minorEastAsia" w:hAnsi="Times New Roman"/>
          <w:sz w:val="28"/>
          <w:szCs w:val="28"/>
        </w:rPr>
      </w:pP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В соответствии с </w:t>
      </w:r>
      <w:hyperlink r:id="rId31" w:history="1">
        <w:r w:rsidRPr="00E670EB">
          <w:rPr>
            <w:rFonts w:ascii="Times New Roman" w:eastAsia="Times New Roman" w:hAnsi="Times New Roman" w:cs="Times New Roman"/>
            <w:kern w:val="1"/>
            <w:sz w:val="28"/>
            <w:szCs w:val="28"/>
            <w:lang w:eastAsia="ru-RU" w:bidi="hi-IN"/>
          </w:rPr>
          <w:t>подпунктом «п» пункта 2</w:t>
        </w:r>
      </w:hyperlink>
      <w:r w:rsidRPr="00E670EB">
        <w:rPr>
          <w:rFonts w:ascii="Times New Roman" w:eastAsia="Times New Roman" w:hAnsi="Times New Roman" w:cs="Times New Roman"/>
          <w:kern w:val="1"/>
          <w:sz w:val="28"/>
          <w:szCs w:val="28"/>
          <w:lang w:eastAsia="ru-RU" w:bidi="hi-IN"/>
        </w:rPr>
        <w:t xml:space="preserve">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r w:rsidRPr="00E670EB">
        <w:rPr>
          <w:rFonts w:ascii="Times New Roman" w:eastAsia="Times New Roman" w:hAnsi="Times New Roman" w:cs="Times New Roman"/>
          <w:kern w:val="1"/>
          <w:sz w:val="28"/>
          <w:szCs w:val="28"/>
          <w:lang w:eastAsia="ru-RU" w:bidi="hi-IN"/>
        </w:rPr>
        <w:lastRenderedPageBreak/>
        <w:t>подотраслей агропромышленного комплекса и развитие малых форм хозяйствования, утвержденных постановлением Правительства Российской Федерации от 14.07.2012 №717 бизнес-план участника отбора, впервые претендующего на получение гранта, оценивается с преимуществом в 100 балл., величина стоимости равна 0,1.</w:t>
      </w:r>
    </w:p>
    <w:p w:rsidR="00E670EB" w:rsidRDefault="00E670EB" w:rsidP="007348EE">
      <w:pPr>
        <w:pStyle w:val="11"/>
        <w:shd w:val="clear" w:color="auto" w:fill="auto"/>
        <w:tabs>
          <w:tab w:val="left" w:pos="1177"/>
        </w:tabs>
        <w:ind w:firstLine="709"/>
        <w:jc w:val="both"/>
      </w:pPr>
      <w:r>
        <w:rPr>
          <w:color w:val="000000"/>
          <w:lang w:eastAsia="ru-RU" w:bidi="ru-RU"/>
        </w:rPr>
        <w:t>2.19.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E670EB" w:rsidRDefault="00E670EB" w:rsidP="007348EE">
      <w:pPr>
        <w:pStyle w:val="11"/>
        <w:shd w:val="clear" w:color="auto" w:fill="auto"/>
        <w:tabs>
          <w:tab w:val="left" w:pos="1177"/>
        </w:tabs>
        <w:ind w:firstLine="709"/>
        <w:jc w:val="both"/>
      </w:pPr>
      <w:r>
        <w:rPr>
          <w:color w:val="000000"/>
          <w:lang w:eastAsia="ru-RU" w:bidi="ru-RU"/>
        </w:rPr>
        <w:t>2.20.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предусмотренной им для предоставления, об отклонении заявок с указанием оснований для их отклонения.</w:t>
      </w:r>
    </w:p>
    <w:p w:rsidR="00E670EB" w:rsidRP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2.21. Гранты распределяется между участниками отбора, включенными в рейтинг.</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Участнику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отбора.</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в случае если указанный им размер меньше нераспределенного размера субсидии либо равен ему.</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без изменения указанного участником отбора в заявке значения результата предоставления субсидии;</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2.22.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гранта порядку расчета размера гранта, установленному решением о порядке предоставления гранта, Министерство или комиссия могут скорректировать размер гранта, предусмотренный для предоставления такому участнику отбора, но не выше размера, указанного им в заявке.</w:t>
      </w:r>
    </w:p>
    <w:p w:rsidR="00E670EB" w:rsidRP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lastRenderedPageBreak/>
        <w:t>2.23.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E670EB" w:rsidRPr="00E670EB" w:rsidRDefault="00E670EB" w:rsidP="007348E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2.23.1.</w:t>
      </w:r>
      <w:r>
        <w:rPr>
          <w:rFonts w:ascii="Times New Roman" w:eastAsia="Times New Roman" w:hAnsi="Times New Roman" w:cs="Times New Roman"/>
          <w:color w:val="000000"/>
          <w:sz w:val="28"/>
          <w:szCs w:val="28"/>
          <w:lang w:eastAsia="ru-RU" w:bidi="ru-RU"/>
        </w:rPr>
        <w:t xml:space="preserve"> </w:t>
      </w:r>
      <w:r w:rsidRPr="00E670EB">
        <w:rPr>
          <w:rFonts w:ascii="Times New Roman" w:eastAsia="Times New Roman" w:hAnsi="Times New Roman" w:cs="Times New Roman"/>
          <w:color w:val="000000"/>
          <w:sz w:val="28"/>
          <w:szCs w:val="28"/>
          <w:lang w:eastAsia="ru-RU" w:bidi="ru-RU"/>
        </w:rPr>
        <w:t xml:space="preserve">На основании протокола подведения итогов отбора распределение субсидии между ее получателями в течении 14 рабочих дней утверждается правовым актам Министерства, которые размещаются на едином портале, </w:t>
      </w:r>
      <w:r w:rsidRPr="00E670EB">
        <w:rPr>
          <w:rFonts w:ascii="Times New Roman" w:eastAsia="Times New Roman" w:hAnsi="Times New Roman" w:cs="Times New Roman"/>
          <w:sz w:val="28"/>
          <w:szCs w:val="28"/>
        </w:rPr>
        <w:t xml:space="preserve">а также на официальном сайте Министерства (http://mcxkchr.ru) в информационно-телекоммуникационной сети Интернет </w:t>
      </w:r>
      <w:r w:rsidRPr="00E670EB">
        <w:rPr>
          <w:rFonts w:ascii="Times New Roman" w:eastAsia="Times New Roman" w:hAnsi="Times New Roman" w:cs="Times New Roman"/>
          <w:color w:val="000000"/>
          <w:sz w:val="28"/>
          <w:szCs w:val="28"/>
          <w:lang w:eastAsia="ru-RU" w:bidi="ru-RU"/>
        </w:rPr>
        <w:t>не позднее рабочего дня, следующего за днем издания указанного акта.</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Размещаемая информация должна содержать, в том числе, следующие сведения:</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дата, время и место проведения рассмотрения заявок;</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дата, время и место оценки заявок;</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информация об участниках отбора, заявки которых были рассмотрены;</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E670EB" w:rsidRPr="00E670EB" w:rsidRDefault="00E670EB" w:rsidP="007348E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наименование получателя (получателей) гранта, с которым заключается соглашение, и размер предоставляемого гранта.</w:t>
      </w:r>
    </w:p>
    <w:p w:rsidR="007348EE" w:rsidRDefault="00E670EB" w:rsidP="007348EE">
      <w:pPr>
        <w:pStyle w:val="11"/>
        <w:shd w:val="clear" w:color="auto" w:fill="auto"/>
        <w:tabs>
          <w:tab w:val="left" w:pos="1167"/>
        </w:tabs>
        <w:ind w:firstLine="709"/>
        <w:jc w:val="both"/>
        <w:rPr>
          <w:color w:val="000000"/>
          <w:lang w:eastAsia="ru-RU" w:bidi="ru-RU"/>
        </w:rPr>
      </w:pPr>
      <w:r w:rsidRPr="002F66D2">
        <w:t xml:space="preserve">2.24. </w:t>
      </w:r>
      <w:r w:rsidR="007348EE" w:rsidRPr="007348EE">
        <w:rPr>
          <w:color w:val="000000"/>
          <w:lang w:eastAsia="ru-RU" w:bidi="ru-RU"/>
        </w:rPr>
        <w:t>По результатам отбора в системе «Электронный бюджет» с победителем (победителями) отбора в срок, не ранее 10-го календарного дня со дня подписания протокола подведения итогов отбора,  заключается соглашение в соответствии с настоящим Порядком</w:t>
      </w:r>
      <w:r w:rsidR="007348EE">
        <w:rPr>
          <w:color w:val="000000"/>
          <w:lang w:eastAsia="ru-RU" w:bidi="ru-RU"/>
        </w:rPr>
        <w:t>.</w:t>
      </w:r>
    </w:p>
    <w:p w:rsidR="00E670EB" w:rsidRDefault="00E670EB" w:rsidP="007348EE">
      <w:pPr>
        <w:pStyle w:val="11"/>
        <w:shd w:val="clear" w:color="auto" w:fill="auto"/>
        <w:tabs>
          <w:tab w:val="left" w:pos="1167"/>
        </w:tabs>
        <w:ind w:firstLine="709"/>
        <w:jc w:val="both"/>
      </w:pPr>
      <w:r>
        <w:rPr>
          <w:rFonts w:eastAsiaTheme="minorEastAsia"/>
        </w:rPr>
        <w:t xml:space="preserve">2.25. </w:t>
      </w:r>
      <w:r w:rsidRPr="00C228C6">
        <w:t>В соглашение включаются следующие положения:</w:t>
      </w:r>
    </w:p>
    <w:p w:rsidR="00E670EB" w:rsidRPr="002061C4" w:rsidRDefault="00E670EB" w:rsidP="007348EE">
      <w:pPr>
        <w:tabs>
          <w:tab w:val="left" w:pos="0"/>
        </w:tabs>
        <w:spacing w:after="0" w:line="240" w:lineRule="auto"/>
        <w:ind w:firstLine="709"/>
        <w:jc w:val="both"/>
        <w:rPr>
          <w:rFonts w:ascii="Times New Roman" w:hAnsi="Times New Roman" w:cs="Times New Roman"/>
          <w:sz w:val="28"/>
          <w:szCs w:val="28"/>
        </w:rPr>
      </w:pPr>
      <w:r w:rsidRPr="002061C4">
        <w:rPr>
          <w:rFonts w:ascii="Times New Roman" w:hAnsi="Times New Roman" w:cs="Times New Roman"/>
          <w:sz w:val="28"/>
          <w:szCs w:val="28"/>
        </w:rPr>
        <w:t xml:space="preserve">условия согласования новых условий соглашения или условия расторжения соглашения при недостижении согласия по новым условиям соглашения в случае уменьшения или увеличения Министерству ранее доведенного объема лимитов бюджетных обязательств, указанных </w:t>
      </w:r>
      <w:r w:rsidRPr="006E4454">
        <w:rPr>
          <w:rFonts w:ascii="Times New Roman" w:hAnsi="Times New Roman" w:cs="Times New Roman"/>
          <w:sz w:val="28"/>
          <w:szCs w:val="28"/>
        </w:rPr>
        <w:t xml:space="preserve">в </w:t>
      </w:r>
      <w:hyperlink w:anchor="sub_101" w:history="1">
        <w:r w:rsidRPr="006E4454">
          <w:rPr>
            <w:rStyle w:val="a5"/>
            <w:rFonts w:ascii="Times New Roman" w:hAnsi="Times New Roman"/>
            <w:color w:val="auto"/>
            <w:sz w:val="28"/>
            <w:szCs w:val="28"/>
          </w:rPr>
          <w:t>пункте 1</w:t>
        </w:r>
      </w:hyperlink>
      <w:r w:rsidR="006E4454" w:rsidRPr="006E4454">
        <w:rPr>
          <w:rStyle w:val="a5"/>
          <w:rFonts w:ascii="Times New Roman" w:hAnsi="Times New Roman"/>
          <w:color w:val="auto"/>
          <w:sz w:val="28"/>
          <w:szCs w:val="28"/>
        </w:rPr>
        <w:t>.2 раздела 1</w:t>
      </w:r>
      <w:r w:rsidRPr="006E4454">
        <w:rPr>
          <w:rFonts w:ascii="Times New Roman" w:hAnsi="Times New Roman" w:cs="Times New Roman"/>
          <w:sz w:val="28"/>
          <w:szCs w:val="28"/>
        </w:rPr>
        <w:t xml:space="preserve"> настоящего Порядка, приводящего к невозможности </w:t>
      </w:r>
      <w:r w:rsidRPr="002061C4">
        <w:rPr>
          <w:rFonts w:ascii="Times New Roman" w:hAnsi="Times New Roman" w:cs="Times New Roman"/>
          <w:sz w:val="28"/>
          <w:szCs w:val="28"/>
        </w:rPr>
        <w:t>предоставления гранта в размере, определенном соглашением;</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 соблюдении грантополучателем запрета на приобретение за счет полученных средств гранта </w:t>
      </w:r>
      <w:hyperlink r:id="rId32" w:history="1">
        <w:r w:rsidRPr="006E4454">
          <w:rPr>
            <w:rFonts w:ascii="Times New Roman" w:hAnsi="Times New Roman" w:cs="Times New Roman"/>
            <w:sz w:val="28"/>
            <w:szCs w:val="28"/>
          </w:rPr>
          <w:t>иностранной валюты</w:t>
        </w:r>
      </w:hyperlink>
      <w:r w:rsidRPr="002061C4">
        <w:rPr>
          <w:rFonts w:ascii="Times New Roman" w:hAnsi="Times New Roman" w:cs="Times New Roman"/>
          <w:sz w:val="28"/>
          <w:szCs w:val="28"/>
        </w:rPr>
        <w:t xml:space="preserve">, за исключением операций, осуществляемых в соответствии с </w:t>
      </w:r>
      <w:hyperlink r:id="rId33" w:history="1">
        <w:r w:rsidRPr="006E4454">
          <w:rPr>
            <w:rFonts w:ascii="Times New Roman" w:hAnsi="Times New Roman" w:cs="Times New Roman"/>
            <w:sz w:val="28"/>
            <w:szCs w:val="28"/>
          </w:rPr>
          <w:t>валютным законодательством</w:t>
        </w:r>
      </w:hyperlink>
      <w:r w:rsidRPr="002061C4">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грантополучателем в целях исполнения обязательств по </w:t>
      </w:r>
      <w:r w:rsidRPr="002061C4">
        <w:rPr>
          <w:rFonts w:ascii="Times New Roman" w:hAnsi="Times New Roman" w:cs="Times New Roman"/>
          <w:sz w:val="28"/>
          <w:szCs w:val="28"/>
        </w:rPr>
        <w:lastRenderedPageBreak/>
        <w:t>соглашению, обязательства лиц, получающих средства на основании договоров, о соблюдении ими такого запрета;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 согласии грантополучателя на осуществление Министерством в отношении него проверок соблюдения им условий, целей и порядка предоставления гранта, в том числе в части достижения результатов установленных соглашением, а также проверок органами государственного финансового контроля соблюдения порядка и условий предоставления субсидии в соответствии со </w:t>
      </w:r>
      <w:hyperlink r:id="rId34" w:history="1">
        <w:r w:rsidRPr="006E4454">
          <w:rPr>
            <w:rFonts w:ascii="Times New Roman" w:hAnsi="Times New Roman" w:cs="Times New Roman"/>
            <w:sz w:val="28"/>
            <w:szCs w:val="28"/>
          </w:rPr>
          <w:t>статьями 268.1</w:t>
        </w:r>
      </w:hyperlink>
      <w:r w:rsidRPr="002061C4">
        <w:rPr>
          <w:rFonts w:ascii="Times New Roman" w:hAnsi="Times New Roman" w:cs="Times New Roman"/>
          <w:sz w:val="28"/>
          <w:szCs w:val="28"/>
        </w:rPr>
        <w:t xml:space="preserve">, </w:t>
      </w:r>
      <w:hyperlink r:id="rId35" w:history="1">
        <w:r w:rsidRPr="006E4454">
          <w:rPr>
            <w:rFonts w:ascii="Times New Roman" w:hAnsi="Times New Roman" w:cs="Times New Roman"/>
            <w:sz w:val="28"/>
            <w:szCs w:val="28"/>
          </w:rPr>
          <w:t>269.2</w:t>
        </w:r>
      </w:hyperlink>
      <w:r w:rsidRPr="002061C4">
        <w:rPr>
          <w:rFonts w:ascii="Times New Roman" w:hAnsi="Times New Roman" w:cs="Times New Roman"/>
          <w:sz w:val="28"/>
          <w:szCs w:val="28"/>
        </w:rPr>
        <w:t xml:space="preserve"> Бюджетного кодекса Российской Федерации и о включении в договоры, заключаемые грантополучателем в целях исполнения обязательств по соглашению, согласия лиц, получающих средства на основании договоров на осуществление в отношении них таких проверок;</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обязательное осуществление расходования средств гранта в соответствии с </w:t>
      </w:r>
      <w:r w:rsidR="00E941B0">
        <w:rPr>
          <w:rFonts w:ascii="Times New Roman" w:hAnsi="Times New Roman" w:cs="Times New Roman"/>
          <w:sz w:val="28"/>
          <w:szCs w:val="28"/>
        </w:rPr>
        <w:t>бизнес-планом</w:t>
      </w:r>
      <w:r w:rsidRPr="002061C4">
        <w:rPr>
          <w:rFonts w:ascii="Times New Roman" w:hAnsi="Times New Roman" w:cs="Times New Roman"/>
          <w:sz w:val="28"/>
          <w:szCs w:val="28"/>
        </w:rPr>
        <w:t>, включающим расходы в разрезе наименований (статей), соответствующих целям установленным настоящим Порядком</w:t>
      </w:r>
      <w:r>
        <w:rPr>
          <w:rFonts w:ascii="Times New Roman" w:eastAsia="Times New Roman" w:hAnsi="Times New Roman" w:cs="Times New Roman"/>
          <w:kern w:val="1"/>
          <w:sz w:val="28"/>
          <w:szCs w:val="28"/>
          <w:lang w:eastAsia="ru-RU" w:bidi="hi-IN"/>
        </w:rPr>
        <w:t>;</w:t>
      </w:r>
      <w:r>
        <w:rPr>
          <w:rFonts w:ascii="Times New Roman" w:hAnsi="Times New Roman" w:cs="Times New Roman"/>
          <w:sz w:val="28"/>
          <w:szCs w:val="28"/>
        </w:rPr>
        <w:t xml:space="preserve"> </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ответственность за нецелевое использование средств и нарушение условий соглашения;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обязательство об осуществлении </w:t>
      </w:r>
      <w:r>
        <w:rPr>
          <w:rFonts w:ascii="Times New Roman" w:hAnsi="Times New Roman" w:cs="Times New Roman"/>
          <w:sz w:val="28"/>
          <w:szCs w:val="28"/>
        </w:rPr>
        <w:t>грантополучателя</w:t>
      </w:r>
      <w:r w:rsidRPr="002061C4">
        <w:rPr>
          <w:rFonts w:ascii="Times New Roman" w:hAnsi="Times New Roman" w:cs="Times New Roman"/>
          <w:sz w:val="28"/>
          <w:szCs w:val="28"/>
        </w:rPr>
        <w:t xml:space="preserve"> на территории Карачаево-Черкесской Республики сроком не менее 5 лет после получения гранта;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создание не менее одного нового постоянного рабочего места на каждые 10 млн. рублей гранта, но не менее одного нового постоянного рабочего места на один грант не позднее срока его использования;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сохранность созданных новых постоянных рабочих мест в течение не менее 5 лет;</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прирост объема сельскохозяйственной продукции не менее чем на 8 процентов произведенной </w:t>
      </w:r>
      <w:r>
        <w:rPr>
          <w:rFonts w:ascii="Times New Roman" w:hAnsi="Times New Roman" w:cs="Times New Roman"/>
          <w:sz w:val="28"/>
          <w:szCs w:val="28"/>
        </w:rPr>
        <w:t>грантополучателем</w:t>
      </w:r>
      <w:r w:rsidRPr="002061C4">
        <w:rPr>
          <w:rFonts w:ascii="Times New Roman" w:hAnsi="Times New Roman" w:cs="Times New Roman"/>
          <w:sz w:val="28"/>
          <w:szCs w:val="28"/>
        </w:rPr>
        <w:t xml:space="preserve"> к году, предшествующему году предоставления гранта;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представление полугодового отчета </w:t>
      </w:r>
      <w:r w:rsidRPr="006E4454">
        <w:rPr>
          <w:rFonts w:ascii="Times New Roman" w:hAnsi="Times New Roman" w:cs="Times New Roman"/>
          <w:sz w:val="28"/>
          <w:szCs w:val="28"/>
        </w:rPr>
        <w:t>в течение 10 календарных дней начиная с первого рабочего дня месяца, следующего за отчетным периодом;</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предоставление отчета о целевом расходовании гранта;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предоставление копии платежных документов, подтверждающих оплату расходов </w:t>
      </w:r>
      <w:r w:rsidR="00E941B0">
        <w:rPr>
          <w:rFonts w:ascii="Times New Roman" w:hAnsi="Times New Roman" w:cs="Times New Roman"/>
          <w:sz w:val="28"/>
          <w:szCs w:val="28"/>
        </w:rPr>
        <w:t>в соответствии с бизнес-планом</w:t>
      </w:r>
      <w:r w:rsidRPr="002061C4">
        <w:rPr>
          <w:rFonts w:ascii="Times New Roman" w:hAnsi="Times New Roman" w:cs="Times New Roman"/>
          <w:sz w:val="28"/>
          <w:szCs w:val="28"/>
        </w:rPr>
        <w:t>, заверенные главой крестьянского (фермерского) хозяйства (представ</w:t>
      </w:r>
      <w:r w:rsidR="00E941B0">
        <w:rPr>
          <w:rFonts w:ascii="Times New Roman" w:hAnsi="Times New Roman" w:cs="Times New Roman"/>
          <w:sz w:val="28"/>
          <w:szCs w:val="28"/>
        </w:rPr>
        <w:t xml:space="preserve">ляются по мере реализации </w:t>
      </w:r>
      <w:r w:rsidRPr="002061C4">
        <w:rPr>
          <w:rFonts w:ascii="Times New Roman" w:hAnsi="Times New Roman" w:cs="Times New Roman"/>
          <w:sz w:val="28"/>
          <w:szCs w:val="28"/>
        </w:rPr>
        <w:t>расходов</w:t>
      </w:r>
      <w:r w:rsidR="00E941B0">
        <w:rPr>
          <w:rFonts w:ascii="Times New Roman" w:hAnsi="Times New Roman" w:cs="Times New Roman"/>
          <w:sz w:val="28"/>
          <w:szCs w:val="28"/>
        </w:rPr>
        <w:t xml:space="preserve"> по бизнес-плану</w:t>
      </w:r>
      <w:r w:rsidRPr="002061C4">
        <w:rPr>
          <w:rFonts w:ascii="Times New Roman" w:hAnsi="Times New Roman" w:cs="Times New Roman"/>
          <w:sz w:val="28"/>
          <w:szCs w:val="28"/>
        </w:rPr>
        <w:t>);</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предоставление ежегодно до 20 января года, следующего за отчетным, начиная с года, следующего за годом получения гранта, отчета о хозяйственной деятельности;</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ответственность за несоблюдение крестьянским (фермерским) хозяйством условий соглашения, предусматривающая возврат гранта в республиканский бюджет Карачаево-Черкесской Республики;</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порядок и сроки возврата в республиканский бюджет Карачаево-Черкесской Республики средств в случае нарушения условий их получения, </w:t>
      </w:r>
      <w:r w:rsidRPr="002061C4">
        <w:rPr>
          <w:rFonts w:ascii="Times New Roman" w:hAnsi="Times New Roman" w:cs="Times New Roman"/>
          <w:sz w:val="28"/>
          <w:szCs w:val="28"/>
        </w:rPr>
        <w:lastRenderedPageBreak/>
        <w:t>установления по результатам проверок фактов нарушения целей предоставления гранта и не достижения результатов использования гранта;</w:t>
      </w:r>
    </w:p>
    <w:p w:rsidR="00E670EB" w:rsidRPr="006E4454" w:rsidRDefault="00E670EB" w:rsidP="007348EE">
      <w:pPr>
        <w:spacing w:after="0" w:line="240" w:lineRule="auto"/>
        <w:ind w:firstLine="708"/>
        <w:jc w:val="both"/>
        <w:rPr>
          <w:rFonts w:ascii="Times New Roman" w:hAnsi="Times New Roman" w:cs="Times New Roman"/>
          <w:sz w:val="28"/>
          <w:szCs w:val="28"/>
        </w:rPr>
      </w:pPr>
      <w:r w:rsidRPr="006E4454">
        <w:rPr>
          <w:rFonts w:ascii="Times New Roman" w:hAnsi="Times New Roman" w:cs="Times New Roman"/>
          <w:sz w:val="28"/>
          <w:szCs w:val="28"/>
        </w:rPr>
        <w:t xml:space="preserve">случаи возврата в текущем финансовом году остатков суммы гранта, не использованных в отчетном финансовом году по истечении срока, указанного в </w:t>
      </w:r>
      <w:hyperlink w:anchor="sub_103" w:history="1">
        <w:r w:rsidRPr="006E4454">
          <w:rPr>
            <w:rStyle w:val="a5"/>
            <w:rFonts w:ascii="Times New Roman" w:hAnsi="Times New Roman"/>
            <w:color w:val="auto"/>
            <w:sz w:val="28"/>
            <w:szCs w:val="28"/>
          </w:rPr>
          <w:t xml:space="preserve">пункте </w:t>
        </w:r>
        <w:r w:rsidR="006E4454" w:rsidRPr="006E4454">
          <w:rPr>
            <w:rStyle w:val="a5"/>
            <w:rFonts w:ascii="Times New Roman" w:hAnsi="Times New Roman"/>
            <w:color w:val="auto"/>
            <w:sz w:val="28"/>
            <w:szCs w:val="28"/>
          </w:rPr>
          <w:t>1.5</w:t>
        </w:r>
      </w:hyperlink>
      <w:r w:rsidR="006E4454" w:rsidRPr="006E4454">
        <w:rPr>
          <w:rStyle w:val="a5"/>
          <w:rFonts w:ascii="Times New Roman" w:hAnsi="Times New Roman"/>
          <w:color w:val="auto"/>
          <w:sz w:val="28"/>
          <w:szCs w:val="28"/>
        </w:rPr>
        <w:t xml:space="preserve"> раздела 1</w:t>
      </w:r>
      <w:r w:rsidRPr="006E4454">
        <w:rPr>
          <w:rFonts w:ascii="Times New Roman" w:hAnsi="Times New Roman" w:cs="Times New Roman"/>
          <w:sz w:val="28"/>
          <w:szCs w:val="28"/>
        </w:rPr>
        <w:t xml:space="preserve"> настоящего Порядка;</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порядок открытия в Управлении Федерального казначейства по Карачаево-Черкесской Республике лицевого счета для осуществления и отражения операций со средствами участников казначейского сопровождения;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 xml:space="preserve">обязательство грантополучателя в течение 5 рабочих дней со дня заключения соглашения представить его в Управление Федерального казначейства по Карачаево-Черкесской Республике для открытия лицевого счета участника казначейского сопровождения в соответствии с </w:t>
      </w:r>
      <w:hyperlink r:id="rId36" w:history="1">
        <w:r w:rsidRPr="006E4454">
          <w:rPr>
            <w:rFonts w:ascii="Times New Roman" w:hAnsi="Times New Roman" w:cs="Times New Roman"/>
            <w:sz w:val="28"/>
            <w:szCs w:val="28"/>
          </w:rPr>
          <w:t>Приказом</w:t>
        </w:r>
      </w:hyperlink>
      <w:r w:rsidRPr="002061C4">
        <w:rPr>
          <w:rFonts w:ascii="Times New Roman" w:hAnsi="Times New Roman" w:cs="Times New Roman"/>
          <w:sz w:val="28"/>
          <w:szCs w:val="28"/>
        </w:rPr>
        <w:t xml:space="preserve"> Федерального казначейства от 22.12.2021 N 44н "Об утверждении Порядка открытия лицевых счетов территориальными органами Федерального казначейства участникам казначейского сопровождения";</w:t>
      </w:r>
    </w:p>
    <w:p w:rsidR="00E670EB" w:rsidRPr="002061C4" w:rsidRDefault="00E670EB" w:rsidP="007348EE">
      <w:pPr>
        <w:spacing w:after="0" w:line="240" w:lineRule="auto"/>
        <w:ind w:firstLine="708"/>
        <w:jc w:val="both"/>
        <w:rPr>
          <w:rFonts w:ascii="Times New Roman" w:hAnsi="Times New Roman" w:cs="Times New Roman"/>
          <w:sz w:val="28"/>
          <w:szCs w:val="28"/>
        </w:rPr>
      </w:pPr>
      <w:r w:rsidRPr="002061C4">
        <w:rPr>
          <w:rFonts w:ascii="Times New Roman" w:hAnsi="Times New Roman" w:cs="Times New Roman"/>
          <w:sz w:val="28"/>
          <w:szCs w:val="28"/>
        </w:rPr>
        <w:t>условие о том, что увеличение сроков реализации, предусмотренных бизнес-планом мероприятий, не допускается, за исключением случаев, если выполнение условий предоставления гранта оказалось невозможным вследствие обстоятельств непреодолимой силы.</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eastAsiaTheme="minorEastAsia" w:hAnsi="Times New Roman"/>
          <w:sz w:val="28"/>
          <w:szCs w:val="28"/>
        </w:rPr>
        <w:t xml:space="preserve">2.26. </w:t>
      </w:r>
      <w:r w:rsidRPr="00C228C6">
        <w:rPr>
          <w:rFonts w:ascii="Times New Roman" w:hAnsi="Times New Roman" w:cs="Times New Roman"/>
          <w:sz w:val="28"/>
          <w:szCs w:val="28"/>
        </w:rPr>
        <w:t>Конкретным и измеримы</w:t>
      </w:r>
      <w:r>
        <w:rPr>
          <w:rFonts w:ascii="Times New Roman" w:hAnsi="Times New Roman" w:cs="Times New Roman"/>
          <w:sz w:val="28"/>
          <w:szCs w:val="28"/>
        </w:rPr>
        <w:t>м результатом, предусмотренным Государственной п</w:t>
      </w:r>
      <w:r w:rsidRPr="00C228C6">
        <w:rPr>
          <w:rFonts w:ascii="Times New Roman" w:hAnsi="Times New Roman" w:cs="Times New Roman"/>
          <w:sz w:val="28"/>
          <w:szCs w:val="28"/>
        </w:rPr>
        <w:t xml:space="preserve">рограммой, является сохранение количества проектов грантополучателей </w:t>
      </w:r>
      <w:r>
        <w:rPr>
          <w:rFonts w:ascii="Times New Roman" w:hAnsi="Times New Roman" w:cs="Times New Roman"/>
          <w:sz w:val="28"/>
          <w:szCs w:val="28"/>
        </w:rPr>
        <w:t xml:space="preserve">и </w:t>
      </w:r>
      <w:r w:rsidRPr="00C228C6">
        <w:rPr>
          <w:rFonts w:ascii="Times New Roman" w:hAnsi="Times New Roman" w:cs="Times New Roman"/>
          <w:sz w:val="28"/>
          <w:szCs w:val="28"/>
        </w:rPr>
        <w:t>прирост объема реализации сельскохозяйственной продукции в отчетном году по отношению к предыдущему году не менее чем на 8,0 процента</w:t>
      </w:r>
      <w:r>
        <w:rPr>
          <w:rFonts w:ascii="Times New Roman" w:hAnsi="Times New Roman" w:cs="Times New Roman"/>
          <w:sz w:val="28"/>
          <w:szCs w:val="28"/>
        </w:rPr>
        <w:t xml:space="preserve"> с даты получения гранта</w:t>
      </w:r>
      <w:r w:rsidRPr="00C228C6">
        <w:rPr>
          <w:rFonts w:ascii="Times New Roman" w:hAnsi="Times New Roman" w:cs="Times New Roman"/>
          <w:sz w:val="28"/>
          <w:szCs w:val="28"/>
        </w:rPr>
        <w:t>.</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Показателем, необходимым для достижения результата, является достижение грантополучателем  плановых показателей деятельности, предусмотренных бизнес-планом. </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Оценка достижения грантополучателем  в отчетном финансовом году результата и значения показателя осуществляется Министерством на основании сравнения результата и значения показателя, установленных соглашением, и фактически достигнутых грантополучателем  по итогам финансового года, в котором был предоставлен грант, результата и значения показателя в соответствии с отчетом о достижении результата и значения показателя.</w:t>
      </w:r>
    </w:p>
    <w:p w:rsidR="00E670EB" w:rsidRDefault="00417B5A"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и</w:t>
      </w:r>
      <w:r w:rsidR="00E670EB" w:rsidRPr="00C228C6">
        <w:rPr>
          <w:rFonts w:ascii="Times New Roman" w:hAnsi="Times New Roman" w:cs="Times New Roman"/>
          <w:sz w:val="28"/>
          <w:szCs w:val="28"/>
        </w:rPr>
        <w:t xml:space="preserve"> значение показателя с указанием точной даты достижения конечного результата устанавливаются соглашением.</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2.27. Министерство в течение 10 рабочих дней после подписания соглашения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грантополучателя лицевого счета, открытого в Управлении Федерального казначейства по Карачаево-Черкесской Республике.</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bookmarkStart w:id="59" w:name="sub_10211"/>
      <w:r w:rsidRPr="00E670EB">
        <w:rPr>
          <w:rFonts w:ascii="Times New Roman" w:eastAsia="Times New Roman" w:hAnsi="Times New Roman" w:cs="Times New Roman"/>
          <w:kern w:val="1"/>
          <w:sz w:val="28"/>
          <w:szCs w:val="28"/>
          <w:lang w:eastAsia="ru-RU" w:bidi="hi-IN"/>
        </w:rPr>
        <w:t>В случае получения информации об отсутствии лицевого счета, открытого в Управлении Федерального казначейства по Карачаево-</w:t>
      </w:r>
      <w:r w:rsidRPr="00E670EB">
        <w:rPr>
          <w:rFonts w:ascii="Times New Roman" w:eastAsia="Times New Roman" w:hAnsi="Times New Roman" w:cs="Times New Roman"/>
          <w:kern w:val="1"/>
          <w:sz w:val="28"/>
          <w:szCs w:val="28"/>
          <w:lang w:eastAsia="ru-RU" w:bidi="hi-IN"/>
        </w:rPr>
        <w:lastRenderedPageBreak/>
        <w:t>Черкесской Республике, грантополучатель  признается отказавшимся от получения гранта.</w:t>
      </w:r>
    </w:p>
    <w:bookmarkEnd w:id="59"/>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Министерство в течение 10 рабочих дней со дня получения информации об открытии грантополучателем в Управлении Федерального казначейства по Карачаево-Черкесской Республике лицевого счета участника казначейского сопровождения  лицевого счета о и направляет в Министерство финансов Карачаево-Черкесской Республики заявку на доведение предельных объемов финансирования для перечисления на лицевой счет Министерства в установленном порядке. </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Министерство, в срок не более 10 рабочих дней, со дня поступления средств на лицевой счет Министерства осуществляет перечисление грантополучателям на лицевые счета участников казначейского сопровождения причитающиеся суммы гранта за счет средств республиканского бюджета.</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2.27.1 Учет операций со средствами, предоставляемыми в форме гранта, осуществляется на лицевых счетах, открываемых в Управлении Федерального казначейства по Карачаево-Черкесской Республике грантополучателем, участником казначейского сопровождения, в соответствии с порядком открытия и ведения лицевых счетов, установленными Федеральным казначейством.</w:t>
      </w:r>
    </w:p>
    <w:p w:rsidR="00E670EB" w:rsidRPr="00E670EB" w:rsidRDefault="00E670EB"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E670EB">
        <w:rPr>
          <w:rFonts w:ascii="Times New Roman" w:eastAsia="Times New Roman" w:hAnsi="Times New Roman" w:cs="Times New Roman"/>
          <w:kern w:val="1"/>
          <w:sz w:val="28"/>
          <w:szCs w:val="28"/>
          <w:lang w:eastAsia="ru-RU" w:bidi="hi-IN"/>
        </w:rPr>
        <w:t xml:space="preserve">Операции по списанию средств, отраженных на лицевом счете участника казначейского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порядке,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w:t>
      </w:r>
      <w:r w:rsidR="00E941B0">
        <w:rPr>
          <w:rFonts w:ascii="Times New Roman" w:eastAsia="Times New Roman" w:hAnsi="Times New Roman" w:cs="Times New Roman"/>
          <w:kern w:val="1"/>
          <w:sz w:val="28"/>
          <w:szCs w:val="28"/>
          <w:lang w:eastAsia="ru-RU" w:bidi="hi-IN"/>
        </w:rPr>
        <w:t>бизнес-планом</w:t>
      </w:r>
      <w:r w:rsidRPr="00E670EB">
        <w:rPr>
          <w:rFonts w:ascii="Times New Roman" w:eastAsia="Times New Roman" w:hAnsi="Times New Roman" w:cs="Times New Roman"/>
          <w:kern w:val="1"/>
          <w:sz w:val="28"/>
          <w:szCs w:val="28"/>
          <w:lang w:eastAsia="ru-RU" w:bidi="hi-IN"/>
        </w:rPr>
        <w:t xml:space="preserve"> грантополучателя.</w:t>
      </w:r>
    </w:p>
    <w:p w:rsidR="00E670EB" w:rsidRPr="00E670EB" w:rsidRDefault="00E670EB" w:rsidP="007348EE">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E670EB">
        <w:rPr>
          <w:rFonts w:ascii="Times New Roman" w:eastAsia="Times New Roman" w:hAnsi="Times New Roman" w:cs="Times New Roman"/>
          <w:color w:val="000000"/>
          <w:sz w:val="28"/>
          <w:szCs w:val="28"/>
          <w:lang w:eastAsia="ru-RU" w:bidi="ru-RU"/>
        </w:rPr>
        <w:t xml:space="preserve">2.28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грантополучателем </w:t>
      </w:r>
      <w:r w:rsidR="002D2CC1" w:rsidRPr="00E670EB">
        <w:rPr>
          <w:rFonts w:ascii="Times New Roman" w:eastAsia="Times New Roman" w:hAnsi="Times New Roman" w:cs="Times New Roman"/>
          <w:color w:val="000000"/>
          <w:sz w:val="28"/>
          <w:szCs w:val="28"/>
          <w:lang w:eastAsia="ru-RU" w:bidi="ru-RU"/>
        </w:rPr>
        <w:t>Министерство</w:t>
      </w:r>
      <w:r w:rsidRPr="00E670EB">
        <w:rPr>
          <w:rFonts w:ascii="Times New Roman" w:eastAsia="Times New Roman" w:hAnsi="Times New Roman" w:cs="Times New Roman"/>
          <w:color w:val="000000"/>
          <w:sz w:val="28"/>
          <w:szCs w:val="28"/>
          <w:lang w:eastAsia="ru-RU" w:bidi="ru-RU"/>
        </w:rPr>
        <w:t xml:space="preserve">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rsid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color w:val="000000"/>
          <w:sz w:val="28"/>
          <w:szCs w:val="28"/>
          <w:lang w:eastAsia="ru-RU" w:bidi="ru-RU"/>
        </w:rPr>
      </w:pPr>
      <w:r w:rsidRPr="00E670EB">
        <w:rPr>
          <w:rFonts w:ascii="Times New Roman" w:eastAsia="Times New Roman" w:hAnsi="Times New Roman" w:cs="Times New Roman"/>
          <w:color w:val="000000"/>
          <w:sz w:val="28"/>
          <w:szCs w:val="28"/>
          <w:lang w:eastAsia="ru-RU" w:bidi="ru-RU"/>
        </w:rPr>
        <w:t xml:space="preserve">2.29 В случаях увеличения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грантополучателем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гранта не были удовлетворены в полном объеме, субсидия может распределяться без повторного проведения отбора с учетом присвоенного </w:t>
      </w:r>
      <w:r w:rsidRPr="00E670EB">
        <w:rPr>
          <w:rFonts w:ascii="Times New Roman" w:eastAsia="Times New Roman" w:hAnsi="Times New Roman" w:cs="Times New Roman"/>
          <w:color w:val="000000"/>
          <w:sz w:val="28"/>
          <w:szCs w:val="28"/>
          <w:lang w:eastAsia="ru-RU" w:bidi="ru-RU"/>
        </w:rPr>
        <w:lastRenderedPageBreak/>
        <w:t>ранее номера в рейтинге или по решению Министерства может направляться победителям отбора предложение об увеличении размера субсидии и  результата предоставления субсидии.</w:t>
      </w:r>
    </w:p>
    <w:p w:rsidR="00E670EB" w:rsidRPr="00E670EB" w:rsidRDefault="00E670EB" w:rsidP="007348EE">
      <w:pPr>
        <w:widowControl w:val="0"/>
        <w:tabs>
          <w:tab w:val="left" w:pos="1172"/>
        </w:tabs>
        <w:spacing w:after="0" w:line="240" w:lineRule="auto"/>
        <w:ind w:firstLine="709"/>
        <w:jc w:val="both"/>
        <w:rPr>
          <w:rFonts w:ascii="Times New Roman" w:eastAsia="Times New Roman" w:hAnsi="Times New Roman" w:cs="Times New Roman"/>
          <w:sz w:val="28"/>
          <w:szCs w:val="28"/>
        </w:rPr>
      </w:pPr>
    </w:p>
    <w:p w:rsidR="00E670EB" w:rsidRPr="009A2E49" w:rsidRDefault="00E670EB" w:rsidP="009A2E49">
      <w:pPr>
        <w:pStyle w:val="a4"/>
        <w:numPr>
          <w:ilvl w:val="0"/>
          <w:numId w:val="6"/>
        </w:numPr>
        <w:tabs>
          <w:tab w:val="left" w:pos="0"/>
        </w:tabs>
        <w:jc w:val="center"/>
        <w:rPr>
          <w:rFonts w:ascii="Times New Roman" w:hAnsi="Times New Roman" w:cs="Times New Roman"/>
          <w:b/>
          <w:sz w:val="28"/>
          <w:szCs w:val="28"/>
        </w:rPr>
      </w:pPr>
      <w:r w:rsidRPr="009A2E49">
        <w:rPr>
          <w:rFonts w:ascii="Times New Roman" w:hAnsi="Times New Roman" w:cs="Times New Roman"/>
          <w:b/>
          <w:sz w:val="28"/>
          <w:szCs w:val="28"/>
        </w:rPr>
        <w:t>Требования к отчетности.</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3.1. Грантополучатель представляет по формам, предусмотренным типовыми формами, установленными Минфином России для соглашений, в системе "Электронный бюджет" в течение 10 календарных дней начиная с первого рабочего дня месяца, следующего за отчетным периодом:</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отчет о достижении результатов предоставления гранта по форме, установленной соглашением;</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отчет об осуществлении расходов, источником финансового обеспечения которых является грант, по форме, установленной соглашен</w:t>
      </w:r>
      <w:r>
        <w:rPr>
          <w:rFonts w:ascii="Times New Roman" w:hAnsi="Times New Roman" w:cs="Times New Roman"/>
          <w:sz w:val="28"/>
          <w:szCs w:val="28"/>
        </w:rPr>
        <w:t>ием.</w:t>
      </w:r>
    </w:p>
    <w:p w:rsidR="00E670EB" w:rsidRPr="00F00D3E"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3.2. Грантополучатель представляет в Министерство по мере целевого использования гранта: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копии документов, подтверждающих</w:t>
      </w:r>
      <w:r w:rsidRPr="00C228C6">
        <w:rPr>
          <w:rFonts w:ascii="Times New Roman" w:hAnsi="Times New Roman" w:cs="Times New Roman"/>
          <w:sz w:val="28"/>
          <w:szCs w:val="28"/>
        </w:rPr>
        <w:t xml:space="preserve"> целевое использование гранта на развитие, в соответствии с перечнем документов, подтверждающих целевое использование гранта, утверждаемым Министерством (далее - перечень документов), заверенные подписью руководителя и скрепленные печатью грантополучателя (представляются по мере целевого использования гранта).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выписку с лицевого счета грантополучателя о движении средств по д</w:t>
      </w:r>
      <w:r>
        <w:rPr>
          <w:rFonts w:ascii="Times New Roman" w:hAnsi="Times New Roman" w:cs="Times New Roman"/>
          <w:sz w:val="28"/>
          <w:szCs w:val="28"/>
        </w:rPr>
        <w:t>анному счету, заверенную банком.</w:t>
      </w:r>
    </w:p>
    <w:p w:rsidR="00E670EB" w:rsidRDefault="00E670EB" w:rsidP="007348EE">
      <w:pPr>
        <w:pStyle w:val="a4"/>
        <w:ind w:firstLine="0"/>
        <w:rPr>
          <w:rFonts w:ascii="Times New Roman" w:eastAsiaTheme="minorEastAsia" w:hAnsi="Times New Roman"/>
          <w:sz w:val="28"/>
          <w:szCs w:val="28"/>
        </w:rPr>
      </w:pPr>
    </w:p>
    <w:p w:rsidR="006E4454" w:rsidRPr="009A2E49" w:rsidRDefault="00E670EB" w:rsidP="009A2E49">
      <w:pPr>
        <w:pStyle w:val="a4"/>
        <w:numPr>
          <w:ilvl w:val="0"/>
          <w:numId w:val="6"/>
        </w:numPr>
        <w:jc w:val="center"/>
        <w:outlineLvl w:val="0"/>
        <w:rPr>
          <w:rFonts w:ascii="Times New Roman" w:eastAsiaTheme="minorEastAsia" w:hAnsi="Times New Roman"/>
          <w:b/>
          <w:bCs/>
          <w:sz w:val="28"/>
          <w:szCs w:val="28"/>
        </w:rPr>
      </w:pPr>
      <w:r w:rsidRPr="006E4454">
        <w:rPr>
          <w:rFonts w:ascii="Times New Roman" w:eastAsiaTheme="minorEastAsia" w:hAnsi="Times New Roman"/>
          <w:b/>
          <w:bCs/>
          <w:sz w:val="28"/>
          <w:szCs w:val="28"/>
        </w:rPr>
        <w:t>Требования к осуществлению контроля за соблюдением условий, целей и порядка предоставления субсидий и ответственности за их нарушение</w:t>
      </w:r>
      <w:r w:rsidR="006E4454" w:rsidRPr="006E4454">
        <w:rPr>
          <w:rFonts w:ascii="Times New Roman" w:eastAsiaTheme="minorEastAsia" w:hAnsi="Times New Roman"/>
          <w:b/>
          <w:bCs/>
          <w:sz w:val="28"/>
          <w:szCs w:val="28"/>
        </w:rPr>
        <w:t>.</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C228C6">
        <w:rPr>
          <w:rFonts w:ascii="Times New Roman" w:hAnsi="Times New Roman" w:cs="Times New Roman"/>
          <w:sz w:val="28"/>
          <w:szCs w:val="28"/>
        </w:rPr>
        <w:t>. Грантополучатель  несет ответственность за полноту и достоверность документов, представленных в соответствии с настоящим Порядком, а также за своевременность их представления в порядке, установленном законодательством Российской Федерации и законодательством Карачаево-Черкесской Республики.</w:t>
      </w:r>
    </w:p>
    <w:p w:rsidR="00E670EB" w:rsidRPr="00F00D3E" w:rsidRDefault="00E670EB" w:rsidP="007348EE">
      <w:pPr>
        <w:tabs>
          <w:tab w:val="left" w:pos="142"/>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 xml:space="preserve">4.2. Проверка  соблюдения  грантополучателем,  а  также  лицами,  получающими средства на основании договоров, условий и порядка предоставления гранта,  в  том  числе  в части достижения результата  и  значения  показателя,  установленных  соглашением, осуществляется  Министерством  в  установленном  им  порядке,  а также органами  государственного  финансового контроля в соответствии со статьями </w:t>
      </w:r>
      <w:hyperlink r:id="rId37" w:history="1">
        <w:r w:rsidRPr="00F00D3E">
          <w:rPr>
            <w:rFonts w:ascii="Times New Roman" w:hAnsi="Times New Roman" w:cs="Times New Roman"/>
            <w:sz w:val="28"/>
            <w:szCs w:val="28"/>
          </w:rPr>
          <w:t>268</w:t>
        </w:r>
      </w:hyperlink>
      <w:r w:rsidRPr="00F00D3E">
        <w:rPr>
          <w:rFonts w:ascii="Times New Roman" w:hAnsi="Times New Roman" w:cs="Times New Roman"/>
          <w:sz w:val="28"/>
          <w:szCs w:val="28"/>
        </w:rPr>
        <w:t xml:space="preserve">.1  и </w:t>
      </w:r>
      <w:hyperlink r:id="rId38" w:history="1">
        <w:r w:rsidRPr="00F00D3E">
          <w:rPr>
            <w:rFonts w:ascii="Times New Roman" w:hAnsi="Times New Roman" w:cs="Times New Roman"/>
            <w:sz w:val="28"/>
            <w:szCs w:val="28"/>
          </w:rPr>
          <w:t>269</w:t>
        </w:r>
      </w:hyperlink>
      <w:r w:rsidRPr="00F00D3E">
        <w:rPr>
          <w:rFonts w:ascii="Times New Roman" w:hAnsi="Times New Roman" w:cs="Times New Roman"/>
          <w:sz w:val="28"/>
          <w:szCs w:val="28"/>
        </w:rPr>
        <w:t>.2  Бюджетного кодекса Российской Федерации.</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F00D3E">
        <w:rPr>
          <w:rFonts w:ascii="Times New Roman" w:hAnsi="Times New Roman" w:cs="Times New Roman"/>
          <w:sz w:val="28"/>
          <w:szCs w:val="28"/>
        </w:rPr>
        <w:t xml:space="preserve">4.2.1. Требование о проведении мониторинга достижения результатов предоставления гранта исходя из достижения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w:t>
      </w:r>
      <w:hyperlink r:id="rId39" w:anchor="/multilink/74681710/paragraph/2021/number/0" w:history="1">
        <w:r w:rsidRPr="00F00D3E">
          <w:rPr>
            <w:rFonts w:ascii="Times New Roman" w:hAnsi="Times New Roman" w:cs="Times New Roman"/>
            <w:sz w:val="28"/>
            <w:szCs w:val="28"/>
          </w:rPr>
          <w:t>формам</w:t>
        </w:r>
      </w:hyperlink>
      <w:r w:rsidRPr="00F00D3E">
        <w:rPr>
          <w:rFonts w:ascii="Times New Roman" w:hAnsi="Times New Roman" w:cs="Times New Roman"/>
          <w:sz w:val="28"/>
          <w:szCs w:val="28"/>
        </w:rPr>
        <w:t>, которые установлены Министерством финансов Российской Федерации.</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C228C6">
        <w:rPr>
          <w:rFonts w:ascii="Times New Roman" w:hAnsi="Times New Roman" w:cs="Times New Roman"/>
          <w:sz w:val="28"/>
          <w:szCs w:val="28"/>
        </w:rPr>
        <w:t xml:space="preserve">. Грант подлежит возврату в республиканский бюджет в случаях: </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lastRenderedPageBreak/>
        <w:t>нарушения грантополучателем  условий предоставления гранта на,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недостижения грантополучателем  результата и значения показателя, установленных соглашением;</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установления факта представления грантополучателем  недостоверной информации в целях получения гранта;</w:t>
      </w:r>
    </w:p>
    <w:p w:rsidR="00E670EB" w:rsidRPr="009A2E49"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 xml:space="preserve">неиспользования гранта в срок, предусмотренный </w:t>
      </w:r>
      <w:r w:rsidR="009A2E49" w:rsidRPr="009A2E49">
        <w:rPr>
          <w:rFonts w:ascii="Times New Roman" w:hAnsi="Times New Roman" w:cs="Times New Roman"/>
          <w:sz w:val="28"/>
          <w:szCs w:val="28"/>
        </w:rPr>
        <w:t>пунктом 1.5</w:t>
      </w:r>
      <w:r w:rsidRPr="009A2E49">
        <w:rPr>
          <w:rFonts w:ascii="Times New Roman" w:hAnsi="Times New Roman" w:cs="Times New Roman"/>
          <w:sz w:val="28"/>
          <w:szCs w:val="28"/>
        </w:rPr>
        <w:t xml:space="preserve"> раздела 1  настоящего Порядка.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C228C6">
        <w:rPr>
          <w:rFonts w:ascii="Times New Roman" w:hAnsi="Times New Roman" w:cs="Times New Roman"/>
          <w:sz w:val="28"/>
          <w:szCs w:val="28"/>
        </w:rPr>
        <w:t xml:space="preserve">. В случаях, предусмотренных </w:t>
      </w:r>
      <w:r w:rsidRPr="00BB4C87">
        <w:rPr>
          <w:rFonts w:ascii="Times New Roman" w:hAnsi="Times New Roman" w:cs="Times New Roman"/>
          <w:sz w:val="28"/>
          <w:szCs w:val="28"/>
        </w:rPr>
        <w:t xml:space="preserve">абзацами вторым </w:t>
      </w:r>
      <w:r w:rsidRPr="00C228C6">
        <w:rPr>
          <w:rFonts w:ascii="Times New Roman" w:hAnsi="Times New Roman" w:cs="Times New Roman"/>
          <w:sz w:val="28"/>
          <w:szCs w:val="28"/>
        </w:rPr>
        <w:t xml:space="preserve">(за исключением нецелевого расходования гранта) и четвертым </w:t>
      </w:r>
      <w:r w:rsidRPr="00E634A1">
        <w:rPr>
          <w:rFonts w:ascii="Times New Roman" w:hAnsi="Times New Roman" w:cs="Times New Roman"/>
          <w:sz w:val="28"/>
          <w:szCs w:val="28"/>
        </w:rPr>
        <w:t>пункта 4.3</w:t>
      </w:r>
      <w:r>
        <w:rPr>
          <w:rFonts w:ascii="Times New Roman" w:hAnsi="Times New Roman" w:cs="Times New Roman"/>
          <w:sz w:val="28"/>
          <w:szCs w:val="28"/>
        </w:rPr>
        <w:t xml:space="preserve"> раздела 4</w:t>
      </w:r>
      <w:r w:rsidRPr="00E634A1">
        <w:rPr>
          <w:rFonts w:ascii="Times New Roman" w:hAnsi="Times New Roman" w:cs="Times New Roman"/>
          <w:sz w:val="28"/>
          <w:szCs w:val="28"/>
        </w:rPr>
        <w:t xml:space="preserve"> настоящего Порядка</w:t>
      </w:r>
      <w:r w:rsidRPr="00C228C6">
        <w:rPr>
          <w:rFonts w:ascii="Times New Roman" w:hAnsi="Times New Roman" w:cs="Times New Roman"/>
          <w:sz w:val="28"/>
          <w:szCs w:val="28"/>
        </w:rPr>
        <w:t>, грант подлежит возврату грантополучателем  в республиканский бюджет в полном объеме.</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C228C6">
        <w:rPr>
          <w:rFonts w:ascii="Times New Roman" w:hAnsi="Times New Roman" w:cs="Times New Roman"/>
          <w:sz w:val="28"/>
          <w:szCs w:val="28"/>
        </w:rPr>
        <w:t>. В случае нецелевого расходования гранта средства гранта, израсходованные не по целевому назначению, подлежат возврату в республиканский бюджет в соответствии с законодательством Российской Федерации.</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C228C6">
        <w:rPr>
          <w:rFonts w:ascii="Times New Roman" w:hAnsi="Times New Roman" w:cs="Times New Roman"/>
          <w:sz w:val="28"/>
          <w:szCs w:val="28"/>
        </w:rPr>
        <w:t xml:space="preserve">. </w:t>
      </w:r>
      <w:r w:rsidRPr="00F00D3E">
        <w:rPr>
          <w:rFonts w:ascii="Times New Roman" w:hAnsi="Times New Roman" w:cs="Times New Roman"/>
          <w:sz w:val="28"/>
          <w:szCs w:val="28"/>
        </w:rPr>
        <w:t xml:space="preserve">В случае неиспользования гранта в срок, предусмотренный </w:t>
      </w:r>
      <w:r w:rsidR="009A2E49">
        <w:rPr>
          <w:rFonts w:ascii="Times New Roman" w:hAnsi="Times New Roman" w:cs="Times New Roman"/>
          <w:sz w:val="28"/>
          <w:szCs w:val="28"/>
        </w:rPr>
        <w:t>пунктом 1.5</w:t>
      </w:r>
      <w:r w:rsidRPr="00F00D3E">
        <w:rPr>
          <w:rFonts w:ascii="Times New Roman" w:hAnsi="Times New Roman" w:cs="Times New Roman"/>
          <w:sz w:val="28"/>
          <w:szCs w:val="28"/>
        </w:rPr>
        <w:t xml:space="preserve"> раздела 1 настоящего Порядка, остаток гранта подлежит возврату в республиканский бюджет в течение 30 рабочих дней со дня истечения указанного срока</w:t>
      </w:r>
      <w:r>
        <w:rPr>
          <w:rFonts w:ascii="Times New Roman" w:hAnsi="Times New Roman" w:cs="Times New Roman"/>
          <w:sz w:val="28"/>
          <w:szCs w:val="28"/>
        </w:rPr>
        <w:t>.</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C228C6">
        <w:rPr>
          <w:rFonts w:ascii="Times New Roman" w:hAnsi="Times New Roman" w:cs="Times New Roman"/>
          <w:sz w:val="28"/>
          <w:szCs w:val="28"/>
        </w:rPr>
        <w:t xml:space="preserve">. В случаях, предусмотренных </w:t>
      </w:r>
      <w:r w:rsidRPr="00E634A1">
        <w:rPr>
          <w:rFonts w:ascii="Times New Roman" w:hAnsi="Times New Roman" w:cs="Times New Roman"/>
          <w:sz w:val="28"/>
          <w:szCs w:val="28"/>
        </w:rPr>
        <w:t>абзацами вторым-пятым</w:t>
      </w:r>
      <w:hyperlink r:id="rId40" w:history="1"/>
      <w:r w:rsidRPr="00E634A1">
        <w:rPr>
          <w:rFonts w:ascii="Times New Roman" w:hAnsi="Times New Roman" w:cs="Times New Roman"/>
          <w:sz w:val="28"/>
          <w:szCs w:val="28"/>
        </w:rPr>
        <w:t xml:space="preserve"> пункта </w:t>
      </w:r>
      <w:r>
        <w:rPr>
          <w:rFonts w:ascii="Times New Roman" w:hAnsi="Times New Roman" w:cs="Times New Roman"/>
          <w:sz w:val="28"/>
          <w:szCs w:val="28"/>
        </w:rPr>
        <w:t>4.3 раздела 4</w:t>
      </w:r>
      <w:r w:rsidRPr="00E634A1">
        <w:rPr>
          <w:rFonts w:ascii="Times New Roman" w:hAnsi="Times New Roman" w:cs="Times New Roman"/>
          <w:sz w:val="28"/>
          <w:szCs w:val="28"/>
        </w:rPr>
        <w:t xml:space="preserve"> настоящего Порядка, </w:t>
      </w:r>
      <w:r w:rsidRPr="00C228C6">
        <w:rPr>
          <w:rFonts w:ascii="Times New Roman" w:hAnsi="Times New Roman" w:cs="Times New Roman"/>
          <w:sz w:val="28"/>
          <w:szCs w:val="28"/>
        </w:rPr>
        <w:t>грант подлежит возврату грантополучателем  в республиканский бюджет в следующем порядке:</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грантополучателю  требование о возврате гранта;</w:t>
      </w:r>
    </w:p>
    <w:p w:rsidR="00E670EB" w:rsidRPr="00C228C6" w:rsidRDefault="00E670EB" w:rsidP="007348EE">
      <w:pPr>
        <w:tabs>
          <w:tab w:val="left" w:pos="0"/>
        </w:tabs>
        <w:spacing w:after="0" w:line="240" w:lineRule="auto"/>
        <w:ind w:firstLine="709"/>
        <w:jc w:val="both"/>
        <w:rPr>
          <w:rFonts w:ascii="Times New Roman" w:hAnsi="Times New Roman" w:cs="Times New Roman"/>
          <w:sz w:val="28"/>
          <w:szCs w:val="28"/>
        </w:rPr>
      </w:pPr>
      <w:r w:rsidRPr="00C228C6">
        <w:rPr>
          <w:rFonts w:ascii="Times New Roman" w:hAnsi="Times New Roman" w:cs="Times New Roman"/>
          <w:sz w:val="28"/>
          <w:szCs w:val="28"/>
        </w:rPr>
        <w:t>грантополучатель производит возврат гранта в течение 30 календарных дней со дня получения от Министерства требования о возврате гранта.</w:t>
      </w:r>
    </w:p>
    <w:p w:rsidR="00E670EB" w:rsidRDefault="00E670EB" w:rsidP="007348E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C228C6">
        <w:rPr>
          <w:rFonts w:ascii="Times New Roman" w:hAnsi="Times New Roman" w:cs="Times New Roman"/>
          <w:sz w:val="28"/>
          <w:szCs w:val="28"/>
        </w:rPr>
        <w:t>. При нарушении грантополучателем  срока возврата гранта Министерство принимает меры по возврату средств гранта в республиканский бюджет в порядке, установленном законодательством Российской Федерации и законодательством Карачаево-Черкесской Республики.</w:t>
      </w:r>
    </w:p>
    <w:p w:rsidR="00573C9D" w:rsidRPr="00573C9D" w:rsidRDefault="00C47D9A" w:rsidP="00C47D9A">
      <w:pPr>
        <w:tabs>
          <w:tab w:val="left" w:pos="0"/>
        </w:tabs>
        <w:spacing w:after="0" w:line="240" w:lineRule="auto"/>
        <w:ind w:firstLine="709"/>
        <w:jc w:val="both"/>
        <w:rPr>
          <w:rFonts w:ascii="Times New Roman" w:hAnsi="Times New Roman" w:cs="Times New Roman"/>
          <w:sz w:val="28"/>
          <w:szCs w:val="28"/>
        </w:rPr>
      </w:pPr>
      <w:r w:rsidRPr="00C47D9A">
        <w:rPr>
          <w:rFonts w:ascii="Times New Roman" w:hAnsi="Times New Roman" w:cs="Times New Roman"/>
          <w:sz w:val="28"/>
          <w:szCs w:val="28"/>
        </w:rPr>
        <w:t xml:space="preserve">4.7. </w:t>
      </w:r>
      <w:r w:rsidR="00573C9D" w:rsidRPr="00C47D9A">
        <w:rPr>
          <w:rFonts w:ascii="Times New Roman" w:hAnsi="Times New Roman" w:cs="Times New Roman"/>
          <w:sz w:val="28"/>
          <w:szCs w:val="28"/>
        </w:rPr>
        <w:t xml:space="preserve"> </w:t>
      </w:r>
      <w:r w:rsidR="00573C9D" w:rsidRPr="00573C9D">
        <w:rPr>
          <w:rFonts w:ascii="Times New Roman" w:hAnsi="Times New Roman" w:cs="Times New Roman"/>
          <w:sz w:val="28"/>
          <w:szCs w:val="28"/>
        </w:rPr>
        <w:t>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41" w:anchor="/document/405309425/entry/2" w:history="1">
        <w:r w:rsidR="00573C9D" w:rsidRPr="00C47D9A">
          <w:rPr>
            <w:rFonts w:ascii="Times New Roman" w:hAnsi="Times New Roman" w:cs="Times New Roman"/>
            <w:sz w:val="28"/>
            <w:szCs w:val="28"/>
          </w:rPr>
          <w:t>пунктом 2</w:t>
        </w:r>
      </w:hyperlink>
      <w:r w:rsidR="00573C9D" w:rsidRPr="00573C9D">
        <w:rPr>
          <w:rFonts w:ascii="Times New Roman" w:hAnsi="Times New Roman" w:cs="Times New Roman"/>
          <w:sz w:val="28"/>
          <w:szCs w:val="28"/>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w:t>
      </w:r>
      <w:r w:rsidR="00573C9D" w:rsidRPr="00C47D9A">
        <w:rPr>
          <w:rFonts w:ascii="Times New Roman" w:hAnsi="Times New Roman" w:cs="Times New Roman"/>
          <w:sz w:val="28"/>
          <w:szCs w:val="28"/>
        </w:rPr>
        <w:t>Министерство</w:t>
      </w:r>
      <w:r w:rsidR="00573C9D" w:rsidRPr="00573C9D">
        <w:rPr>
          <w:rFonts w:ascii="Times New Roman" w:hAnsi="Times New Roman" w:cs="Times New Roman"/>
          <w:sz w:val="28"/>
          <w:szCs w:val="28"/>
        </w:rPr>
        <w:t xml:space="preserve"> принимает одно из следующих решений:</w:t>
      </w:r>
    </w:p>
    <w:p w:rsidR="00573C9D" w:rsidRPr="00573C9D" w:rsidRDefault="00573C9D" w:rsidP="00C47D9A">
      <w:pPr>
        <w:tabs>
          <w:tab w:val="left" w:pos="0"/>
        </w:tabs>
        <w:spacing w:after="0" w:line="240" w:lineRule="auto"/>
        <w:ind w:firstLine="709"/>
        <w:jc w:val="both"/>
        <w:rPr>
          <w:rFonts w:ascii="Times New Roman" w:hAnsi="Times New Roman" w:cs="Times New Roman"/>
          <w:sz w:val="28"/>
          <w:szCs w:val="28"/>
        </w:rPr>
      </w:pPr>
      <w:r w:rsidRPr="00573C9D">
        <w:rPr>
          <w:rFonts w:ascii="Times New Roman" w:hAnsi="Times New Roman" w:cs="Times New Roman"/>
          <w:sz w:val="28"/>
          <w:szCs w:val="28"/>
        </w:rPr>
        <w:t xml:space="preserve">признание проекта грантополучателя, </w:t>
      </w:r>
      <w:r w:rsidRPr="00C47D9A">
        <w:rPr>
          <w:rFonts w:ascii="Times New Roman" w:hAnsi="Times New Roman" w:cs="Times New Roman"/>
          <w:sz w:val="28"/>
          <w:szCs w:val="28"/>
        </w:rPr>
        <w:t>завершенным</w:t>
      </w:r>
      <w:r w:rsidRPr="00573C9D">
        <w:rPr>
          <w:rFonts w:ascii="Times New Roman" w:hAnsi="Times New Roman" w:cs="Times New Roman"/>
          <w:sz w:val="28"/>
          <w:szCs w:val="28"/>
        </w:rPr>
        <w:t xml:space="preserve"> в случае если средства гранта использованы в полном объеме, а в отношении получателя </w:t>
      </w:r>
      <w:r w:rsidRPr="00573C9D">
        <w:rPr>
          <w:rFonts w:ascii="Times New Roman" w:hAnsi="Times New Roman" w:cs="Times New Roman"/>
          <w:sz w:val="28"/>
          <w:szCs w:val="28"/>
        </w:rPr>
        <w:lastRenderedPageBreak/>
        <w:t>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w:t>
      </w:r>
      <w:r w:rsidRPr="00C47D9A">
        <w:rPr>
          <w:rFonts w:ascii="Times New Roman" w:hAnsi="Times New Roman" w:cs="Times New Roman"/>
          <w:sz w:val="28"/>
          <w:szCs w:val="28"/>
        </w:rPr>
        <w:t>тва. При этом получатель гранта</w:t>
      </w:r>
      <w:r w:rsidRPr="00573C9D">
        <w:rPr>
          <w:rFonts w:ascii="Times New Roman" w:hAnsi="Times New Roman" w:cs="Times New Roman"/>
          <w:sz w:val="28"/>
          <w:szCs w:val="28"/>
        </w:rPr>
        <w:t xml:space="preserve"> освобождаются от ответственности за недостижение плановых показателей деятельности;</w:t>
      </w:r>
    </w:p>
    <w:p w:rsidR="00573C9D" w:rsidRPr="00573C9D" w:rsidRDefault="00573C9D" w:rsidP="00C47D9A">
      <w:pPr>
        <w:tabs>
          <w:tab w:val="left" w:pos="0"/>
        </w:tabs>
        <w:spacing w:after="0" w:line="240" w:lineRule="auto"/>
        <w:ind w:firstLine="709"/>
        <w:jc w:val="both"/>
        <w:rPr>
          <w:rFonts w:ascii="Times New Roman" w:hAnsi="Times New Roman" w:cs="Times New Roman"/>
          <w:sz w:val="28"/>
          <w:szCs w:val="28"/>
        </w:rPr>
      </w:pPr>
      <w:r w:rsidRPr="00573C9D">
        <w:rPr>
          <w:rFonts w:ascii="Times New Roman" w:hAnsi="Times New Roman" w:cs="Times New Roman"/>
          <w:sz w:val="28"/>
          <w:szCs w:val="28"/>
        </w:rPr>
        <w:t xml:space="preserve">обеспечение возврата средств гранта в бюджет </w:t>
      </w:r>
      <w:r w:rsidRPr="00C47D9A">
        <w:rPr>
          <w:rFonts w:ascii="Times New Roman" w:hAnsi="Times New Roman" w:cs="Times New Roman"/>
          <w:sz w:val="28"/>
          <w:szCs w:val="28"/>
        </w:rPr>
        <w:t>Карачаево-Черкесской Республики</w:t>
      </w:r>
      <w:r w:rsidRPr="00573C9D">
        <w:rPr>
          <w:rFonts w:ascii="Times New Roman" w:hAnsi="Times New Roman" w:cs="Times New Roman"/>
          <w:sz w:val="28"/>
          <w:szCs w:val="28"/>
        </w:rPr>
        <w:t xml:space="preserve">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признаются завершенными, а получатель гранта освобождаются от ответственности за недостижение плановых показателей деятельности.</w:t>
      </w:r>
    </w:p>
    <w:p w:rsidR="00573C9D" w:rsidRPr="00C47D9A" w:rsidRDefault="00573C9D" w:rsidP="00C47D9A">
      <w:pPr>
        <w:tabs>
          <w:tab w:val="left" w:pos="0"/>
        </w:tabs>
        <w:spacing w:after="0" w:line="240" w:lineRule="auto"/>
        <w:ind w:firstLine="709"/>
        <w:jc w:val="both"/>
        <w:rPr>
          <w:rFonts w:ascii="Times New Roman" w:hAnsi="Times New Roman" w:cs="Times New Roman"/>
          <w:sz w:val="28"/>
          <w:szCs w:val="28"/>
        </w:rPr>
      </w:pPr>
      <w:r w:rsidRPr="00C47D9A">
        <w:rPr>
          <w:rFonts w:ascii="Times New Roman" w:hAnsi="Times New Roman" w:cs="Times New Roman"/>
          <w:sz w:val="28"/>
          <w:szCs w:val="28"/>
        </w:rPr>
        <w:t>Решения, указанные в настоящем пункте,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Карачаево-Черкесской Республики (муниципального образования), которой получатель гранта призывался на военную службу, сведениями об их призыве на военную службу.</w:t>
      </w:r>
    </w:p>
    <w:p w:rsidR="00573C9D" w:rsidRPr="00573C9D" w:rsidRDefault="00573C9D" w:rsidP="00C47D9A">
      <w:pPr>
        <w:tabs>
          <w:tab w:val="left" w:pos="0"/>
        </w:tabs>
        <w:spacing w:after="0" w:line="240" w:lineRule="auto"/>
        <w:ind w:firstLine="709"/>
        <w:jc w:val="both"/>
        <w:rPr>
          <w:rFonts w:ascii="Times New Roman" w:hAnsi="Times New Roman" w:cs="Times New Roman"/>
          <w:sz w:val="28"/>
          <w:szCs w:val="28"/>
        </w:rPr>
      </w:pPr>
      <w:r w:rsidRPr="00573C9D">
        <w:rPr>
          <w:rFonts w:ascii="Times New Roman" w:hAnsi="Times New Roman" w:cs="Times New Roman"/>
          <w:sz w:val="28"/>
          <w:szCs w:val="28"/>
        </w:rPr>
        <w:t xml:space="preserve">Получатель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w:t>
      </w:r>
      <w:r w:rsidR="00C47D9A" w:rsidRPr="00C47D9A">
        <w:rPr>
          <w:rFonts w:ascii="Times New Roman" w:hAnsi="Times New Roman" w:cs="Times New Roman"/>
          <w:sz w:val="28"/>
          <w:szCs w:val="28"/>
        </w:rPr>
        <w:t>Министерством</w:t>
      </w:r>
      <w:r w:rsidRPr="00573C9D">
        <w:rPr>
          <w:rFonts w:ascii="Times New Roman" w:hAnsi="Times New Roman" w:cs="Times New Roman"/>
          <w:sz w:val="28"/>
          <w:szCs w:val="28"/>
        </w:rPr>
        <w:t>,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573C9D" w:rsidRPr="00573C9D" w:rsidRDefault="00C47D9A" w:rsidP="00C47D9A">
      <w:pPr>
        <w:tabs>
          <w:tab w:val="left" w:pos="0"/>
        </w:tabs>
        <w:spacing w:after="0" w:line="240" w:lineRule="auto"/>
        <w:ind w:firstLine="709"/>
        <w:jc w:val="both"/>
        <w:rPr>
          <w:rFonts w:ascii="Times New Roman" w:hAnsi="Times New Roman" w:cs="Times New Roman"/>
          <w:sz w:val="28"/>
          <w:szCs w:val="28"/>
        </w:rPr>
      </w:pPr>
      <w:r w:rsidRPr="00C47D9A">
        <w:rPr>
          <w:rFonts w:ascii="Times New Roman" w:hAnsi="Times New Roman" w:cs="Times New Roman"/>
          <w:sz w:val="28"/>
          <w:szCs w:val="28"/>
        </w:rPr>
        <w:t xml:space="preserve">4.8. </w:t>
      </w:r>
      <w:r w:rsidR="00573C9D" w:rsidRPr="00573C9D">
        <w:rPr>
          <w:rFonts w:ascii="Times New Roman" w:hAnsi="Times New Roman" w:cs="Times New Roman"/>
          <w:sz w:val="28"/>
          <w:szCs w:val="28"/>
        </w:rPr>
        <w:t xml:space="preserve">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w:t>
      </w:r>
      <w:r w:rsidRPr="00C47D9A">
        <w:rPr>
          <w:rFonts w:ascii="Times New Roman" w:hAnsi="Times New Roman" w:cs="Times New Roman"/>
          <w:sz w:val="28"/>
          <w:szCs w:val="28"/>
        </w:rPr>
        <w:t>Министерство</w:t>
      </w:r>
      <w:r w:rsidR="00573C9D" w:rsidRPr="00573C9D">
        <w:rPr>
          <w:rFonts w:ascii="Times New Roman" w:hAnsi="Times New Roman" w:cs="Times New Roman"/>
          <w:sz w:val="28"/>
          <w:szCs w:val="28"/>
        </w:rPr>
        <w:t xml:space="preserve"> осуществляет замену главы такого крестьянского (фермерского) хозяйства в соглашении, заключенном между уполномоченным органом и получателем гранта,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C47D9A" w:rsidRDefault="00C47D9A" w:rsidP="00C47D9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C228C6">
        <w:rPr>
          <w:rFonts w:ascii="Times New Roman" w:hAnsi="Times New Roman" w:cs="Times New Roman"/>
          <w:sz w:val="28"/>
          <w:szCs w:val="28"/>
        </w:rPr>
        <w:t>. Министерство несет ответственность за осуществление расходов республиканского бюджета, направляемых на выплату грантов, в соответствии с законодательством Российской Федерации.</w:t>
      </w:r>
    </w:p>
    <w:p w:rsidR="00E670EB" w:rsidRPr="00C47D9A" w:rsidRDefault="00E670EB" w:rsidP="00C47D9A">
      <w:pPr>
        <w:tabs>
          <w:tab w:val="left" w:pos="0"/>
        </w:tabs>
        <w:spacing w:after="0" w:line="240" w:lineRule="auto"/>
        <w:ind w:firstLine="709"/>
        <w:jc w:val="both"/>
        <w:rPr>
          <w:rFonts w:ascii="Times New Roman" w:hAnsi="Times New Roman" w:cs="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E670EB" w:rsidRDefault="00E670EB" w:rsidP="007348EE">
      <w:pPr>
        <w:pStyle w:val="a4"/>
        <w:ind w:firstLine="0"/>
        <w:rPr>
          <w:rFonts w:ascii="Times New Roman" w:eastAsiaTheme="minorEastAsia" w:hAnsi="Times New Roman"/>
          <w:sz w:val="28"/>
          <w:szCs w:val="28"/>
        </w:rPr>
      </w:pPr>
    </w:p>
    <w:p w:rsidR="000427BF" w:rsidRPr="000427BF" w:rsidRDefault="000427BF" w:rsidP="007348EE">
      <w:pPr>
        <w:tabs>
          <w:tab w:val="left" w:pos="0"/>
        </w:tabs>
        <w:suppressAutoHyphens/>
        <w:autoSpaceDE w:val="0"/>
        <w:autoSpaceDN w:val="0"/>
        <w:adjustRightInd w:val="0"/>
        <w:spacing w:after="0" w:line="240" w:lineRule="auto"/>
        <w:ind w:firstLine="709"/>
        <w:jc w:val="right"/>
        <w:rPr>
          <w:rFonts w:ascii="Times New Roman" w:eastAsia="Times New Roman" w:hAnsi="Times New Roman" w:cs="Times New Roman"/>
          <w:kern w:val="1"/>
          <w:sz w:val="28"/>
          <w:szCs w:val="28"/>
          <w:lang w:eastAsia="ru-RU" w:bidi="hi-IN"/>
        </w:rPr>
      </w:pPr>
      <w:bookmarkStart w:id="60" w:name="sub_1115"/>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A9279A" w:rsidRPr="00A9279A" w:rsidRDefault="00A9279A" w:rsidP="007348EE">
      <w:pPr>
        <w:tabs>
          <w:tab w:val="left" w:pos="0"/>
        </w:tabs>
        <w:spacing w:after="0" w:line="240" w:lineRule="auto"/>
        <w:ind w:left="720"/>
        <w:jc w:val="both"/>
        <w:rPr>
          <w:rFonts w:ascii="Times New Roman" w:hAnsi="Times New Roman" w:cs="Times New Roman"/>
          <w:sz w:val="28"/>
          <w:szCs w:val="28"/>
        </w:rPr>
      </w:pPr>
    </w:p>
    <w:p w:rsidR="00A9279A" w:rsidRPr="00A9279A" w:rsidRDefault="00A9279A" w:rsidP="007348EE">
      <w:pPr>
        <w:spacing w:after="0" w:line="240" w:lineRule="auto"/>
        <w:ind w:left="852"/>
        <w:jc w:val="both"/>
        <w:rPr>
          <w:rFonts w:ascii="Times New Roman" w:eastAsiaTheme="minorEastAsia" w:hAnsi="Times New Roman"/>
          <w:sz w:val="28"/>
          <w:szCs w:val="28"/>
        </w:rPr>
      </w:pPr>
    </w:p>
    <w:bookmarkEnd w:id="60"/>
    <w:p w:rsidR="00350665" w:rsidRPr="00350665" w:rsidRDefault="00350665" w:rsidP="007348EE">
      <w:pPr>
        <w:spacing w:after="0" w:line="240" w:lineRule="auto"/>
        <w:ind w:left="852"/>
        <w:rPr>
          <w:rFonts w:ascii="Times New Roman" w:eastAsiaTheme="minorEastAsia" w:hAnsi="Times New Roman"/>
          <w:sz w:val="28"/>
          <w:szCs w:val="28"/>
        </w:rPr>
      </w:pPr>
    </w:p>
    <w:tbl>
      <w:tblPr>
        <w:tblW w:w="0" w:type="auto"/>
        <w:tblInd w:w="108" w:type="dxa"/>
        <w:tblLook w:val="04A0" w:firstRow="1" w:lastRow="0" w:firstColumn="1" w:lastColumn="0" w:noHBand="0" w:noVBand="1"/>
      </w:tblPr>
      <w:tblGrid>
        <w:gridCol w:w="6999"/>
        <w:gridCol w:w="2180"/>
      </w:tblGrid>
      <w:tr w:rsidR="000427BF" w:rsidRPr="000427BF" w:rsidTr="00416472">
        <w:tc>
          <w:tcPr>
            <w:tcW w:w="6999" w:type="dxa"/>
          </w:tcPr>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Заместитель Руководителя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Администрации Главы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и Правительства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Карачаево-Черкесской Республики,</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 xml:space="preserve">начальник Управления </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документационного обеспечения</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Главы и Правительства</w:t>
            </w:r>
          </w:p>
          <w:p w:rsidR="000427BF" w:rsidRPr="000427BF"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Карачаево-Черкесской Республики</w:t>
            </w:r>
          </w:p>
        </w:tc>
        <w:tc>
          <w:tcPr>
            <w:tcW w:w="2180" w:type="dxa"/>
          </w:tcPr>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Ф.Я. Астежева</w:t>
            </w:r>
          </w:p>
        </w:tc>
      </w:tr>
      <w:tr w:rsidR="000427BF" w:rsidRPr="000427BF" w:rsidTr="00416472">
        <w:tc>
          <w:tcPr>
            <w:tcW w:w="6999" w:type="dxa"/>
          </w:tcPr>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Министр сельского хозяйства</w:t>
            </w:r>
          </w:p>
          <w:p w:rsidR="000427BF" w:rsidRPr="000427BF" w:rsidRDefault="000427BF" w:rsidP="007348EE">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Карачаево-Черкесской Республики</w:t>
            </w:r>
          </w:p>
        </w:tc>
        <w:tc>
          <w:tcPr>
            <w:tcW w:w="2180" w:type="dxa"/>
          </w:tcPr>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p>
          <w:p w:rsidR="000427BF" w:rsidRPr="000427BF" w:rsidRDefault="000427BF" w:rsidP="007348EE">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bidi="hi-IN"/>
              </w:rPr>
            </w:pPr>
            <w:r w:rsidRPr="000427BF">
              <w:rPr>
                <w:rFonts w:ascii="Times New Roman" w:eastAsia="Times New Roman" w:hAnsi="Times New Roman" w:cs="Times New Roman"/>
                <w:kern w:val="1"/>
                <w:sz w:val="28"/>
                <w:szCs w:val="28"/>
                <w:lang w:eastAsia="ru-RU" w:bidi="hi-IN"/>
              </w:rPr>
              <w:t>А.А. Боташев</w:t>
            </w:r>
          </w:p>
        </w:tc>
      </w:tr>
    </w:tbl>
    <w:p w:rsidR="002868F0" w:rsidRPr="002868F0" w:rsidRDefault="002868F0" w:rsidP="007348EE">
      <w:pPr>
        <w:pStyle w:val="a4"/>
        <w:ind w:firstLine="0"/>
        <w:rPr>
          <w:rFonts w:ascii="Times New Roman" w:hAnsi="Times New Roman" w:cs="Times New Roman"/>
          <w:sz w:val="28"/>
          <w:szCs w:val="28"/>
        </w:rPr>
      </w:pPr>
    </w:p>
    <w:bookmarkEnd w:id="53"/>
    <w:p w:rsidR="002868F0" w:rsidRP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bookmarkEnd w:id="54"/>
    <w:p w:rsidR="002868F0" w:rsidRP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9A2E49" w:rsidRDefault="009A2E49" w:rsidP="009A2E49">
      <w:pPr>
        <w:rPr>
          <w:lang w:eastAsia="ru-RU"/>
        </w:rPr>
      </w:pPr>
      <w:bookmarkStart w:id="61" w:name="sub_10021"/>
      <w:bookmarkEnd w:id="42"/>
      <w:bookmarkEnd w:id="43"/>
      <w:bookmarkEnd w:id="44"/>
      <w:bookmarkEnd w:id="45"/>
      <w:bookmarkEnd w:id="47"/>
      <w:bookmarkEnd w:id="48"/>
      <w:bookmarkEnd w:id="49"/>
      <w:bookmarkEnd w:id="50"/>
      <w:bookmarkEnd w:id="51"/>
    </w:p>
    <w:p w:rsidR="007348EE" w:rsidRPr="009A2E49" w:rsidRDefault="007348EE" w:rsidP="009A2E49">
      <w:pPr>
        <w:rPr>
          <w:lang w:eastAsia="ru-RU"/>
        </w:rPr>
        <w:sectPr w:rsidR="007348EE" w:rsidRPr="009A2E49" w:rsidSect="009A2E49">
          <w:headerReference w:type="default" r:id="rId42"/>
          <w:pgSz w:w="11905" w:h="16837"/>
          <w:pgMar w:top="1440" w:right="1100" w:bottom="799" w:left="1440" w:header="720" w:footer="720" w:gutter="0"/>
          <w:cols w:space="720"/>
          <w:noEndnote/>
          <w:titlePg/>
          <w:docGrid w:linePitch="326"/>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7"/>
        <w:gridCol w:w="7407"/>
      </w:tblGrid>
      <w:tr w:rsidR="009A2E49" w:rsidRPr="00CF6957" w:rsidTr="009A2E49">
        <w:tc>
          <w:tcPr>
            <w:tcW w:w="7407" w:type="dxa"/>
          </w:tcPr>
          <w:p w:rsidR="009A2E49" w:rsidRDefault="009A2E49" w:rsidP="00416472">
            <w:pPr>
              <w:spacing w:line="23" w:lineRule="atLeast"/>
              <w:jc w:val="right"/>
              <w:rPr>
                <w:rFonts w:ascii="Times New Roman" w:hAnsi="Times New Roman" w:cs="Times New Roman"/>
                <w:sz w:val="28"/>
                <w:szCs w:val="28"/>
              </w:rPr>
            </w:pPr>
          </w:p>
        </w:tc>
        <w:tc>
          <w:tcPr>
            <w:tcW w:w="7407" w:type="dxa"/>
          </w:tcPr>
          <w:p w:rsidR="009A2E49" w:rsidRPr="00CF6957" w:rsidRDefault="009A2E49" w:rsidP="009A2E49">
            <w:pPr>
              <w:spacing w:line="23" w:lineRule="atLeast"/>
              <w:jc w:val="right"/>
              <w:rPr>
                <w:rFonts w:ascii="Times New Roman" w:hAnsi="Times New Roman" w:cs="Times New Roman"/>
                <w:bCs/>
                <w:sz w:val="28"/>
                <w:szCs w:val="28"/>
              </w:rPr>
            </w:pPr>
            <w:r w:rsidRPr="00CF6957">
              <w:rPr>
                <w:rFonts w:ascii="Times New Roman" w:hAnsi="Times New Roman" w:cs="Times New Roman"/>
                <w:sz w:val="28"/>
                <w:szCs w:val="28"/>
              </w:rPr>
              <w:t>Приложение 2</w:t>
            </w:r>
          </w:p>
          <w:p w:rsidR="009A2E49" w:rsidRPr="00CF6957" w:rsidRDefault="009A2E49" w:rsidP="009A2E49">
            <w:pPr>
              <w:spacing w:line="23" w:lineRule="atLeast"/>
              <w:jc w:val="right"/>
              <w:rPr>
                <w:rFonts w:ascii="Times New Roman" w:eastAsia="Times New Roman" w:hAnsi="Times New Roman" w:cs="Times New Roman"/>
                <w:bCs/>
                <w:kern w:val="1"/>
                <w:sz w:val="28"/>
                <w:szCs w:val="28"/>
                <w:lang w:eastAsia="ru-RU" w:bidi="hi-IN"/>
              </w:rPr>
            </w:pPr>
            <w:r w:rsidRPr="00CF6957">
              <w:rPr>
                <w:rFonts w:ascii="Times New Roman" w:hAnsi="Times New Roman" w:cs="Times New Roman"/>
                <w:sz w:val="28"/>
                <w:szCs w:val="28"/>
              </w:rPr>
              <w:t xml:space="preserve">к </w:t>
            </w:r>
            <w:hyperlink w:anchor="sub_1000" w:history="1">
              <w:r w:rsidRPr="00CF6957">
                <w:rPr>
                  <w:rFonts w:ascii="Times New Roman" w:hAnsi="Times New Roman"/>
                  <w:sz w:val="28"/>
                  <w:szCs w:val="28"/>
                </w:rPr>
                <w:t>Порядку</w:t>
              </w:r>
            </w:hyperlink>
            <w:r w:rsidRPr="00CF6957">
              <w:rPr>
                <w:rFonts w:ascii="Times New Roman" w:hAnsi="Times New Roman"/>
                <w:sz w:val="28"/>
                <w:szCs w:val="28"/>
              </w:rPr>
              <w:t xml:space="preserve"> </w:t>
            </w:r>
            <w:r w:rsidRPr="00CF6957">
              <w:rPr>
                <w:rFonts w:ascii="Times New Roman" w:eastAsia="Times New Roman" w:hAnsi="Times New Roman" w:cs="Times New Roman"/>
                <w:bCs/>
                <w:kern w:val="1"/>
                <w:sz w:val="28"/>
                <w:szCs w:val="28"/>
                <w:lang w:eastAsia="ru-RU" w:bidi="hi-IN"/>
              </w:rPr>
              <w:t xml:space="preserve">предоставления грантов из бюджета </w:t>
            </w:r>
          </w:p>
          <w:p w:rsidR="009A2E49" w:rsidRPr="00CF6957" w:rsidRDefault="009A2E49" w:rsidP="009A2E49">
            <w:pPr>
              <w:spacing w:line="23" w:lineRule="atLeast"/>
              <w:jc w:val="right"/>
              <w:rPr>
                <w:rFonts w:ascii="Times New Roman" w:eastAsia="Times New Roman" w:hAnsi="Times New Roman" w:cs="Times New Roman"/>
                <w:bCs/>
                <w:kern w:val="1"/>
                <w:sz w:val="28"/>
                <w:szCs w:val="28"/>
                <w:lang w:eastAsia="ru-RU" w:bidi="hi-IN"/>
              </w:rPr>
            </w:pPr>
            <w:r w:rsidRPr="00CF6957">
              <w:rPr>
                <w:rFonts w:ascii="Times New Roman" w:eastAsia="Times New Roman" w:hAnsi="Times New Roman" w:cs="Times New Roman"/>
                <w:bCs/>
                <w:kern w:val="1"/>
                <w:sz w:val="28"/>
                <w:szCs w:val="28"/>
                <w:lang w:eastAsia="ru-RU" w:bidi="hi-IN"/>
              </w:rPr>
              <w:t xml:space="preserve">Карачаево-Черкесской Республики </w:t>
            </w:r>
          </w:p>
          <w:p w:rsidR="00CF6957" w:rsidRPr="00CF6957" w:rsidRDefault="009A2E49" w:rsidP="00CF6957">
            <w:pPr>
              <w:pStyle w:val="1"/>
              <w:spacing w:before="0" w:after="0" w:line="23" w:lineRule="atLeast"/>
              <w:jc w:val="right"/>
              <w:outlineLvl w:val="0"/>
              <w:rPr>
                <w:rFonts w:ascii="Times New Roman" w:eastAsiaTheme="minorEastAsia" w:hAnsi="Times New Roman" w:cs="Times New Roman"/>
                <w:b w:val="0"/>
                <w:color w:val="auto"/>
                <w:sz w:val="28"/>
                <w:szCs w:val="28"/>
              </w:rPr>
            </w:pPr>
            <w:r w:rsidRPr="00CF6957">
              <w:rPr>
                <w:rFonts w:ascii="Times New Roman" w:hAnsi="Times New Roman" w:cs="Times New Roman"/>
                <w:b w:val="0"/>
                <w:bCs w:val="0"/>
                <w:kern w:val="1"/>
                <w:sz w:val="28"/>
                <w:szCs w:val="28"/>
                <w:lang w:bidi="hi-IN"/>
              </w:rPr>
              <w:t>на развитие семейных</w:t>
            </w:r>
            <w:r w:rsidR="00CF6957" w:rsidRPr="00CF6957">
              <w:rPr>
                <w:rFonts w:ascii="Times New Roman" w:hAnsi="Times New Roman" w:cs="Times New Roman"/>
                <w:b w:val="0"/>
                <w:bCs w:val="0"/>
                <w:kern w:val="1"/>
                <w:sz w:val="28"/>
                <w:szCs w:val="28"/>
                <w:lang w:bidi="hi-IN"/>
              </w:rPr>
              <w:t xml:space="preserve"> ферм</w:t>
            </w:r>
          </w:p>
          <w:p w:rsidR="009A2E49" w:rsidRPr="00CF6957" w:rsidRDefault="009A2E49" w:rsidP="009A2E49">
            <w:pPr>
              <w:spacing w:line="23" w:lineRule="atLeast"/>
              <w:jc w:val="right"/>
              <w:rPr>
                <w:rFonts w:ascii="Times New Roman" w:hAnsi="Times New Roman" w:cs="Times New Roman"/>
                <w:sz w:val="28"/>
                <w:szCs w:val="28"/>
              </w:rPr>
            </w:pPr>
          </w:p>
        </w:tc>
      </w:tr>
    </w:tbl>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r w:rsidRPr="00E93127">
        <w:rPr>
          <w:rFonts w:ascii="Times New Roman" w:eastAsiaTheme="minorEastAsia" w:hAnsi="Times New Roman" w:cs="Times New Roman"/>
          <w:b w:val="0"/>
          <w:color w:val="auto"/>
          <w:sz w:val="28"/>
          <w:szCs w:val="28"/>
        </w:rPr>
        <w:t>Бизнес-план</w:t>
      </w:r>
    </w:p>
    <w:p w:rsidR="007348EE" w:rsidRDefault="007348EE" w:rsidP="007348EE">
      <w:pPr>
        <w:pStyle w:val="1"/>
        <w:spacing w:before="0" w:after="0" w:line="23" w:lineRule="atLeast"/>
        <w:rPr>
          <w:rFonts w:ascii="Times New Roman" w:eastAsiaTheme="minorEastAsia" w:hAnsi="Times New Roman" w:cs="Times New Roman"/>
          <w:b w:val="0"/>
          <w:color w:val="auto"/>
          <w:sz w:val="28"/>
          <w:szCs w:val="28"/>
        </w:rPr>
      </w:pPr>
    </w:p>
    <w:p w:rsidR="007348EE" w:rsidRDefault="007348EE" w:rsidP="00CF6957">
      <w:pPr>
        <w:pStyle w:val="1"/>
        <w:spacing w:before="0" w:after="0" w:line="23" w:lineRule="atLeast"/>
        <w:rPr>
          <w:rFonts w:ascii="Times New Roman" w:eastAsiaTheme="minorEastAsia" w:hAnsi="Times New Roman" w:cs="Times New Roman"/>
          <w:b w:val="0"/>
          <w:color w:val="auto"/>
          <w:sz w:val="28"/>
          <w:szCs w:val="28"/>
        </w:rPr>
      </w:pPr>
      <w:r w:rsidRPr="00E93127">
        <w:rPr>
          <w:rFonts w:ascii="Times New Roman" w:eastAsiaTheme="minorEastAsia" w:hAnsi="Times New Roman" w:cs="Times New Roman"/>
          <w:b w:val="0"/>
          <w:color w:val="auto"/>
          <w:sz w:val="28"/>
          <w:szCs w:val="28"/>
        </w:rPr>
        <w:t>Раздел 1. Сведения об индивидуальном предпринимателе, крестьянском (фермерском) хозяйстве, планирующем реализацию проекта по развитию хо</w:t>
      </w:r>
      <w:r>
        <w:rPr>
          <w:rFonts w:ascii="Times New Roman" w:eastAsiaTheme="minorEastAsia" w:hAnsi="Times New Roman" w:cs="Times New Roman"/>
          <w:b w:val="0"/>
          <w:color w:val="auto"/>
          <w:sz w:val="28"/>
          <w:szCs w:val="28"/>
        </w:rPr>
        <w:t>зяйства «Семейные фермы»</w:t>
      </w:r>
      <w:bookmarkEnd w:id="61"/>
    </w:p>
    <w:p w:rsidR="00CF6957" w:rsidRPr="00CF6957" w:rsidRDefault="00CF6957" w:rsidP="00CF6957">
      <w:pPr>
        <w:rPr>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4"/>
        <w:gridCol w:w="1158"/>
        <w:gridCol w:w="1282"/>
        <w:gridCol w:w="1162"/>
        <w:gridCol w:w="1394"/>
        <w:gridCol w:w="1395"/>
        <w:gridCol w:w="930"/>
        <w:gridCol w:w="1046"/>
        <w:gridCol w:w="1162"/>
        <w:gridCol w:w="984"/>
        <w:gridCol w:w="1134"/>
        <w:gridCol w:w="851"/>
        <w:gridCol w:w="709"/>
      </w:tblGrid>
      <w:tr w:rsidR="007348EE" w:rsidRPr="00E93127" w:rsidTr="00CF6957">
        <w:trPr>
          <w:trHeight w:val="690"/>
        </w:trPr>
        <w:tc>
          <w:tcPr>
            <w:tcW w:w="1394" w:type="dxa"/>
            <w:vMerge w:val="restart"/>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ФИО ИП, главы КФХ, физического лица</w:t>
            </w:r>
          </w:p>
        </w:tc>
        <w:tc>
          <w:tcPr>
            <w:tcW w:w="1158"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Пол (муж/жен)</w:t>
            </w:r>
          </w:p>
        </w:tc>
        <w:tc>
          <w:tcPr>
            <w:tcW w:w="1282"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Возраст (полных лет)</w:t>
            </w:r>
          </w:p>
        </w:tc>
        <w:tc>
          <w:tcPr>
            <w:tcW w:w="1162"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Образование</w:t>
            </w:r>
          </w:p>
        </w:tc>
        <w:tc>
          <w:tcPr>
            <w:tcW w:w="2789" w:type="dxa"/>
            <w:gridSpan w:val="2"/>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Адрес</w:t>
            </w:r>
          </w:p>
        </w:tc>
        <w:tc>
          <w:tcPr>
            <w:tcW w:w="1976" w:type="dxa"/>
            <w:gridSpan w:val="2"/>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Количество членов КФХ, нанятых работников, (человек)</w:t>
            </w:r>
          </w:p>
        </w:tc>
        <w:tc>
          <w:tcPr>
            <w:tcW w:w="1162"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Дата регистрации ИП, КФХ</w:t>
            </w:r>
          </w:p>
        </w:tc>
        <w:tc>
          <w:tcPr>
            <w:tcW w:w="984" w:type="dxa"/>
            <w:vMerge w:val="restart"/>
            <w:tcBorders>
              <w:top w:val="single" w:sz="4" w:space="0" w:color="auto"/>
              <w:left w:val="single" w:sz="4" w:space="0" w:color="auto"/>
              <w:bottom w:val="single" w:sz="4" w:space="0" w:color="auto"/>
              <w:right w:val="single" w:sz="4" w:space="0" w:color="auto"/>
            </w:tcBorders>
          </w:tcPr>
          <w:p w:rsidR="007348EE" w:rsidRPr="00E93127" w:rsidRDefault="002D2CC1" w:rsidP="00416472">
            <w:pPr>
              <w:pStyle w:val="a6"/>
              <w:spacing w:line="23" w:lineRule="atLeast"/>
              <w:jc w:val="center"/>
              <w:rPr>
                <w:rFonts w:ascii="Times New Roman" w:hAnsi="Times New Roman" w:cs="Times New Roman"/>
                <w:bCs/>
                <w:sz w:val="28"/>
                <w:szCs w:val="28"/>
              </w:rPr>
            </w:pPr>
            <w:hyperlink r:id="rId43" w:history="1">
              <w:r w:rsidR="007348EE" w:rsidRPr="00E93127">
                <w:rPr>
                  <w:rFonts w:ascii="Times New Roman" w:hAnsi="Times New Roman"/>
                  <w:bCs/>
                  <w:sz w:val="28"/>
                  <w:szCs w:val="28"/>
                </w:rPr>
                <w:t>ИНН</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348EE" w:rsidRPr="00E93127" w:rsidRDefault="002D2CC1" w:rsidP="00416472">
            <w:pPr>
              <w:pStyle w:val="a6"/>
              <w:spacing w:line="23" w:lineRule="atLeast"/>
              <w:jc w:val="center"/>
              <w:rPr>
                <w:rFonts w:ascii="Times New Roman" w:hAnsi="Times New Roman" w:cs="Times New Roman"/>
                <w:bCs/>
                <w:sz w:val="28"/>
                <w:szCs w:val="28"/>
              </w:rPr>
            </w:pPr>
            <w:hyperlink r:id="rId44" w:history="1">
              <w:r w:rsidR="007348EE" w:rsidRPr="00E93127">
                <w:rPr>
                  <w:rFonts w:ascii="Times New Roman" w:hAnsi="Times New Roman"/>
                  <w:bCs/>
                  <w:sz w:val="28"/>
                  <w:szCs w:val="28"/>
                </w:rPr>
                <w:t>ОКТМО</w:t>
              </w:r>
            </w:hyperlink>
          </w:p>
        </w:tc>
        <w:tc>
          <w:tcPr>
            <w:tcW w:w="1560" w:type="dxa"/>
            <w:gridSpan w:val="2"/>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Вид деятельности по </w:t>
            </w:r>
            <w:hyperlink r:id="rId45" w:history="1">
              <w:r w:rsidRPr="00E93127">
                <w:rPr>
                  <w:rFonts w:ascii="Times New Roman" w:hAnsi="Times New Roman"/>
                  <w:bCs/>
                  <w:sz w:val="28"/>
                  <w:szCs w:val="28"/>
                </w:rPr>
                <w:t>ОКВЭД</w:t>
              </w:r>
            </w:hyperlink>
          </w:p>
        </w:tc>
      </w:tr>
      <w:tr w:rsidR="007348EE" w:rsidRPr="00E93127" w:rsidTr="00CF6957">
        <w:tc>
          <w:tcPr>
            <w:tcW w:w="1394"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58"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82"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62"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регистрации ИП, главы КФХ, физического лица, контактный телефон, адрес электронной </w:t>
            </w:r>
            <w:r w:rsidRPr="00E93127">
              <w:rPr>
                <w:rFonts w:ascii="Times New Roman" w:hAnsi="Times New Roman" w:cs="Times New Roman"/>
                <w:bCs/>
                <w:sz w:val="28"/>
                <w:szCs w:val="28"/>
              </w:rPr>
              <w:lastRenderedPageBreak/>
              <w:t>почты</w:t>
            </w:r>
          </w:p>
        </w:tc>
        <w:tc>
          <w:tcPr>
            <w:tcW w:w="139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места реализации проекта (ферма, выпас, сенокос, пашня, прочие производственные сооружен</w:t>
            </w:r>
            <w:r w:rsidRPr="00E93127">
              <w:rPr>
                <w:rFonts w:ascii="Times New Roman" w:hAnsi="Times New Roman" w:cs="Times New Roman"/>
                <w:bCs/>
                <w:sz w:val="28"/>
                <w:szCs w:val="28"/>
              </w:rPr>
              <w:lastRenderedPageBreak/>
              <w:t>ия)</w:t>
            </w:r>
          </w:p>
        </w:tc>
        <w:tc>
          <w:tcPr>
            <w:tcW w:w="93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всего</w:t>
            </w:r>
          </w:p>
        </w:tc>
        <w:tc>
          <w:tcPr>
            <w:tcW w:w="104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из них членов семьи главы КФХ</w:t>
            </w:r>
          </w:p>
        </w:tc>
        <w:tc>
          <w:tcPr>
            <w:tcW w:w="1162"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98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основной</w:t>
            </w:r>
          </w:p>
        </w:tc>
        <w:tc>
          <w:tcPr>
            <w:tcW w:w="70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 проекту</w:t>
            </w:r>
          </w:p>
        </w:tc>
      </w:tr>
      <w:tr w:rsidR="007348EE" w:rsidRPr="00E93127" w:rsidTr="00CF6957">
        <w:tc>
          <w:tcPr>
            <w:tcW w:w="1394"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1</w:t>
            </w:r>
          </w:p>
        </w:tc>
        <w:tc>
          <w:tcPr>
            <w:tcW w:w="11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28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w:t>
            </w:r>
          </w:p>
        </w:tc>
        <w:tc>
          <w:tcPr>
            <w:tcW w:w="13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w:t>
            </w:r>
          </w:p>
        </w:tc>
        <w:tc>
          <w:tcPr>
            <w:tcW w:w="139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6</w:t>
            </w:r>
          </w:p>
        </w:tc>
        <w:tc>
          <w:tcPr>
            <w:tcW w:w="93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7</w:t>
            </w:r>
          </w:p>
        </w:tc>
        <w:tc>
          <w:tcPr>
            <w:tcW w:w="104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8</w:t>
            </w: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9</w:t>
            </w:r>
          </w:p>
        </w:tc>
        <w:tc>
          <w:tcPr>
            <w:tcW w:w="98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12</w:t>
            </w:r>
          </w:p>
        </w:tc>
        <w:tc>
          <w:tcPr>
            <w:tcW w:w="70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13</w:t>
            </w:r>
          </w:p>
        </w:tc>
      </w:tr>
      <w:tr w:rsidR="007348EE" w:rsidRPr="00E93127" w:rsidTr="00CF6957">
        <w:tc>
          <w:tcPr>
            <w:tcW w:w="1394"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8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9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93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4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62"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98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70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Default="007348EE" w:rsidP="007348EE">
      <w:pPr>
        <w:spacing w:line="23" w:lineRule="atLeast"/>
        <w:rPr>
          <w:rFonts w:ascii="Times New Roman" w:hAnsi="Times New Roman" w:cs="Times New Roman"/>
          <w:bCs/>
          <w:sz w:val="28"/>
          <w:szCs w:val="28"/>
        </w:rPr>
        <w:sectPr w:rsidR="007348EE" w:rsidSect="007348EE">
          <w:pgSz w:w="16837" w:h="11905" w:orient="landscape"/>
          <w:pgMar w:top="1100" w:right="799" w:bottom="1440" w:left="1440" w:header="720" w:footer="720" w:gutter="0"/>
          <w:cols w:space="720"/>
          <w:noEndnote/>
          <w:docGrid w:linePitch="326"/>
        </w:sectPr>
      </w:pPr>
    </w:p>
    <w:p w:rsidR="007348EE" w:rsidRPr="00416472" w:rsidRDefault="007348EE" w:rsidP="00416472">
      <w:pPr>
        <w:pStyle w:val="1"/>
        <w:spacing w:before="0" w:after="0" w:line="23" w:lineRule="atLeast"/>
        <w:rPr>
          <w:rFonts w:ascii="Times New Roman" w:eastAsiaTheme="minorEastAsia" w:hAnsi="Times New Roman" w:cs="Times New Roman"/>
          <w:b w:val="0"/>
          <w:color w:val="auto"/>
          <w:sz w:val="28"/>
          <w:szCs w:val="28"/>
        </w:rPr>
      </w:pPr>
      <w:bookmarkStart w:id="62" w:name="sub_10022"/>
      <w:r w:rsidRPr="00E93127">
        <w:rPr>
          <w:rFonts w:ascii="Times New Roman" w:eastAsiaTheme="minorEastAsia" w:hAnsi="Times New Roman" w:cs="Times New Roman"/>
          <w:b w:val="0"/>
          <w:color w:val="auto"/>
          <w:sz w:val="28"/>
          <w:szCs w:val="28"/>
        </w:rPr>
        <w:lastRenderedPageBreak/>
        <w:t>Раздел 2. Сведения о планируемых расходах на реализацию проекта по раз</w:t>
      </w:r>
      <w:r>
        <w:rPr>
          <w:rFonts w:ascii="Times New Roman" w:eastAsiaTheme="minorEastAsia" w:hAnsi="Times New Roman" w:cs="Times New Roman"/>
          <w:b w:val="0"/>
          <w:color w:val="auto"/>
          <w:sz w:val="28"/>
          <w:szCs w:val="28"/>
        </w:rPr>
        <w:t>витию хозяйства «Семейные фермы»</w:t>
      </w:r>
      <w:bookmarkEnd w:id="62"/>
    </w:p>
    <w:tbl>
      <w:tblPr>
        <w:tblW w:w="151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1"/>
        <w:gridCol w:w="1294"/>
        <w:gridCol w:w="1058"/>
        <w:gridCol w:w="1059"/>
        <w:gridCol w:w="1176"/>
        <w:gridCol w:w="1176"/>
        <w:gridCol w:w="1294"/>
        <w:gridCol w:w="1176"/>
        <w:gridCol w:w="1176"/>
        <w:gridCol w:w="1058"/>
        <w:gridCol w:w="1176"/>
        <w:gridCol w:w="1058"/>
        <w:gridCol w:w="1059"/>
      </w:tblGrid>
      <w:tr w:rsidR="007348EE" w:rsidRPr="00E93127" w:rsidTr="00416472">
        <w:tc>
          <w:tcPr>
            <w:tcW w:w="15171" w:type="dxa"/>
            <w:gridSpan w:val="13"/>
            <w:tcBorders>
              <w:top w:val="nil"/>
              <w:left w:val="nil"/>
              <w:bottom w:val="nil"/>
              <w:right w:val="nil"/>
            </w:tcBorders>
          </w:tcPr>
          <w:p w:rsidR="007348EE" w:rsidRPr="00E93127" w:rsidRDefault="007348EE" w:rsidP="00416472">
            <w:pPr>
              <w:pStyle w:val="a6"/>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(рублей)</w:t>
            </w:r>
          </w:p>
        </w:tc>
      </w:tr>
      <w:tr w:rsidR="007348EE" w:rsidRPr="00E93127" w:rsidTr="00416472">
        <w:trPr>
          <w:trHeight w:val="688"/>
        </w:trPr>
        <w:tc>
          <w:tcPr>
            <w:tcW w:w="1411" w:type="dxa"/>
            <w:vMerge w:val="restart"/>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Общая сумма планируемых расходов на реализацию Бизнес-плана</w:t>
            </w:r>
          </w:p>
        </w:tc>
        <w:tc>
          <w:tcPr>
            <w:tcW w:w="1294"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Из них за счет гранта "Семейные фермы", рублей</w:t>
            </w:r>
          </w:p>
        </w:tc>
        <w:tc>
          <w:tcPr>
            <w:tcW w:w="2117" w:type="dxa"/>
            <w:gridSpan w:val="2"/>
            <w:vMerge w:val="restart"/>
            <w:tcBorders>
              <w:top w:val="single" w:sz="4" w:space="0" w:color="auto"/>
              <w:left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Собственные средства ИП, или КФХ, или физического лица, рублей</w:t>
            </w:r>
          </w:p>
        </w:tc>
        <w:tc>
          <w:tcPr>
            <w:tcW w:w="10349" w:type="dxa"/>
            <w:gridSpan w:val="9"/>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Направления расходования средств в соответствии с планом расходов</w:t>
            </w:r>
          </w:p>
        </w:tc>
      </w:tr>
      <w:tr w:rsidR="007348EE" w:rsidRPr="00E93127" w:rsidTr="00416472">
        <w:tc>
          <w:tcPr>
            <w:tcW w:w="1411"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9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2117" w:type="dxa"/>
            <w:gridSpan w:val="2"/>
            <w:vMerge/>
            <w:tcBorders>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земель сельскохозяйственного назначения</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разработка проектно-сметной документации</w:t>
            </w:r>
          </w:p>
        </w:tc>
        <w:tc>
          <w:tcPr>
            <w:tcW w:w="1294" w:type="dxa"/>
            <w:tcBorders>
              <w:top w:val="single" w:sz="4" w:space="0" w:color="auto"/>
              <w:left w:val="single" w:sz="4" w:space="0" w:color="auto"/>
              <w:bottom w:val="single" w:sz="4" w:space="0" w:color="auto"/>
              <w:right w:val="single" w:sz="4" w:space="0" w:color="auto"/>
            </w:tcBorders>
          </w:tcPr>
          <w:p w:rsidR="007348EE"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приобретение, строительство, ремонт, модернизация и переустройство производственных и складских зданий, </w:t>
            </w:r>
          </w:p>
          <w:p w:rsidR="007348EE" w:rsidRDefault="007348EE" w:rsidP="00416472">
            <w:pPr>
              <w:pStyle w:val="a6"/>
              <w:spacing w:line="23" w:lineRule="atLeast"/>
              <w:rPr>
                <w:rFonts w:ascii="Times New Roman" w:hAnsi="Times New Roman" w:cs="Times New Roman"/>
                <w:bCs/>
                <w:sz w:val="28"/>
                <w:szCs w:val="28"/>
              </w:rPr>
            </w:pPr>
          </w:p>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помещений, пристроек и сооружений</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подключение производственных объектов к инженерным сетям</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сельскохозяйственных животных, птицы, рыбопосадочного материала</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сельскохозяйственной техники и транспорта</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внесение средств в неделимый фонд СПоК</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приобретение посадочного материала для закладки многолетних насаждений</w:t>
            </w:r>
          </w:p>
        </w:tc>
        <w:tc>
          <w:tcPr>
            <w:tcW w:w="105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погашение основного долга по кредитам</w:t>
            </w:r>
          </w:p>
        </w:tc>
      </w:tr>
      <w:tr w:rsidR="007348EE" w:rsidRPr="00E93127" w:rsidTr="00416472">
        <w:tc>
          <w:tcPr>
            <w:tcW w:w="1411"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w:t>
            </w: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0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6</w:t>
            </w: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7</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8</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9</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10</w:t>
            </w: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11</w:t>
            </w: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12</w:t>
            </w:r>
          </w:p>
        </w:tc>
        <w:tc>
          <w:tcPr>
            <w:tcW w:w="105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13</w:t>
            </w:r>
          </w:p>
        </w:tc>
      </w:tr>
      <w:tr w:rsidR="007348EE" w:rsidRPr="00E93127" w:rsidTr="00416472">
        <w:tc>
          <w:tcPr>
            <w:tcW w:w="1411"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9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1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059"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416472" w:rsidRDefault="00416472" w:rsidP="00416472">
      <w:pPr>
        <w:pStyle w:val="a6"/>
        <w:spacing w:line="23" w:lineRule="atLeast"/>
        <w:rPr>
          <w:rFonts w:ascii="Times New Roman" w:hAnsi="Times New Roman" w:cs="Times New Roman"/>
          <w:bCs/>
          <w:sz w:val="28"/>
          <w:szCs w:val="28"/>
        </w:rPr>
        <w:sectPr w:rsidR="00416472" w:rsidSect="00CF6957">
          <w:type w:val="nextColumn"/>
          <w:pgSz w:w="16837" w:h="11905" w:orient="landscape"/>
          <w:pgMar w:top="720" w:right="720" w:bottom="720" w:left="720" w:header="720" w:footer="720" w:gutter="0"/>
          <w:cols w:space="720"/>
          <w:noEndnote/>
          <w:docGrid w:linePitch="326"/>
        </w:sectPr>
      </w:pPr>
    </w:p>
    <w:tbl>
      <w:tblPr>
        <w:tblW w:w="151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4"/>
        <w:gridCol w:w="1365"/>
        <w:gridCol w:w="1474"/>
        <w:gridCol w:w="1435"/>
        <w:gridCol w:w="1567"/>
        <w:gridCol w:w="1649"/>
        <w:gridCol w:w="1478"/>
        <w:gridCol w:w="1424"/>
        <w:gridCol w:w="1419"/>
        <w:gridCol w:w="1650"/>
      </w:tblGrid>
      <w:tr w:rsidR="007348EE" w:rsidRPr="00E93127" w:rsidTr="00416472">
        <w:tc>
          <w:tcPr>
            <w:tcW w:w="15145" w:type="dxa"/>
            <w:gridSpan w:val="10"/>
            <w:tcBorders>
              <w:top w:val="nil"/>
              <w:left w:val="nil"/>
              <w:bottom w:val="nil"/>
              <w:right w:val="nil"/>
            </w:tcBorders>
          </w:tcPr>
          <w:p w:rsidR="00416472" w:rsidRDefault="00416472" w:rsidP="00416472">
            <w:pPr>
              <w:pStyle w:val="a6"/>
              <w:spacing w:line="23" w:lineRule="atLeast"/>
              <w:jc w:val="right"/>
              <w:rPr>
                <w:rFonts w:ascii="Times New Roman" w:hAnsi="Times New Roman" w:cs="Times New Roman"/>
                <w:bCs/>
                <w:sz w:val="28"/>
                <w:szCs w:val="28"/>
              </w:rPr>
            </w:pPr>
          </w:p>
          <w:p w:rsidR="00416472" w:rsidRPr="00E93127" w:rsidRDefault="00416472" w:rsidP="00416472">
            <w:pPr>
              <w:pStyle w:val="1"/>
              <w:spacing w:before="0" w:after="0" w:line="23" w:lineRule="atLeast"/>
              <w:rPr>
                <w:rFonts w:ascii="Times New Roman" w:eastAsiaTheme="minorEastAsia" w:hAnsi="Times New Roman" w:cs="Times New Roman"/>
                <w:b w:val="0"/>
                <w:color w:val="auto"/>
                <w:sz w:val="28"/>
                <w:szCs w:val="28"/>
              </w:rPr>
            </w:pPr>
            <w:bookmarkStart w:id="63" w:name="sub_10023"/>
            <w:r w:rsidRPr="00E93127">
              <w:rPr>
                <w:rFonts w:ascii="Times New Roman" w:eastAsiaTheme="minorEastAsia" w:hAnsi="Times New Roman" w:cs="Times New Roman"/>
                <w:b w:val="0"/>
                <w:color w:val="auto"/>
                <w:sz w:val="28"/>
                <w:szCs w:val="28"/>
              </w:rPr>
              <w:t>Раздел 3. Планируемые показатели деятельности ИП или КФХ при реализации Бизнес-плана</w:t>
            </w:r>
          </w:p>
          <w:bookmarkEnd w:id="63"/>
          <w:p w:rsidR="00416472" w:rsidRPr="00E93127" w:rsidRDefault="00416472" w:rsidP="00416472">
            <w:pPr>
              <w:spacing w:line="23" w:lineRule="atLeast"/>
              <w:rPr>
                <w:rFonts w:ascii="Times New Roman" w:hAnsi="Times New Roman" w:cs="Times New Roman"/>
                <w:bCs/>
                <w:sz w:val="28"/>
                <w:szCs w:val="28"/>
              </w:rPr>
            </w:pPr>
          </w:p>
          <w:p w:rsidR="00416472" w:rsidRDefault="00416472" w:rsidP="00416472">
            <w:pPr>
              <w:pStyle w:val="a6"/>
              <w:spacing w:line="23" w:lineRule="atLeast"/>
              <w:jc w:val="right"/>
              <w:rPr>
                <w:rFonts w:ascii="Times New Roman" w:hAnsi="Times New Roman" w:cs="Times New Roman"/>
                <w:bCs/>
                <w:sz w:val="28"/>
                <w:szCs w:val="28"/>
              </w:rPr>
            </w:pPr>
          </w:p>
          <w:p w:rsidR="007348EE" w:rsidRPr="00E93127" w:rsidRDefault="007348EE" w:rsidP="00416472">
            <w:pPr>
              <w:pStyle w:val="a6"/>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(рублей)</w:t>
            </w:r>
          </w:p>
        </w:tc>
      </w:tr>
      <w:tr w:rsidR="007348EE" w:rsidRPr="00E93127" w:rsidTr="00416472">
        <w:tc>
          <w:tcPr>
            <w:tcW w:w="1684" w:type="dxa"/>
            <w:vMerge w:val="restart"/>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Год реализации Бизнес-плана</w:t>
            </w:r>
          </w:p>
        </w:tc>
        <w:tc>
          <w:tcPr>
            <w:tcW w:w="4274" w:type="dxa"/>
            <w:gridSpan w:val="3"/>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Произведено продукции за отчетный период</w:t>
            </w:r>
          </w:p>
        </w:tc>
        <w:tc>
          <w:tcPr>
            <w:tcW w:w="1567"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Выручка от реализации сельскохозяйственной продукции</w:t>
            </w:r>
          </w:p>
        </w:tc>
        <w:tc>
          <w:tcPr>
            <w:tcW w:w="1649"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Себестоимость реализованной сельскохозяйственной продукции</w:t>
            </w:r>
          </w:p>
        </w:tc>
        <w:tc>
          <w:tcPr>
            <w:tcW w:w="1478"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Прибыль (убыток) до налогообложения</w:t>
            </w:r>
          </w:p>
        </w:tc>
        <w:tc>
          <w:tcPr>
            <w:tcW w:w="1424"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Сумма уплаченных налогов</w:t>
            </w:r>
          </w:p>
        </w:tc>
        <w:tc>
          <w:tcPr>
            <w:tcW w:w="1419"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Чистая прибыль (убыток)</w:t>
            </w:r>
          </w:p>
        </w:tc>
        <w:tc>
          <w:tcPr>
            <w:tcW w:w="1650" w:type="dxa"/>
            <w:vMerge w:val="restart"/>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Рентабельность, %</w:t>
            </w:r>
          </w:p>
        </w:tc>
      </w:tr>
      <w:tr w:rsidR="007348EE" w:rsidRPr="00E93127" w:rsidTr="00416472">
        <w:tc>
          <w:tcPr>
            <w:tcW w:w="1684"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65" w:type="dxa"/>
            <w:vMerge w:val="restart"/>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всего</w:t>
            </w:r>
          </w:p>
        </w:tc>
        <w:tc>
          <w:tcPr>
            <w:tcW w:w="2909" w:type="dxa"/>
            <w:gridSpan w:val="2"/>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в том числе</w:t>
            </w:r>
          </w:p>
        </w:tc>
        <w:tc>
          <w:tcPr>
            <w:tcW w:w="1567"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vMerge/>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vMerge/>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365"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продукции растениеводства</w:t>
            </w: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продукции животноводства</w:t>
            </w:r>
          </w:p>
        </w:tc>
        <w:tc>
          <w:tcPr>
            <w:tcW w:w="1567"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vMerge/>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vMerge/>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w:t>
            </w: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w:t>
            </w: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6</w:t>
            </w: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7 = 5-6</w:t>
            </w: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8</w:t>
            </w: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9 = 7-8</w:t>
            </w: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10 = (9/5) х 100</w:t>
            </w: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Год, предшествующий году начала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Год предоставления гранта и начала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lastRenderedPageBreak/>
              <w:t>Второй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Третий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Четвертый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1684"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Пятый год реализации проекта</w:t>
            </w:r>
          </w:p>
        </w:tc>
        <w:tc>
          <w:tcPr>
            <w:tcW w:w="136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3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6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4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78"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24"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65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Pr="00E93127" w:rsidRDefault="007348EE" w:rsidP="007348EE">
      <w:pPr>
        <w:spacing w:line="23" w:lineRule="atLeast"/>
        <w:rPr>
          <w:rFonts w:ascii="Times New Roman" w:hAnsi="Times New Roman" w:cs="Times New Roman"/>
          <w:bCs/>
          <w:sz w:val="28"/>
          <w:szCs w:val="28"/>
        </w:rPr>
        <w:sectPr w:rsidR="007348EE" w:rsidRPr="00E93127" w:rsidSect="00416472">
          <w:type w:val="nextColumn"/>
          <w:pgSz w:w="16837" w:h="11905" w:orient="landscape"/>
          <w:pgMar w:top="1100" w:right="799" w:bottom="1440" w:left="1440" w:header="720" w:footer="720" w:gutter="0"/>
          <w:cols w:space="720"/>
          <w:noEndnote/>
          <w:docGrid w:linePitch="326"/>
        </w:sectPr>
      </w:pPr>
    </w:p>
    <w:p w:rsidR="007348EE" w:rsidRPr="00E93127" w:rsidRDefault="007348EE" w:rsidP="007348EE">
      <w:pPr>
        <w:spacing w:line="23" w:lineRule="atLeast"/>
        <w:rPr>
          <w:rFonts w:ascii="Times New Roman" w:hAnsi="Times New Roman" w:cs="Times New Roman"/>
          <w:bCs/>
          <w:sz w:val="28"/>
          <w:szCs w:val="28"/>
        </w:rPr>
      </w:pPr>
    </w:p>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bookmarkStart w:id="64" w:name="sub_100231"/>
      <w:r w:rsidRPr="00E93127">
        <w:rPr>
          <w:rFonts w:ascii="Times New Roman" w:eastAsiaTheme="minorEastAsia" w:hAnsi="Times New Roman" w:cs="Times New Roman"/>
          <w:b w:val="0"/>
          <w:color w:val="auto"/>
          <w:sz w:val="28"/>
          <w:szCs w:val="28"/>
        </w:rPr>
        <w:t>Производственные расходы, учитываемые в себестоимости</w:t>
      </w:r>
    </w:p>
    <w:bookmarkEnd w:id="64"/>
    <w:p w:rsidR="007348EE" w:rsidRPr="00E93127" w:rsidRDefault="007348EE" w:rsidP="007348EE">
      <w:pPr>
        <w:spacing w:line="23" w:lineRule="atLeast"/>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400"/>
        <w:gridCol w:w="1400"/>
        <w:gridCol w:w="1400"/>
        <w:gridCol w:w="1400"/>
      </w:tblGrid>
      <w:tr w:rsidR="007348EE" w:rsidRPr="00E93127" w:rsidTr="00416472">
        <w:tc>
          <w:tcPr>
            <w:tcW w:w="9240" w:type="dxa"/>
            <w:gridSpan w:val="6"/>
            <w:tcBorders>
              <w:top w:val="nil"/>
              <w:left w:val="nil"/>
              <w:bottom w:val="nil"/>
              <w:right w:val="nil"/>
            </w:tcBorders>
          </w:tcPr>
          <w:p w:rsidR="007348EE" w:rsidRPr="00E93127" w:rsidRDefault="007348EE" w:rsidP="00416472">
            <w:pPr>
              <w:pStyle w:val="a6"/>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(рублей)</w:t>
            </w: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Наименование расхода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spacing w:line="23" w:lineRule="atLeast"/>
              <w:jc w:val="right"/>
              <w:rPr>
                <w:rFonts w:ascii="Times New Roman" w:hAnsi="Times New Roman" w:cs="Times New Roman"/>
                <w:bCs/>
                <w:sz w:val="28"/>
                <w:szCs w:val="28"/>
              </w:rPr>
            </w:pPr>
            <w:r w:rsidRPr="00E93127">
              <w:rPr>
                <w:rFonts w:ascii="Times New Roman" w:hAnsi="Times New Roman" w:cs="Times New Roman"/>
                <w:bCs/>
                <w:sz w:val="28"/>
                <w:szCs w:val="28"/>
              </w:rPr>
              <w:t>1 год проекта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 год проекта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 год проекта</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 год проекта</w:t>
            </w: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 год проекта</w:t>
            </w: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1.</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2.</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3.</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240"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Итого</w:t>
            </w: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00"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Pr="00E93127" w:rsidRDefault="007348EE" w:rsidP="007348EE">
      <w:pPr>
        <w:spacing w:line="23" w:lineRule="atLeast"/>
        <w:rPr>
          <w:rFonts w:ascii="Times New Roman" w:hAnsi="Times New Roman" w:cs="Times New Roman"/>
          <w:bCs/>
          <w:sz w:val="28"/>
          <w:szCs w:val="28"/>
        </w:rPr>
      </w:pPr>
    </w:p>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bookmarkStart w:id="65" w:name="sub_100232"/>
      <w:r w:rsidRPr="00E93127">
        <w:rPr>
          <w:rFonts w:ascii="Times New Roman" w:eastAsiaTheme="minorEastAsia" w:hAnsi="Times New Roman" w:cs="Times New Roman"/>
          <w:b w:val="0"/>
          <w:color w:val="auto"/>
          <w:sz w:val="28"/>
          <w:szCs w:val="28"/>
        </w:rPr>
        <w:t>Налогообложение</w:t>
      </w:r>
    </w:p>
    <w:bookmarkEnd w:id="65"/>
    <w:p w:rsidR="007348EE" w:rsidRPr="00E93127" w:rsidRDefault="007348EE" w:rsidP="007348EE">
      <w:pPr>
        <w:spacing w:line="23" w:lineRule="atLeast"/>
        <w:rPr>
          <w:rFonts w:ascii="Times New Roman" w:hAnsi="Times New Roman" w:cs="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276"/>
        <w:gridCol w:w="1276"/>
        <w:gridCol w:w="1276"/>
        <w:gridCol w:w="1275"/>
        <w:gridCol w:w="1276"/>
      </w:tblGrid>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Наименование налогов</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1 год проекта</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2 год проекта</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3 год проекта</w:t>
            </w: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4 год проекта</w:t>
            </w: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5 год проекта</w:t>
            </w: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ЕСХН (единый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УСН (уп</w:t>
            </w:r>
            <w:r>
              <w:rPr>
                <w:rFonts w:ascii="Times New Roman" w:hAnsi="Times New Roman" w:cs="Times New Roman"/>
                <w:bCs/>
                <w:sz w:val="28"/>
                <w:szCs w:val="28"/>
              </w:rPr>
              <w:t>роще</w:t>
            </w:r>
            <w:r w:rsidRPr="00E93127">
              <w:rPr>
                <w:rFonts w:ascii="Times New Roman" w:hAnsi="Times New Roman" w:cs="Times New Roman"/>
                <w:bCs/>
                <w:sz w:val="28"/>
                <w:szCs w:val="28"/>
              </w:rPr>
              <w:t>нная система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 xml:space="preserve">НДФЛ (налог на доходы физических лиц) </w:t>
            </w:r>
            <w:hyperlink r:id="rId46" w:history="1">
              <w:r w:rsidRPr="00E93127">
                <w:rPr>
                  <w:rFonts w:ascii="Times New Roman" w:hAnsi="Times New Roman"/>
                  <w:bCs/>
                  <w:sz w:val="28"/>
                  <w:szCs w:val="28"/>
                </w:rPr>
                <w:t>ст. 207</w:t>
              </w:r>
            </w:hyperlink>
            <w:r w:rsidRPr="00E93127">
              <w:rPr>
                <w:rFonts w:ascii="Times New Roman" w:hAnsi="Times New Roman" w:cs="Times New Roman"/>
                <w:bCs/>
                <w:sz w:val="28"/>
                <w:szCs w:val="28"/>
              </w:rPr>
              <w:t xml:space="preserve"> НК РФ</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2D2CC1" w:rsidP="00416472">
            <w:pPr>
              <w:pStyle w:val="a7"/>
              <w:spacing w:line="23" w:lineRule="atLeast"/>
              <w:rPr>
                <w:rFonts w:ascii="Times New Roman" w:hAnsi="Times New Roman" w:cs="Times New Roman"/>
                <w:bCs/>
                <w:sz w:val="28"/>
                <w:szCs w:val="28"/>
              </w:rPr>
            </w:pPr>
            <w:hyperlink r:id="rId47" w:history="1">
              <w:r w:rsidR="007348EE" w:rsidRPr="00E93127">
                <w:rPr>
                  <w:rFonts w:ascii="Times New Roman" w:hAnsi="Times New Roman"/>
                  <w:bCs/>
                  <w:sz w:val="28"/>
                  <w:szCs w:val="28"/>
                </w:rPr>
                <w:t>НДС</w:t>
              </w:r>
            </w:hyperlink>
            <w:r w:rsidR="007348EE" w:rsidRPr="00E93127">
              <w:rPr>
                <w:rFonts w:ascii="Times New Roman" w:hAnsi="Times New Roman" w:cs="Times New Roman"/>
                <w:bCs/>
                <w:sz w:val="28"/>
                <w:szCs w:val="28"/>
              </w:rPr>
              <w:t xml:space="preserve"> (налог на добавленную стоимость) </w:t>
            </w:r>
            <w:hyperlink r:id="rId48" w:history="1">
              <w:r w:rsidR="007348EE" w:rsidRPr="00E93127">
                <w:rPr>
                  <w:rFonts w:ascii="Times New Roman" w:hAnsi="Times New Roman"/>
                  <w:bCs/>
                  <w:sz w:val="28"/>
                  <w:szCs w:val="28"/>
                </w:rPr>
                <w:t>ст. 146</w:t>
              </w:r>
            </w:hyperlink>
            <w:r w:rsidR="007348EE" w:rsidRPr="00E93127">
              <w:rPr>
                <w:rFonts w:ascii="Times New Roman" w:hAnsi="Times New Roman" w:cs="Times New Roman"/>
                <w:bCs/>
                <w:sz w:val="28"/>
                <w:szCs w:val="28"/>
              </w:rPr>
              <w:t xml:space="preserve"> НК РФ</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Страховые взносы в ФФОМС</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Прочее</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340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p w:rsidR="007348EE" w:rsidRPr="00E93127" w:rsidRDefault="007348EE" w:rsidP="007348EE">
      <w:pPr>
        <w:spacing w:line="23" w:lineRule="atLeast"/>
        <w:rPr>
          <w:rFonts w:ascii="Times New Roman" w:hAnsi="Times New Roman" w:cs="Times New Roman"/>
          <w:bCs/>
          <w:sz w:val="28"/>
          <w:szCs w:val="28"/>
        </w:rPr>
      </w:pPr>
    </w:p>
    <w:p w:rsidR="007348EE" w:rsidRPr="00E93127" w:rsidRDefault="007348EE" w:rsidP="007348EE">
      <w:pPr>
        <w:pStyle w:val="1"/>
        <w:spacing w:before="0" w:after="0" w:line="23" w:lineRule="atLeast"/>
        <w:rPr>
          <w:rFonts w:ascii="Times New Roman" w:eastAsiaTheme="minorEastAsia" w:hAnsi="Times New Roman" w:cs="Times New Roman"/>
          <w:b w:val="0"/>
          <w:color w:val="auto"/>
          <w:sz w:val="28"/>
          <w:szCs w:val="28"/>
        </w:rPr>
      </w:pPr>
      <w:bookmarkStart w:id="66" w:name="sub_10024"/>
      <w:r w:rsidRPr="00E93127">
        <w:rPr>
          <w:rFonts w:ascii="Times New Roman" w:eastAsiaTheme="minorEastAsia" w:hAnsi="Times New Roman" w:cs="Times New Roman"/>
          <w:b w:val="0"/>
          <w:color w:val="auto"/>
          <w:sz w:val="28"/>
          <w:szCs w:val="28"/>
        </w:rPr>
        <w:t>Раздел 4. Планируемые показатели использования трудовых ресурсов индивидуальным предпринимателем или КФХ при реализации Бизнес-плана</w:t>
      </w:r>
    </w:p>
    <w:bookmarkEnd w:id="66"/>
    <w:p w:rsidR="007348EE" w:rsidRPr="00E93127" w:rsidRDefault="007348EE" w:rsidP="007348EE">
      <w:pPr>
        <w:spacing w:line="23" w:lineRule="atLeast"/>
        <w:rPr>
          <w:rFonts w:ascii="Times New Roman" w:hAnsi="Times New Roman" w:cs="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701"/>
        <w:gridCol w:w="1417"/>
        <w:gridCol w:w="1276"/>
        <w:gridCol w:w="1559"/>
        <w:gridCol w:w="1276"/>
      </w:tblGrid>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t xml:space="preserve">Год предоставления гранта </w:t>
            </w:r>
            <w:r w:rsidRPr="00E93127">
              <w:rPr>
                <w:rFonts w:ascii="Times New Roman" w:hAnsi="Times New Roman" w:cs="Times New Roman"/>
                <w:bCs/>
                <w:sz w:val="28"/>
                <w:szCs w:val="28"/>
              </w:rPr>
              <w:lastRenderedPageBreak/>
              <w:t>и начала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Второй год реализац</w:t>
            </w:r>
            <w:r w:rsidRPr="00E93127">
              <w:rPr>
                <w:rFonts w:ascii="Times New Roman" w:hAnsi="Times New Roman" w:cs="Times New Roman"/>
                <w:bCs/>
                <w:sz w:val="28"/>
                <w:szCs w:val="28"/>
              </w:rPr>
              <w:lastRenderedPageBreak/>
              <w:t>ии проекта</w:t>
            </w: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Третий год реализа</w:t>
            </w:r>
            <w:r w:rsidRPr="00E93127">
              <w:rPr>
                <w:rFonts w:ascii="Times New Roman" w:hAnsi="Times New Roman" w:cs="Times New Roman"/>
                <w:bCs/>
                <w:sz w:val="28"/>
                <w:szCs w:val="28"/>
              </w:rPr>
              <w:lastRenderedPageBreak/>
              <w:t>ции проекта</w:t>
            </w: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Четвертый год реализаци</w:t>
            </w:r>
            <w:r w:rsidRPr="00E93127">
              <w:rPr>
                <w:rFonts w:ascii="Times New Roman" w:hAnsi="Times New Roman" w:cs="Times New Roman"/>
                <w:bCs/>
                <w:sz w:val="28"/>
                <w:szCs w:val="28"/>
              </w:rPr>
              <w:lastRenderedPageBreak/>
              <w:t>и проекта</w:t>
            </w: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jc w:val="center"/>
              <w:rPr>
                <w:rFonts w:ascii="Times New Roman" w:hAnsi="Times New Roman" w:cs="Times New Roman"/>
                <w:bCs/>
                <w:sz w:val="28"/>
                <w:szCs w:val="28"/>
              </w:rPr>
            </w:pPr>
            <w:r w:rsidRPr="00E93127">
              <w:rPr>
                <w:rFonts w:ascii="Times New Roman" w:hAnsi="Times New Roman" w:cs="Times New Roman"/>
                <w:bCs/>
                <w:sz w:val="28"/>
                <w:szCs w:val="28"/>
              </w:rPr>
              <w:lastRenderedPageBreak/>
              <w:t>Пятый год реализа</w:t>
            </w:r>
            <w:r w:rsidRPr="00E93127">
              <w:rPr>
                <w:rFonts w:ascii="Times New Roman" w:hAnsi="Times New Roman" w:cs="Times New Roman"/>
                <w:bCs/>
                <w:sz w:val="28"/>
                <w:szCs w:val="28"/>
              </w:rPr>
              <w:lastRenderedPageBreak/>
              <w:t>ции проекта</w:t>
            </w: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lastRenderedPageBreak/>
              <w:t>Всего работников, человек</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 том числе принятые в рамках ре</w:t>
            </w:r>
            <w:r>
              <w:rPr>
                <w:rFonts w:ascii="Times New Roman" w:hAnsi="Times New Roman" w:cs="Times New Roman"/>
                <w:bCs/>
                <w:sz w:val="28"/>
                <w:szCs w:val="28"/>
              </w:rPr>
              <w:t>ализации «</w:t>
            </w:r>
            <w:r w:rsidRPr="00E93127">
              <w:rPr>
                <w:rFonts w:ascii="Times New Roman" w:hAnsi="Times New Roman" w:cs="Times New Roman"/>
                <w:bCs/>
                <w:sz w:val="28"/>
                <w:szCs w:val="28"/>
              </w:rPr>
              <w:t>Семей</w:t>
            </w:r>
            <w:r>
              <w:rPr>
                <w:rFonts w:ascii="Times New Roman" w:hAnsi="Times New Roman" w:cs="Times New Roman"/>
                <w:bCs/>
                <w:sz w:val="28"/>
                <w:szCs w:val="28"/>
              </w:rPr>
              <w:t>ные фермы»</w:t>
            </w:r>
            <w:r w:rsidRPr="00E93127">
              <w:rPr>
                <w:rFonts w:ascii="Times New Roman" w:hAnsi="Times New Roman" w:cs="Times New Roman"/>
                <w:bCs/>
                <w:sz w:val="28"/>
                <w:szCs w:val="28"/>
              </w:rPr>
              <w:t>, человек</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Фонд заработной платы, тыс. рублей</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Среднемесячная заработная плата, рублей</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 том числе работников</w:t>
            </w:r>
            <w:r>
              <w:rPr>
                <w:rFonts w:ascii="Times New Roman" w:hAnsi="Times New Roman" w:cs="Times New Roman"/>
                <w:bCs/>
                <w:sz w:val="28"/>
                <w:szCs w:val="28"/>
              </w:rPr>
              <w:t>, принятых в рамках реализации «</w:t>
            </w:r>
            <w:r w:rsidRPr="00E93127">
              <w:rPr>
                <w:rFonts w:ascii="Times New Roman" w:hAnsi="Times New Roman" w:cs="Times New Roman"/>
                <w:bCs/>
                <w:sz w:val="28"/>
                <w:szCs w:val="28"/>
              </w:rPr>
              <w:t>Семейные фер</w:t>
            </w:r>
            <w:r>
              <w:rPr>
                <w:rFonts w:ascii="Times New Roman" w:hAnsi="Times New Roman" w:cs="Times New Roman"/>
                <w:bCs/>
                <w:sz w:val="28"/>
                <w:szCs w:val="28"/>
              </w:rPr>
              <w:t>мы»</w:t>
            </w:r>
            <w:r w:rsidRPr="00E93127">
              <w:rPr>
                <w:rFonts w:ascii="Times New Roman" w:hAnsi="Times New Roman" w:cs="Times New Roman"/>
                <w:bCs/>
                <w:sz w:val="28"/>
                <w:szCs w:val="28"/>
              </w:rPr>
              <w:t>, тыс. рублей</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Выплата страховых отчислений на конец отчетного периода, тыс. рублей</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r w:rsidR="007348EE" w:rsidRPr="00E93127" w:rsidTr="00416472">
        <w:tc>
          <w:tcPr>
            <w:tcW w:w="2552" w:type="dxa"/>
            <w:tcBorders>
              <w:top w:val="single" w:sz="4" w:space="0" w:color="auto"/>
              <w:bottom w:val="single" w:sz="4" w:space="0" w:color="auto"/>
              <w:right w:val="single" w:sz="4" w:space="0" w:color="auto"/>
            </w:tcBorders>
          </w:tcPr>
          <w:p w:rsidR="007348EE" w:rsidRPr="00E93127" w:rsidRDefault="007348EE" w:rsidP="00416472">
            <w:pPr>
              <w:pStyle w:val="a7"/>
              <w:spacing w:line="23" w:lineRule="atLeast"/>
              <w:rPr>
                <w:rFonts w:ascii="Times New Roman" w:hAnsi="Times New Roman" w:cs="Times New Roman"/>
                <w:bCs/>
                <w:sz w:val="28"/>
                <w:szCs w:val="28"/>
              </w:rPr>
            </w:pPr>
            <w:r w:rsidRPr="00E93127">
              <w:rPr>
                <w:rFonts w:ascii="Times New Roman" w:hAnsi="Times New Roman" w:cs="Times New Roman"/>
                <w:bCs/>
                <w:sz w:val="28"/>
                <w:szCs w:val="28"/>
              </w:rPr>
              <w:t>В том числе по работникам, принятым в рамках реа</w:t>
            </w:r>
            <w:r>
              <w:rPr>
                <w:rFonts w:ascii="Times New Roman" w:hAnsi="Times New Roman" w:cs="Times New Roman"/>
                <w:bCs/>
                <w:sz w:val="28"/>
                <w:szCs w:val="28"/>
              </w:rPr>
              <w:t>лизации «</w:t>
            </w:r>
            <w:r w:rsidRPr="00E93127">
              <w:rPr>
                <w:rFonts w:ascii="Times New Roman" w:hAnsi="Times New Roman" w:cs="Times New Roman"/>
                <w:bCs/>
                <w:sz w:val="28"/>
                <w:szCs w:val="28"/>
              </w:rPr>
              <w:t>Семей</w:t>
            </w:r>
            <w:r>
              <w:rPr>
                <w:rFonts w:ascii="Times New Roman" w:hAnsi="Times New Roman" w:cs="Times New Roman"/>
                <w:bCs/>
                <w:sz w:val="28"/>
                <w:szCs w:val="28"/>
              </w:rPr>
              <w:t>ные фермы»</w:t>
            </w:r>
            <w:r w:rsidRPr="00E93127">
              <w:rPr>
                <w:rFonts w:ascii="Times New Roman" w:hAnsi="Times New Roman" w:cs="Times New Roman"/>
                <w:bCs/>
                <w:sz w:val="28"/>
                <w:szCs w:val="28"/>
              </w:rPr>
              <w:t>, тыс. рублей</w:t>
            </w:r>
          </w:p>
        </w:tc>
        <w:tc>
          <w:tcPr>
            <w:tcW w:w="1701"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tcBorders>
          </w:tcPr>
          <w:p w:rsidR="007348EE" w:rsidRPr="00E93127" w:rsidRDefault="007348EE" w:rsidP="00416472">
            <w:pPr>
              <w:pStyle w:val="a6"/>
              <w:spacing w:line="23" w:lineRule="atLeast"/>
              <w:rPr>
                <w:rFonts w:ascii="Times New Roman" w:hAnsi="Times New Roman" w:cs="Times New Roman"/>
                <w:bCs/>
                <w:sz w:val="28"/>
                <w:szCs w:val="28"/>
              </w:rPr>
            </w:pPr>
          </w:p>
        </w:tc>
      </w:tr>
    </w:tbl>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tblGrid>
      <w:tr w:rsidR="007348EE" w:rsidRPr="00E941B0" w:rsidTr="00E941B0">
        <w:tc>
          <w:tcPr>
            <w:tcW w:w="7054" w:type="dxa"/>
          </w:tcPr>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Заместитель Руководителя</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Администрации Главы и Правительства</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Карачаево-Черкесской Республики,</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Начальник Управления</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 xml:space="preserve"> Документационного обеспечения</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 xml:space="preserve"> Главы и Правительства</w:t>
            </w:r>
          </w:p>
          <w:p w:rsidR="007348EE" w:rsidRPr="00E941B0" w:rsidRDefault="007348EE" w:rsidP="00416472">
            <w:pPr>
              <w:spacing w:line="23" w:lineRule="atLeast"/>
              <w:rPr>
                <w:rFonts w:ascii="Times New Roman" w:hAnsi="Times New Roman" w:cs="Times New Roman"/>
                <w:sz w:val="24"/>
                <w:szCs w:val="24"/>
              </w:rPr>
            </w:pPr>
            <w:r w:rsidRPr="00E941B0">
              <w:rPr>
                <w:rFonts w:ascii="Times New Roman" w:hAnsi="Times New Roman" w:cs="Times New Roman"/>
                <w:bCs/>
                <w:sz w:val="24"/>
                <w:szCs w:val="24"/>
              </w:rPr>
              <w:t>Карачаево-Черкесской Республики</w:t>
            </w:r>
          </w:p>
        </w:tc>
        <w:tc>
          <w:tcPr>
            <w:tcW w:w="2835" w:type="dxa"/>
          </w:tcPr>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E941B0" w:rsidP="00E941B0">
            <w:pPr>
              <w:spacing w:line="23" w:lineRule="atLeast"/>
              <w:jc w:val="right"/>
              <w:rPr>
                <w:rFonts w:ascii="Times New Roman" w:hAnsi="Times New Roman" w:cs="Times New Roman"/>
                <w:sz w:val="24"/>
                <w:szCs w:val="24"/>
              </w:rPr>
            </w:pPr>
            <w:r w:rsidRPr="00E941B0">
              <w:rPr>
                <w:rFonts w:ascii="Times New Roman" w:hAnsi="Times New Roman" w:cs="Times New Roman"/>
                <w:bCs/>
                <w:sz w:val="24"/>
                <w:szCs w:val="24"/>
              </w:rPr>
              <w:t>Ф.</w:t>
            </w:r>
            <w:r w:rsidR="007348EE" w:rsidRPr="00E941B0">
              <w:rPr>
                <w:rFonts w:ascii="Times New Roman" w:hAnsi="Times New Roman" w:cs="Times New Roman"/>
                <w:bCs/>
                <w:sz w:val="24"/>
                <w:szCs w:val="24"/>
              </w:rPr>
              <w:t>Я. Астежева</w:t>
            </w:r>
          </w:p>
        </w:tc>
      </w:tr>
      <w:tr w:rsidR="007348EE" w:rsidRPr="00E941B0" w:rsidTr="00E941B0">
        <w:tc>
          <w:tcPr>
            <w:tcW w:w="7054" w:type="dxa"/>
          </w:tcPr>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Министр сельского хозяйства</w:t>
            </w:r>
          </w:p>
          <w:p w:rsidR="007348EE" w:rsidRPr="00E941B0" w:rsidRDefault="007348EE" w:rsidP="00416472">
            <w:pPr>
              <w:shd w:val="clear" w:color="auto" w:fill="FFFFFF"/>
              <w:tabs>
                <w:tab w:val="left" w:pos="7649"/>
              </w:tabs>
              <w:spacing w:line="23" w:lineRule="atLeast"/>
              <w:rPr>
                <w:rFonts w:ascii="Times New Roman" w:hAnsi="Times New Roman" w:cs="Times New Roman"/>
                <w:bCs/>
                <w:sz w:val="24"/>
                <w:szCs w:val="24"/>
              </w:rPr>
            </w:pPr>
            <w:r w:rsidRPr="00E941B0">
              <w:rPr>
                <w:rFonts w:ascii="Times New Roman" w:hAnsi="Times New Roman" w:cs="Times New Roman"/>
                <w:bCs/>
                <w:sz w:val="24"/>
                <w:szCs w:val="24"/>
              </w:rPr>
              <w:t>Карачаево-Черкесской Республики</w:t>
            </w:r>
          </w:p>
        </w:tc>
        <w:tc>
          <w:tcPr>
            <w:tcW w:w="2835" w:type="dxa"/>
          </w:tcPr>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p>
          <w:p w:rsidR="007348EE" w:rsidRPr="00E941B0" w:rsidRDefault="007348EE" w:rsidP="00E941B0">
            <w:pPr>
              <w:spacing w:line="23" w:lineRule="atLeast"/>
              <w:jc w:val="right"/>
              <w:rPr>
                <w:rFonts w:ascii="Times New Roman" w:hAnsi="Times New Roman" w:cs="Times New Roman"/>
                <w:bCs/>
                <w:sz w:val="24"/>
                <w:szCs w:val="24"/>
              </w:rPr>
            </w:pPr>
            <w:r w:rsidRPr="00E941B0">
              <w:rPr>
                <w:rFonts w:ascii="Times New Roman" w:hAnsi="Times New Roman" w:cs="Times New Roman"/>
                <w:bCs/>
                <w:sz w:val="24"/>
                <w:szCs w:val="24"/>
              </w:rPr>
              <w:t>А.А. Боташев</w:t>
            </w:r>
          </w:p>
        </w:tc>
      </w:tr>
    </w:tbl>
    <w:p w:rsidR="007348EE" w:rsidRDefault="007348EE" w:rsidP="007348EE">
      <w:pPr>
        <w:shd w:val="clear" w:color="auto" w:fill="FFFFFF"/>
        <w:tabs>
          <w:tab w:val="left" w:pos="7649"/>
        </w:tabs>
        <w:spacing w:line="23" w:lineRule="atLeast"/>
        <w:rPr>
          <w:rFonts w:ascii="Times New Roman" w:hAnsi="Times New Roman" w:cs="Times New Roman"/>
          <w:bCs/>
          <w:sz w:val="28"/>
          <w:szCs w:val="28"/>
        </w:rPr>
      </w:pPr>
    </w:p>
    <w:p w:rsidR="00265A3F" w:rsidRPr="00BD274C" w:rsidRDefault="00265A3F" w:rsidP="007348EE">
      <w:pPr>
        <w:spacing w:after="0" w:line="240" w:lineRule="auto"/>
        <w:jc w:val="both"/>
        <w:rPr>
          <w:rFonts w:ascii="Times New Roman" w:hAnsi="Times New Roman" w:cs="Times New Roman"/>
          <w:sz w:val="28"/>
          <w:szCs w:val="28"/>
        </w:rPr>
      </w:pPr>
    </w:p>
    <w:sectPr w:rsidR="00265A3F" w:rsidRPr="00BD274C" w:rsidSect="007348EE">
      <w:pgSz w:w="11906" w:h="16838"/>
      <w:pgMar w:top="1134" w:right="1133"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3C" w:rsidRDefault="00ED223C" w:rsidP="009A2E49">
      <w:pPr>
        <w:spacing w:after="0" w:line="240" w:lineRule="auto"/>
      </w:pPr>
      <w:r>
        <w:separator/>
      </w:r>
    </w:p>
  </w:endnote>
  <w:endnote w:type="continuationSeparator" w:id="0">
    <w:p w:rsidR="00ED223C" w:rsidRDefault="00ED223C" w:rsidP="009A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altName w:val="Calibri"/>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3C" w:rsidRDefault="00ED223C" w:rsidP="009A2E49">
      <w:pPr>
        <w:spacing w:after="0" w:line="240" w:lineRule="auto"/>
      </w:pPr>
      <w:r>
        <w:separator/>
      </w:r>
    </w:p>
  </w:footnote>
  <w:footnote w:type="continuationSeparator" w:id="0">
    <w:p w:rsidR="00ED223C" w:rsidRDefault="00ED223C" w:rsidP="009A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30002"/>
      <w:docPartObj>
        <w:docPartGallery w:val="Page Numbers (Top of Page)"/>
        <w:docPartUnique/>
      </w:docPartObj>
    </w:sdtPr>
    <w:sdtContent>
      <w:p w:rsidR="002D2CC1" w:rsidRDefault="002D2CC1">
        <w:pPr>
          <w:pStyle w:val="ac"/>
          <w:jc w:val="center"/>
        </w:pPr>
        <w:r>
          <w:fldChar w:fldCharType="begin"/>
        </w:r>
        <w:r>
          <w:instrText>PAGE   \* MERGEFORMAT</w:instrText>
        </w:r>
        <w:r>
          <w:fldChar w:fldCharType="separate"/>
        </w:r>
        <w:r w:rsidR="00B56117">
          <w:rPr>
            <w:noProof/>
          </w:rPr>
          <w:t>10</w:t>
        </w:r>
        <w:r>
          <w:fldChar w:fldCharType="end"/>
        </w:r>
      </w:p>
    </w:sdtContent>
  </w:sdt>
  <w:p w:rsidR="002D2CC1" w:rsidRDefault="002D2CC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837"/>
    <w:multiLevelType w:val="multilevel"/>
    <w:tmpl w:val="6038CEA2"/>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B6F1A6F"/>
    <w:multiLevelType w:val="hybridMultilevel"/>
    <w:tmpl w:val="AE48A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370590"/>
    <w:multiLevelType w:val="multilevel"/>
    <w:tmpl w:val="435EDC7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2613A9D"/>
    <w:multiLevelType w:val="multilevel"/>
    <w:tmpl w:val="73DC1C44"/>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7FC3A18"/>
    <w:multiLevelType w:val="multilevel"/>
    <w:tmpl w:val="88FA5614"/>
    <w:lvl w:ilvl="0">
      <w:start w:val="1"/>
      <w:numFmt w:val="decimal"/>
      <w:lvlText w:val="%1."/>
      <w:lvlJc w:val="left"/>
      <w:pPr>
        <w:ind w:left="1080" w:hanging="360"/>
      </w:pPr>
      <w:rPr>
        <w:rFonts w:hint="default"/>
      </w:rPr>
    </w:lvl>
    <w:lvl w:ilvl="1">
      <w:start w:val="2"/>
      <w:numFmt w:val="decimal"/>
      <w:isLgl/>
      <w:lvlText w:val="%1.%2."/>
      <w:lvlJc w:val="left"/>
      <w:pPr>
        <w:ind w:left="2171" w:hanging="1320"/>
      </w:pPr>
      <w:rPr>
        <w:rFonts w:eastAsiaTheme="minorEastAsia" w:cs="Arial" w:hint="default"/>
      </w:rPr>
    </w:lvl>
    <w:lvl w:ilvl="2">
      <w:start w:val="1"/>
      <w:numFmt w:val="decimal"/>
      <w:isLgl/>
      <w:lvlText w:val="%1.%2.%3."/>
      <w:lvlJc w:val="left"/>
      <w:pPr>
        <w:ind w:left="2040" w:hanging="1320"/>
      </w:pPr>
      <w:rPr>
        <w:rFonts w:eastAsiaTheme="minorEastAsia" w:cs="Arial" w:hint="default"/>
      </w:rPr>
    </w:lvl>
    <w:lvl w:ilvl="3">
      <w:start w:val="1"/>
      <w:numFmt w:val="decimal"/>
      <w:isLgl/>
      <w:lvlText w:val="%1.%2.%3.%4."/>
      <w:lvlJc w:val="left"/>
      <w:pPr>
        <w:ind w:left="2040" w:hanging="1320"/>
      </w:pPr>
      <w:rPr>
        <w:rFonts w:eastAsiaTheme="minorEastAsia" w:cs="Arial" w:hint="default"/>
      </w:rPr>
    </w:lvl>
    <w:lvl w:ilvl="4">
      <w:start w:val="1"/>
      <w:numFmt w:val="decimal"/>
      <w:isLgl/>
      <w:lvlText w:val="%1.%2.%3.%4.%5."/>
      <w:lvlJc w:val="left"/>
      <w:pPr>
        <w:ind w:left="2040" w:hanging="1320"/>
      </w:pPr>
      <w:rPr>
        <w:rFonts w:eastAsiaTheme="minorEastAsia" w:cs="Arial" w:hint="default"/>
      </w:rPr>
    </w:lvl>
    <w:lvl w:ilvl="5">
      <w:start w:val="1"/>
      <w:numFmt w:val="decimal"/>
      <w:isLgl/>
      <w:lvlText w:val="%1.%2.%3.%4.%5.%6."/>
      <w:lvlJc w:val="left"/>
      <w:pPr>
        <w:ind w:left="2160" w:hanging="1440"/>
      </w:pPr>
      <w:rPr>
        <w:rFonts w:eastAsiaTheme="minorEastAsia" w:cs="Arial" w:hint="default"/>
      </w:rPr>
    </w:lvl>
    <w:lvl w:ilvl="6">
      <w:start w:val="1"/>
      <w:numFmt w:val="decimal"/>
      <w:isLgl/>
      <w:lvlText w:val="%1.%2.%3.%4.%5.%6.%7."/>
      <w:lvlJc w:val="left"/>
      <w:pPr>
        <w:ind w:left="2520" w:hanging="1800"/>
      </w:pPr>
      <w:rPr>
        <w:rFonts w:eastAsiaTheme="minorEastAsia" w:cs="Arial" w:hint="default"/>
      </w:rPr>
    </w:lvl>
    <w:lvl w:ilvl="7">
      <w:start w:val="1"/>
      <w:numFmt w:val="decimal"/>
      <w:isLgl/>
      <w:lvlText w:val="%1.%2.%3.%4.%5.%6.%7.%8."/>
      <w:lvlJc w:val="left"/>
      <w:pPr>
        <w:ind w:left="2520" w:hanging="1800"/>
      </w:pPr>
      <w:rPr>
        <w:rFonts w:eastAsiaTheme="minorEastAsia" w:cs="Arial" w:hint="default"/>
      </w:rPr>
    </w:lvl>
    <w:lvl w:ilvl="8">
      <w:start w:val="1"/>
      <w:numFmt w:val="decimal"/>
      <w:isLgl/>
      <w:lvlText w:val="%1.%2.%3.%4.%5.%6.%7.%8.%9."/>
      <w:lvlJc w:val="left"/>
      <w:pPr>
        <w:ind w:left="2880" w:hanging="2160"/>
      </w:pPr>
      <w:rPr>
        <w:rFonts w:eastAsiaTheme="minorEastAsia" w:cs="Arial" w:hint="default"/>
      </w:rPr>
    </w:lvl>
  </w:abstractNum>
  <w:abstractNum w:abstractNumId="5">
    <w:nsid w:val="6AED5E5B"/>
    <w:multiLevelType w:val="multilevel"/>
    <w:tmpl w:val="4B5C682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2C"/>
    <w:rsid w:val="000427BF"/>
    <w:rsid w:val="00087243"/>
    <w:rsid w:val="000C022C"/>
    <w:rsid w:val="00142B3B"/>
    <w:rsid w:val="00190B45"/>
    <w:rsid w:val="002061C4"/>
    <w:rsid w:val="00265A3F"/>
    <w:rsid w:val="002868F0"/>
    <w:rsid w:val="00294DE0"/>
    <w:rsid w:val="002A01D5"/>
    <w:rsid w:val="002D2CC1"/>
    <w:rsid w:val="002D6F85"/>
    <w:rsid w:val="00331F53"/>
    <w:rsid w:val="00350665"/>
    <w:rsid w:val="003B5528"/>
    <w:rsid w:val="003E5624"/>
    <w:rsid w:val="003F2713"/>
    <w:rsid w:val="00416472"/>
    <w:rsid w:val="00417B5A"/>
    <w:rsid w:val="004301BC"/>
    <w:rsid w:val="00500B7E"/>
    <w:rsid w:val="005101AC"/>
    <w:rsid w:val="00510308"/>
    <w:rsid w:val="00573C9D"/>
    <w:rsid w:val="0058114E"/>
    <w:rsid w:val="0059735B"/>
    <w:rsid w:val="006B29FB"/>
    <w:rsid w:val="006C34E8"/>
    <w:rsid w:val="006D4061"/>
    <w:rsid w:val="006E4454"/>
    <w:rsid w:val="006F6B8F"/>
    <w:rsid w:val="007348EE"/>
    <w:rsid w:val="007878F6"/>
    <w:rsid w:val="007D398F"/>
    <w:rsid w:val="007F2C2F"/>
    <w:rsid w:val="00815EED"/>
    <w:rsid w:val="00817D3E"/>
    <w:rsid w:val="008503F3"/>
    <w:rsid w:val="008973FE"/>
    <w:rsid w:val="008F3C47"/>
    <w:rsid w:val="0095493D"/>
    <w:rsid w:val="0098027A"/>
    <w:rsid w:val="009A2E49"/>
    <w:rsid w:val="00A66AF0"/>
    <w:rsid w:val="00A90E15"/>
    <w:rsid w:val="00A9279A"/>
    <w:rsid w:val="00B56117"/>
    <w:rsid w:val="00BB4B4B"/>
    <w:rsid w:val="00BD115D"/>
    <w:rsid w:val="00BD274C"/>
    <w:rsid w:val="00C47D9A"/>
    <w:rsid w:val="00C6702C"/>
    <w:rsid w:val="00CD5A89"/>
    <w:rsid w:val="00CE5821"/>
    <w:rsid w:val="00CF6957"/>
    <w:rsid w:val="00D46804"/>
    <w:rsid w:val="00D5393B"/>
    <w:rsid w:val="00DA53B1"/>
    <w:rsid w:val="00DE7BAC"/>
    <w:rsid w:val="00E670EB"/>
    <w:rsid w:val="00E941B0"/>
    <w:rsid w:val="00EC45EB"/>
    <w:rsid w:val="00ED223C"/>
    <w:rsid w:val="00F2050D"/>
    <w:rsid w:val="00FA7E1F"/>
    <w:rsid w:val="00FD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
    <w:name w:val="Заголовок №4_"/>
    <w:link w:val="40"/>
    <w:locked/>
    <w:rsid w:val="008973FE"/>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
    <w:name w:val="Заголовок №4_"/>
    <w:link w:val="40"/>
    <w:locked/>
    <w:rsid w:val="008973FE"/>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52854">
      <w:bodyDiv w:val="1"/>
      <w:marLeft w:val="0"/>
      <w:marRight w:val="0"/>
      <w:marTop w:val="0"/>
      <w:marBottom w:val="0"/>
      <w:divBdr>
        <w:top w:val="none" w:sz="0" w:space="0" w:color="auto"/>
        <w:left w:val="none" w:sz="0" w:space="0" w:color="auto"/>
        <w:bottom w:val="none" w:sz="0" w:space="0" w:color="auto"/>
        <w:right w:val="none" w:sz="0" w:space="0" w:color="auto"/>
      </w:divBdr>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21342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800200.20021" TargetMode="External"/><Relationship Id="rId18" Type="http://schemas.openxmlformats.org/officeDocument/2006/relationships/hyperlink" Target="https://internet.garant.ru/document/redirect/12112604/2681"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2112604/2692" TargetMode="External"/><Relationship Id="rId34" Type="http://schemas.openxmlformats.org/officeDocument/2006/relationships/hyperlink" Target="https://internet.garant.ru/document/redirect/12112604/2681" TargetMode="External"/><Relationship Id="rId42" Type="http://schemas.openxmlformats.org/officeDocument/2006/relationships/header" Target="header1.xml"/><Relationship Id="rId47" Type="http://schemas.openxmlformats.org/officeDocument/2006/relationships/hyperlink" Target="garantF1://10800200.20021"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FE114D26C4AA1D514EE84461D0DC7D87F2ED89118D89F44B51C47AE9C9625000920D1E33BF26FED7C99E7E2079D7FB47E2379AEE91A15S9I4N" TargetMode="External"/><Relationship Id="rId17" Type="http://schemas.openxmlformats.org/officeDocument/2006/relationships/hyperlink" Target="https://internet.garant.ru/document/redirect/404991865/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12133556/4" TargetMode="External"/><Relationship Id="rId38" Type="http://schemas.openxmlformats.org/officeDocument/2006/relationships/hyperlink" Target="consultantplus://offline/ref=619EA4333C19C4959B9BAEB8613F844D4DBD3A5950B931A6BCD45DF6599F813455AA7023292B639EA8B687970B4D99C60D9107174371EBB3E" TargetMode="External"/><Relationship Id="rId46" Type="http://schemas.openxmlformats.org/officeDocument/2006/relationships/hyperlink" Target="garantF1://10800200.207" TargetMode="External"/><Relationship Id="rId2" Type="http://schemas.openxmlformats.org/officeDocument/2006/relationships/numbering" Target="numbering.xml"/><Relationship Id="rId16" Type="http://schemas.openxmlformats.org/officeDocument/2006/relationships/hyperlink" Target="https://internet.garant.ru/document/redirect/2540400/7000" TargetMode="External"/><Relationship Id="rId20" Type="http://schemas.openxmlformats.org/officeDocument/2006/relationships/hyperlink" Target="https://internet.garant.ru/document/redirect/12112604/2681"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10644.0" TargetMode="External"/><Relationship Id="rId24" Type="http://schemas.openxmlformats.org/officeDocument/2006/relationships/hyperlink" Target="consultantplus://offline/ref=97AE404DD24A5468B530E497A403BAD75BB0006065196BF8810D88B046E6FB8E489B40C3A93786AF9371C54C054329781C079189F511EF92EF1694y721I" TargetMode="External"/><Relationship Id="rId32" Type="http://schemas.openxmlformats.org/officeDocument/2006/relationships/hyperlink" Target="https://internet.garant.ru/document/redirect/12133556/1012" TargetMode="External"/><Relationship Id="rId37" Type="http://schemas.openxmlformats.org/officeDocument/2006/relationships/hyperlink" Target="consultantplus://offline/ref=619EA4333C19C4959B9BAEB8613F844D4DBD3A5950B931A6BCD45DF6599F813455AA70232929659EA8B687970B4D99C60D9107174371EBB3E" TargetMode="External"/><Relationship Id="rId40" Type="http://schemas.openxmlformats.org/officeDocument/2006/relationships/hyperlink" Target="consultantplus://offline/ref=BD480DE97384A5C780A78B9EE864365A365D3A98042C3985C5AFFDE9175781FD2AC14660BA3C5128F2259F4306C88AE9A1C6C8F69BA0D13C2A585D03d94FD" TargetMode="External"/><Relationship Id="rId45" Type="http://schemas.openxmlformats.org/officeDocument/2006/relationships/hyperlink" Target="garantF1://70550726.0" TargetMode="External"/><Relationship Id="rId5" Type="http://schemas.openxmlformats.org/officeDocument/2006/relationships/settings" Target="settings.xml"/><Relationship Id="rId15" Type="http://schemas.openxmlformats.org/officeDocument/2006/relationships/hyperlink" Target="https://internet.garant.ru/document/redirect/10900200/1" TargetMode="External"/><Relationship Id="rId23" Type="http://schemas.openxmlformats.org/officeDocument/2006/relationships/hyperlink" Target="https://internet.garant.ru/document/redirect/30904176/26" TargetMode="External"/><Relationship Id="rId28" Type="http://schemas.openxmlformats.org/officeDocument/2006/relationships/hyperlink" Target="http://www.budget.gov.ru/" TargetMode="External"/><Relationship Id="rId36" Type="http://schemas.openxmlformats.org/officeDocument/2006/relationships/hyperlink" Target="https://internet.garant.ru/document/redirect/403497186/0" TargetMode="External"/><Relationship Id="rId49" Type="http://schemas.openxmlformats.org/officeDocument/2006/relationships/fontTable" Target="fontTable.xml"/><Relationship Id="rId10" Type="http://schemas.openxmlformats.org/officeDocument/2006/relationships/hyperlink" Target="garantF1://70110644.0" TargetMode="External"/><Relationship Id="rId19" Type="http://schemas.openxmlformats.org/officeDocument/2006/relationships/hyperlink" Target="https://internet.garant.ru/document/redirect/12112604/2692" TargetMode="External"/><Relationship Id="rId31" Type="http://schemas.openxmlformats.org/officeDocument/2006/relationships/hyperlink" Target="consultantplus://offline/ref=7C5D56B8E34EF9024A951489CBB502B04D2B7EC0A4972241E79F1A54C79FF4FE64051BE1470A045E89AEDC6C5CDF2E43DBB4354C72E70F36KCG7J" TargetMode="External"/><Relationship Id="rId44" Type="http://schemas.openxmlformats.org/officeDocument/2006/relationships/hyperlink" Target="garantF1://70365940.0" TargetMode="External"/><Relationship Id="rId4" Type="http://schemas.microsoft.com/office/2007/relationships/stylesWithEffects" Target="stylesWithEffects.xml"/><Relationship Id="rId9" Type="http://schemas.openxmlformats.org/officeDocument/2006/relationships/hyperlink" Target="garantF1://70110644.0" TargetMode="External"/><Relationship Id="rId14" Type="http://schemas.openxmlformats.org/officeDocument/2006/relationships/hyperlink" Target="https://internet.garant.ru/document/redirect/990941/25728" TargetMode="External"/><Relationship Id="rId22" Type="http://schemas.openxmlformats.org/officeDocument/2006/relationships/hyperlink" Target="consultantplus://offline/ref=04E7CA20A92175C12FC15EB3A8340CF9872422D54FC1BBE3130927EE878A028EF84DC47658DAEC1EC80AD9D1B3t8F7K" TargetMode="External"/><Relationship Id="rId27" Type="http://schemas.openxmlformats.org/officeDocument/2006/relationships/hyperlink" Target="consultantplus://offline/ref=18C31F44EFB2937123514725F7B6E570722635596789208A0E1115B8FD83F902433BC70173B8427E1FE99A7DA9E12CFA9B248BB48AF3BF0BA563F01CY9V7T" TargetMode="External"/><Relationship Id="rId30" Type="http://schemas.openxmlformats.org/officeDocument/2006/relationships/hyperlink" Target="consultantplus://offline/ref=78999C29F64B0B8D0F96AC61D55BA00DDD3940A22155CAB6F73A52E1592BFC12191A6B7471FEAC579689A39B8607k0N" TargetMode="External"/><Relationship Id="rId35" Type="http://schemas.openxmlformats.org/officeDocument/2006/relationships/hyperlink" Target="https://internet.garant.ru/document/redirect/12112604/2692" TargetMode="External"/><Relationship Id="rId43" Type="http://schemas.openxmlformats.org/officeDocument/2006/relationships/hyperlink" Target="garantF1://12034853.1000" TargetMode="External"/><Relationship Id="rId48" Type="http://schemas.openxmlformats.org/officeDocument/2006/relationships/hyperlink" Target="garantF1://10800200.146"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7B90-BEBF-40CC-8459-C96BD13A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9894</Words>
  <Characters>56401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2024-01-29T07:29:00Z</cp:lastPrinted>
  <dcterms:created xsi:type="dcterms:W3CDTF">2024-01-31T07:17:00Z</dcterms:created>
  <dcterms:modified xsi:type="dcterms:W3CDTF">2024-01-31T07:17:00Z</dcterms:modified>
</cp:coreProperties>
</file>