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E6" w:rsidRPr="0063146B" w:rsidRDefault="00366DE6" w:rsidP="00366DE6">
      <w:pPr>
        <w:suppressAutoHyphens/>
        <w:jc w:val="right"/>
        <w:textAlignment w:val="baseline"/>
        <w:rPr>
          <w:rFonts w:ascii="Calibri" w:eastAsia="SimSun" w:hAnsi="Calibri" w:cs="Calibri"/>
          <w:kern w:val="3"/>
        </w:rPr>
      </w:pPr>
      <w:bookmarkStart w:id="0" w:name="P41"/>
      <w:bookmarkEnd w:id="0"/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ПРОЕКТ</w:t>
      </w:r>
    </w:p>
    <w:p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366DE6" w:rsidRPr="0063146B" w:rsidRDefault="00366DE6" w:rsidP="00366DE6">
      <w:pPr>
        <w:suppressAutoHyphens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16"/>
          <w:szCs w:val="16"/>
        </w:rPr>
      </w:pPr>
    </w:p>
    <w:p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366DE6" w:rsidRPr="0063146B" w:rsidRDefault="00366DE6" w:rsidP="00366DE6">
      <w:pPr>
        <w:suppressAutoHyphens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_________20</w:t>
      </w:r>
      <w:r w:rsidR="004C51A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21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г. Черкесск                               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№  ___</w:t>
      </w:r>
    </w:p>
    <w:p w:rsidR="00366DE6" w:rsidRPr="00D302D2" w:rsidRDefault="00366DE6" w:rsidP="00366DE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C62577" w:rsidRDefault="00C62577" w:rsidP="00C71A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257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Карачаево-Черкесской Республики от </w:t>
      </w:r>
      <w:r>
        <w:rPr>
          <w:rFonts w:ascii="Times New Roman" w:hAnsi="Times New Roman" w:cs="Times New Roman"/>
          <w:sz w:val="28"/>
          <w:szCs w:val="28"/>
        </w:rPr>
        <w:t>18.02.2020 № 1</w:t>
      </w:r>
      <w:r w:rsidRPr="00C62577">
        <w:rPr>
          <w:rFonts w:ascii="Times New Roman" w:hAnsi="Times New Roman" w:cs="Times New Roman"/>
          <w:sz w:val="28"/>
          <w:szCs w:val="28"/>
        </w:rPr>
        <w:t xml:space="preserve">6 «Об утверждении </w:t>
      </w:r>
      <w:r>
        <w:rPr>
          <w:rFonts w:ascii="Times New Roman" w:hAnsi="Times New Roman" w:cs="Times New Roman"/>
          <w:sz w:val="28"/>
          <w:szCs w:val="28"/>
        </w:rPr>
        <w:t>перечней сельских населенных пунктов и сельских агломераций Карачаево-Черкесской Республики для реализации мероприятий государственной программы Российской Федерации «Комплексное развитие сельских территорий»</w:t>
      </w:r>
    </w:p>
    <w:p w:rsidR="00C71AFE" w:rsidRPr="00C71AFE" w:rsidRDefault="00366DE6" w:rsidP="00C71A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 w:rsidR="00C62577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696, Правительство Карачаево-Черкесской Республики</w:t>
      </w:r>
    </w:p>
    <w:p w:rsidR="00366DE6" w:rsidRDefault="00366DE6" w:rsidP="00366D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66DE6" w:rsidRDefault="00366DE6" w:rsidP="00366D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                              </w:t>
      </w:r>
    </w:p>
    <w:p w:rsid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DE6" w:rsidRDefault="00C62577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577">
        <w:rPr>
          <w:rFonts w:ascii="Times New Roman" w:hAnsi="Times New Roman" w:cs="Times New Roman"/>
          <w:sz w:val="28"/>
          <w:szCs w:val="28"/>
        </w:rPr>
        <w:t>Внести в 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18.02.2020 № 16 «Об утверждении перечней сельских населенных пунктов </w:t>
      </w:r>
      <w:r w:rsidR="00A20733">
        <w:rPr>
          <w:rFonts w:ascii="Times New Roman" w:hAnsi="Times New Roman" w:cs="Times New Roman"/>
          <w:sz w:val="28"/>
          <w:szCs w:val="28"/>
        </w:rPr>
        <w:t xml:space="preserve">и сельских агломераций Карачаево-Черкесской Республики для реализации мероприятий государственной программы Российской Федерации «Комплексное развитие сельских территорий» </w:t>
      </w:r>
      <w:r w:rsidR="00A20733" w:rsidRPr="00A2073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20733" w:rsidRPr="00366DE6" w:rsidRDefault="00CC7EBB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0733" w:rsidRPr="00A20733">
        <w:rPr>
          <w:rFonts w:ascii="Times New Roman" w:hAnsi="Times New Roman" w:cs="Times New Roman"/>
          <w:sz w:val="28"/>
          <w:szCs w:val="28"/>
        </w:rPr>
        <w:t>.</w:t>
      </w:r>
      <w:r w:rsidR="00A20733" w:rsidRPr="00A20733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A20733">
        <w:rPr>
          <w:rFonts w:ascii="Times New Roman" w:hAnsi="Times New Roman" w:cs="Times New Roman"/>
          <w:sz w:val="28"/>
          <w:szCs w:val="28"/>
        </w:rPr>
        <w:t>2 к постановлению</w:t>
      </w:r>
      <w:r w:rsidR="00A20733" w:rsidRPr="00A20733">
        <w:rPr>
          <w:rFonts w:ascii="Times New Roman" w:hAnsi="Times New Roman" w:cs="Times New Roman"/>
          <w:sz w:val="28"/>
          <w:szCs w:val="28"/>
        </w:rPr>
        <w:t xml:space="preserve"> </w:t>
      </w:r>
      <w:r w:rsidR="003D34A9">
        <w:rPr>
          <w:rFonts w:ascii="Times New Roman" w:hAnsi="Times New Roman" w:cs="Times New Roman"/>
          <w:sz w:val="28"/>
          <w:szCs w:val="28"/>
        </w:rPr>
        <w:t xml:space="preserve">Правительства Карачаево-Черкесской Республики от 18.02.2020 </w:t>
      </w:r>
      <w:r w:rsidR="00A20733" w:rsidRPr="00A20733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приложению.</w:t>
      </w: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А. А.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Озов</w:t>
      </w:r>
      <w:proofErr w:type="spellEnd"/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М. Н.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Озов</w:t>
      </w:r>
      <w:proofErr w:type="spellEnd"/>
      <w:r w:rsidRPr="00D302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28781B" w:rsidRDefault="0028781B" w:rsidP="005D4D2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D4D2F" w:rsidRDefault="005D4D2F" w:rsidP="005D4D2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366DE6" w:rsidRDefault="00366DE6" w:rsidP="00366DE6">
      <w:pPr>
        <w:tabs>
          <w:tab w:val="left" w:pos="28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913A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D4D2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proofErr w:type="spellStart"/>
      <w:r w:rsidR="003913AE">
        <w:rPr>
          <w:rFonts w:ascii="Times New Roman" w:hAnsi="Times New Roman" w:cs="Times New Roman"/>
          <w:bCs/>
          <w:sz w:val="28"/>
          <w:szCs w:val="28"/>
        </w:rPr>
        <w:t>Х.У.Чеккуев</w:t>
      </w:r>
      <w:proofErr w:type="spellEnd"/>
    </w:p>
    <w:p w:rsidR="005D4D2F" w:rsidRPr="00D302D2" w:rsidRDefault="005D4D2F" w:rsidP="00366DE6">
      <w:pPr>
        <w:tabs>
          <w:tab w:val="left" w:pos="28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спублики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02D2">
        <w:rPr>
          <w:rFonts w:ascii="Times New Roman" w:hAnsi="Times New Roman" w:cs="Times New Roman"/>
          <w:bCs/>
          <w:sz w:val="28"/>
          <w:szCs w:val="28"/>
        </w:rPr>
        <w:t>Е.С. Поляков</w:t>
      </w:r>
    </w:p>
    <w:p w:rsidR="00366DE6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DB4D18">
        <w:rPr>
          <w:rFonts w:ascii="Times New Roman" w:hAnsi="Times New Roman" w:cs="Times New Roman"/>
          <w:bCs/>
          <w:sz w:val="28"/>
          <w:szCs w:val="28"/>
        </w:rPr>
        <w:tab/>
      </w: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 xml:space="preserve">Министр строительства и </w:t>
      </w: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>жилищно-коммунального хозяйства</w:t>
      </w:r>
    </w:p>
    <w:p w:rsidR="00366DE6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DB4D18">
        <w:rPr>
          <w:rFonts w:ascii="Times New Roman" w:hAnsi="Times New Roman" w:cs="Times New Roman"/>
          <w:bCs/>
          <w:sz w:val="28"/>
          <w:szCs w:val="28"/>
        </w:rPr>
        <w:tab/>
      </w:r>
      <w:r w:rsidRPr="00DB4D18">
        <w:rPr>
          <w:rFonts w:ascii="Times New Roman" w:hAnsi="Times New Roman" w:cs="Times New Roman"/>
          <w:bCs/>
          <w:sz w:val="28"/>
          <w:szCs w:val="28"/>
        </w:rPr>
        <w:tab/>
      </w:r>
      <w:r w:rsidRPr="00DB4D18">
        <w:rPr>
          <w:rFonts w:ascii="Times New Roman" w:hAnsi="Times New Roman" w:cs="Times New Roman"/>
          <w:bCs/>
          <w:sz w:val="28"/>
          <w:szCs w:val="28"/>
        </w:rPr>
        <w:tab/>
      </w:r>
      <w:r w:rsidRPr="00DB4D1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Е.А. Гордиенко</w:t>
      </w: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финансов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М. Х.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Суюнчев</w:t>
      </w:r>
      <w:proofErr w:type="spellEnd"/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Администрации 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Начальник Управления документационного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обеспечения 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>Ф.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Я.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Астежева</w:t>
      </w:r>
      <w:proofErr w:type="spellEnd"/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экономического развития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А. Х. </w:t>
      </w:r>
      <w:hyperlink r:id="rId5" w:history="1">
        <w:proofErr w:type="spellStart"/>
        <w:r w:rsidRPr="00D302D2">
          <w:rPr>
            <w:rFonts w:ascii="Times New Roman" w:hAnsi="Times New Roman" w:cs="Times New Roman"/>
            <w:bCs/>
            <w:color w:val="000000"/>
            <w:sz w:val="28"/>
            <w:szCs w:val="28"/>
          </w:rPr>
          <w:t>Накохов</w:t>
        </w:r>
        <w:proofErr w:type="spellEnd"/>
      </w:hyperlink>
      <w:r w:rsidRPr="00D302D2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366DE6" w:rsidRDefault="00366DE6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gramStart"/>
      <w:r w:rsidRPr="00D302D2">
        <w:rPr>
          <w:rFonts w:ascii="Times New Roman" w:hAnsi="Times New Roman" w:cs="Times New Roman"/>
          <w:bCs/>
          <w:sz w:val="28"/>
          <w:szCs w:val="28"/>
        </w:rPr>
        <w:t>Государственно-правового</w:t>
      </w:r>
      <w:proofErr w:type="gramEnd"/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Управления 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А. А.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Тлишев</w:t>
      </w:r>
      <w:proofErr w:type="spellEnd"/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ab/>
      </w: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DB4D18" w:rsidRDefault="00DB4D18" w:rsidP="00366DE6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</w:t>
      </w:r>
    </w:p>
    <w:p w:rsidR="00366DE6" w:rsidRPr="00D302D2" w:rsidRDefault="00366DE6" w:rsidP="00366DE6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</w:t>
      </w:r>
      <w:r w:rsidR="00DB4D18">
        <w:rPr>
          <w:rFonts w:ascii="Times New Roman" w:hAnsi="Times New Roman" w:cs="Times New Roman"/>
          <w:bCs/>
          <w:sz w:val="28"/>
          <w:szCs w:val="28"/>
        </w:rPr>
        <w:t>а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сельского хозяйства</w:t>
      </w:r>
    </w:p>
    <w:p w:rsidR="00366DE6" w:rsidRPr="00D302D2" w:rsidRDefault="00366DE6" w:rsidP="00366DE6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Карачаево-Черкесской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sub_1"/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B4D1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4D18">
        <w:rPr>
          <w:rFonts w:ascii="Times New Roman" w:hAnsi="Times New Roman" w:cs="Times New Roman"/>
          <w:bCs/>
          <w:sz w:val="28"/>
          <w:szCs w:val="28"/>
        </w:rPr>
        <w:t>М</w:t>
      </w:r>
      <w:r w:rsidRPr="00D302D2">
        <w:rPr>
          <w:rFonts w:ascii="Times New Roman" w:hAnsi="Times New Roman" w:cs="Times New Roman"/>
          <w:bCs/>
          <w:sz w:val="28"/>
          <w:szCs w:val="28"/>
        </w:rPr>
        <w:t>.</w:t>
      </w:r>
      <w:r w:rsidR="00DB4D18">
        <w:rPr>
          <w:rFonts w:ascii="Times New Roman" w:hAnsi="Times New Roman" w:cs="Times New Roman"/>
          <w:bCs/>
          <w:sz w:val="28"/>
          <w:szCs w:val="28"/>
        </w:rPr>
        <w:t>Ч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B4D18">
        <w:rPr>
          <w:rFonts w:ascii="Times New Roman" w:hAnsi="Times New Roman" w:cs="Times New Roman"/>
          <w:bCs/>
          <w:sz w:val="28"/>
          <w:szCs w:val="28"/>
        </w:rPr>
        <w:t>Ниров</w:t>
      </w:r>
      <w:proofErr w:type="spellEnd"/>
      <w:r w:rsidRPr="00D302D2">
        <w:rPr>
          <w:rFonts w:eastAsia="Calibri"/>
          <w:sz w:val="28"/>
          <w:szCs w:val="28"/>
        </w:rPr>
        <w:t xml:space="preserve"> </w:t>
      </w:r>
      <w:bookmarkEnd w:id="1"/>
    </w:p>
    <w:p w:rsidR="00595EBD" w:rsidRDefault="00595EBD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EBD" w:rsidRDefault="00595EBD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0B5C" w:rsidRDefault="00EF0B5C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A20733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20733" w:rsidRDefault="00A20733" w:rsidP="00A20733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20733" w:rsidRDefault="00A20733" w:rsidP="00A20733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20733" w:rsidRDefault="00A20733" w:rsidP="00A20733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3D34A9" w:rsidRPr="003D34A9" w:rsidRDefault="003D34A9" w:rsidP="003D34A9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D34A9" w:rsidRPr="003D34A9" w:rsidRDefault="003D34A9" w:rsidP="003D34A9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34A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3D34A9" w:rsidRPr="003D34A9" w:rsidRDefault="003D34A9" w:rsidP="003D34A9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34A9">
        <w:rPr>
          <w:rFonts w:ascii="Times New Roman" w:hAnsi="Times New Roman" w:cs="Times New Roman"/>
          <w:bCs/>
          <w:sz w:val="28"/>
          <w:szCs w:val="28"/>
        </w:rPr>
        <w:t xml:space="preserve">                  к постановлению Правительства </w:t>
      </w:r>
    </w:p>
    <w:p w:rsidR="003D34A9" w:rsidRPr="003D34A9" w:rsidRDefault="003D34A9" w:rsidP="003D34A9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34A9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</w:p>
    <w:p w:rsidR="003D34A9" w:rsidRPr="003D34A9" w:rsidRDefault="003D34A9" w:rsidP="003D34A9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34A9">
        <w:rPr>
          <w:rFonts w:ascii="Times New Roman" w:hAnsi="Times New Roman" w:cs="Times New Roman"/>
          <w:bCs/>
          <w:sz w:val="28"/>
          <w:szCs w:val="28"/>
        </w:rPr>
        <w:t>от___________№ _______</w:t>
      </w: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3D34A9" w:rsidRDefault="003D34A9" w:rsidP="003D34A9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34A9">
        <w:rPr>
          <w:rFonts w:ascii="Times New Roman" w:hAnsi="Times New Roman" w:cs="Times New Roman"/>
          <w:bCs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D34A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hyperlink w:anchor="sub_1000" w:history="1">
        <w:r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:rsidR="003D34A9" w:rsidRDefault="003D34A9" w:rsidP="003D34A9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Карачаево-Черкесской</w:t>
      </w:r>
      <w:proofErr w:type="gramEnd"/>
    </w:p>
    <w:p w:rsidR="003D34A9" w:rsidRPr="003D34A9" w:rsidRDefault="003D34A9" w:rsidP="003D34A9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от 18.02.2020 № 16</w:t>
      </w:r>
    </w:p>
    <w:p w:rsidR="003D34A9" w:rsidRPr="003D34A9" w:rsidRDefault="003D34A9" w:rsidP="003D34A9">
      <w:pPr>
        <w:rPr>
          <w:rFonts w:ascii="Times New Roman" w:hAnsi="Times New Roman" w:cs="Times New Roman"/>
          <w:sz w:val="28"/>
          <w:szCs w:val="28"/>
        </w:rPr>
      </w:pPr>
    </w:p>
    <w:p w:rsidR="003D34A9" w:rsidRDefault="003D34A9" w:rsidP="003D34A9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D34A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D34A9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3D34A9" w:rsidRDefault="003D34A9" w:rsidP="003D34A9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D34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сельских агломераций для реализации мероприятий государственной</w:t>
      </w:r>
    </w:p>
    <w:p w:rsidR="003D34A9" w:rsidRPr="003D34A9" w:rsidRDefault="003D34A9" w:rsidP="003D34A9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программы Российской Федерации «Комплексное  развитие сельских территорий»</w:t>
      </w: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676"/>
        <w:gridCol w:w="3260"/>
        <w:gridCol w:w="6599"/>
      </w:tblGrid>
      <w:tr w:rsidR="003D34A9" w:rsidTr="00723F27">
        <w:tc>
          <w:tcPr>
            <w:tcW w:w="676" w:type="dxa"/>
          </w:tcPr>
          <w:p w:rsidR="003D34A9" w:rsidRDefault="003D34A9" w:rsidP="003D34A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D34A9" w:rsidRDefault="003D34A9" w:rsidP="003D34A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3D34A9" w:rsidRDefault="003D34A9" w:rsidP="003D34A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3D34A9" w:rsidRDefault="00723F27" w:rsidP="003D34A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административно территориальных единиц</w:t>
            </w:r>
          </w:p>
        </w:tc>
        <w:tc>
          <w:tcPr>
            <w:tcW w:w="6599" w:type="dxa"/>
          </w:tcPr>
          <w:p w:rsidR="003D34A9" w:rsidRDefault="003D34A9" w:rsidP="003D34A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населенных пунктов, водящих в состав муниципальных районов</w:t>
            </w:r>
            <w:r w:rsidR="00723F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сельских агломераций</w:t>
            </w:r>
          </w:p>
        </w:tc>
      </w:tr>
      <w:tr w:rsidR="003D34A9" w:rsidTr="00723F27">
        <w:tc>
          <w:tcPr>
            <w:tcW w:w="676" w:type="dxa"/>
          </w:tcPr>
          <w:p w:rsidR="003D34A9" w:rsidRDefault="003D34A9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D34A9" w:rsidRDefault="00B17F46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Карачаевский муниципальный район</w:t>
            </w:r>
          </w:p>
        </w:tc>
        <w:tc>
          <w:tcPr>
            <w:tcW w:w="6599" w:type="dxa"/>
          </w:tcPr>
          <w:p w:rsidR="003D34A9" w:rsidRDefault="00B17F46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поселок городского типа Новый Карачай</w:t>
            </w:r>
          </w:p>
          <w:p w:rsidR="00B17F46" w:rsidRDefault="00B17F46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Поселок городского типа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Правокубанский</w:t>
            </w:r>
            <w:proofErr w:type="spellEnd"/>
          </w:p>
          <w:p w:rsidR="00B17F46" w:rsidRDefault="00B17F46" w:rsidP="00B17F4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34A9" w:rsidTr="00723F27">
        <w:tc>
          <w:tcPr>
            <w:tcW w:w="676" w:type="dxa"/>
          </w:tcPr>
          <w:p w:rsidR="003D34A9" w:rsidRDefault="00B17F46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3D34A9" w:rsidRDefault="00B17F46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Прикубанский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599" w:type="dxa"/>
          </w:tcPr>
          <w:p w:rsidR="003D34A9" w:rsidRDefault="00B17F46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рабочий поселок Ударный</w:t>
            </w:r>
          </w:p>
        </w:tc>
      </w:tr>
      <w:tr w:rsidR="003D34A9" w:rsidTr="00723F27">
        <w:tc>
          <w:tcPr>
            <w:tcW w:w="676" w:type="dxa"/>
          </w:tcPr>
          <w:p w:rsidR="003D34A9" w:rsidRDefault="00B17F46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3D34A9" w:rsidRDefault="00B17F46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Урупский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599" w:type="dxa"/>
          </w:tcPr>
          <w:p w:rsidR="003D34A9" w:rsidRDefault="00B17F46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рабочий поселок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Медногорский</w:t>
            </w:r>
            <w:proofErr w:type="spellEnd"/>
          </w:p>
        </w:tc>
      </w:tr>
      <w:tr w:rsidR="00723F27" w:rsidTr="00723F27">
        <w:tc>
          <w:tcPr>
            <w:tcW w:w="676" w:type="dxa"/>
          </w:tcPr>
          <w:p w:rsidR="00723F27" w:rsidRDefault="00723F27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723F27" w:rsidRDefault="00723F27" w:rsidP="007E5A8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Карачаевский городской округ</w:t>
            </w:r>
          </w:p>
        </w:tc>
        <w:tc>
          <w:tcPr>
            <w:tcW w:w="6599" w:type="dxa"/>
          </w:tcPr>
          <w:p w:rsidR="00723F27" w:rsidRDefault="00723F27" w:rsidP="00723F2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 Теберда</w:t>
            </w:r>
          </w:p>
          <w:p w:rsidR="00723F27" w:rsidRPr="00B17F46" w:rsidRDefault="00723F27" w:rsidP="00723F2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F46">
              <w:rPr>
                <w:rFonts w:ascii="Times New Roman" w:hAnsi="Times New Roman" w:cs="Times New Roman"/>
                <w:bCs/>
                <w:sz w:val="28"/>
                <w:szCs w:val="28"/>
              </w:rPr>
              <w:t>поселок городского типа Орджоникидзевский</w:t>
            </w:r>
          </w:p>
          <w:p w:rsidR="00723F27" w:rsidRPr="00B17F46" w:rsidRDefault="00723F27" w:rsidP="00723F2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поселок </w:t>
            </w:r>
            <w:proofErr w:type="spellStart"/>
            <w:r w:rsidRPr="00B17F46">
              <w:rPr>
                <w:rFonts w:ascii="Times New Roman" w:hAnsi="Times New Roman" w:cs="Times New Roman"/>
                <w:bCs/>
                <w:sz w:val="28"/>
                <w:szCs w:val="28"/>
              </w:rPr>
              <w:t>Малокурганный</w:t>
            </w:r>
            <w:proofErr w:type="spellEnd"/>
          </w:p>
          <w:p w:rsidR="00723F27" w:rsidRPr="00B17F46" w:rsidRDefault="00723F27" w:rsidP="00723F2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F46">
              <w:rPr>
                <w:rFonts w:ascii="Times New Roman" w:hAnsi="Times New Roman" w:cs="Times New Roman"/>
                <w:bCs/>
                <w:sz w:val="28"/>
                <w:szCs w:val="28"/>
              </w:rPr>
              <w:t>поселок городского типа Эльбрусский</w:t>
            </w:r>
          </w:p>
          <w:p w:rsidR="00723F27" w:rsidRDefault="00723F27" w:rsidP="00723F2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поселок </w:t>
            </w:r>
            <w:proofErr w:type="spellStart"/>
            <w:r w:rsidRPr="00B17F46">
              <w:rPr>
                <w:rFonts w:ascii="Times New Roman" w:hAnsi="Times New Roman" w:cs="Times New Roman"/>
                <w:bCs/>
                <w:sz w:val="28"/>
                <w:szCs w:val="28"/>
              </w:rPr>
              <w:t>Мара-Аягъы</w:t>
            </w:r>
            <w:proofErr w:type="spellEnd"/>
          </w:p>
          <w:p w:rsidR="00723F27" w:rsidRDefault="00723F27" w:rsidP="00723F2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 Карачаевск</w:t>
            </w:r>
          </w:p>
          <w:p w:rsidR="00723F27" w:rsidRDefault="00723F27" w:rsidP="00723F2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поселок Домбай</w:t>
            </w:r>
          </w:p>
        </w:tc>
      </w:tr>
    </w:tbl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3D34A9" w:rsidRDefault="003D34A9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3D34A9" w:rsidRDefault="003D34A9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3D34A9" w:rsidRDefault="003D34A9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3D34A9" w:rsidRDefault="003D34A9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3D34A9" w:rsidRDefault="003D34A9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3D34A9" w:rsidRDefault="003D34A9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3D34A9" w:rsidRDefault="003D34A9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3D34A9" w:rsidRDefault="003D34A9" w:rsidP="00723F2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CC7EBB" w:rsidRDefault="00CC7EBB" w:rsidP="00CC7EBB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87EE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CC7EBB" w:rsidRPr="00187EEB" w:rsidRDefault="00CC7EBB" w:rsidP="00CC7EBB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7EBB" w:rsidRPr="00392F6C" w:rsidRDefault="00CC7EBB" w:rsidP="00CC7E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5DE4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к проекту постановления Правительства Карачаево-Черкесской Республики</w:t>
      </w:r>
      <w:r w:rsidRPr="009A6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7EB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Карачаево-Черкесской Республики от 18.02.2020 № 16 «Об утверждении перечней сельских населенных пунктов и сельских агломераций Карачаево-Черкесской Республики для реализации мероприятий государственной программы Российской Федерации «Комплексное развитие сельских территорий»</w:t>
      </w:r>
      <w:r w:rsidRPr="00392F6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7EBB" w:rsidRDefault="00CC7EBB" w:rsidP="00CC7EBB">
      <w:pPr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C7EBB" w:rsidRPr="00DD5DE4" w:rsidRDefault="00CC7EBB" w:rsidP="00CC7E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5DE4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1. Проект постановления Правительства Карачаево-Черкесской Республики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A6A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CC7EB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Карачаево-Черкесской Республики от 18.02.2020 № 16 «Об утверждении перечней сельских населенных пунктов и сельских агломераций Карачаево-Черкесской Республики для реализации мероприятий государственной программы Российской Федерации «Комплексное развитие сельских территорий»</w:t>
      </w:r>
      <w:r w:rsidRPr="00392F6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DE4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включен в План работы Правительства Карачаево-Черкесской Республики  на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март 2020</w:t>
      </w:r>
      <w:r w:rsidRPr="00DD5DE4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 года.</w:t>
      </w:r>
    </w:p>
    <w:p w:rsidR="00CC7EBB" w:rsidRDefault="00CC7EBB" w:rsidP="00CC7EBB">
      <w:pPr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A6A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Нормативное регулирование рассматриваемого проекта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утверждению перечня </w:t>
      </w:r>
      <w:r w:rsidRPr="00392F6C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A6A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осуществляется  в соответствии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приложением №3,4,5,6,7,8,9,10, перечня </w:t>
      </w:r>
      <w:r w:rsidRPr="00392F6C">
        <w:rPr>
          <w:rFonts w:ascii="Times New Roman" w:hAnsi="Times New Roman" w:cs="Times New Roman"/>
          <w:sz w:val="28"/>
          <w:szCs w:val="28"/>
        </w:rPr>
        <w:t>сельских агломераций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соответствии с приложением №11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    31 мая 2019 г. № 696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CC7EBB" w:rsidRDefault="00CC7EBB" w:rsidP="00CC7E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5DE4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3. Предметом правового регулирования проекта является</w:t>
      </w:r>
      <w:r w:rsidRPr="009A6A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C7EBB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внесение изменений 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утвержденный перечень</w:t>
      </w:r>
      <w:r w:rsidRPr="00392F6C">
        <w:rPr>
          <w:rFonts w:ascii="Times New Roman" w:hAnsi="Times New Roman" w:cs="Times New Roman"/>
          <w:b w:val="0"/>
          <w:sz w:val="28"/>
          <w:szCs w:val="28"/>
        </w:rPr>
        <w:t xml:space="preserve"> сельских населенных пунктов и сельских агломераций Карачаево-Черкесской Республики для реализации мероприятий государственной программы Российской Федерации «Комплексное развитие сельских территорий»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7EBB" w:rsidRPr="00CC7EBB" w:rsidRDefault="00CC7EBB" w:rsidP="00CC7E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4</w:t>
      </w:r>
      <w:r w:rsidRPr="00CC7EBB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. Принятие проекта постановления не потребует финансовых средств из республиканского бюджета Карачаево-Черкесской Республики.</w:t>
      </w:r>
    </w:p>
    <w:p w:rsidR="00CC7EBB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CC7EBB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CC7EBB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CC7EBB" w:rsidRPr="006C7434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CC7EBB" w:rsidRPr="006C7434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CC7EBB" w:rsidRPr="006C7434" w:rsidRDefault="00CC7EBB" w:rsidP="00CC7EBB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7434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7434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</w:p>
    <w:p w:rsidR="00CC7EBB" w:rsidRPr="006C7434" w:rsidRDefault="00CC7EBB" w:rsidP="00CC7EBB">
      <w:pPr>
        <w:tabs>
          <w:tab w:val="left" w:pos="2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C743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6C7434">
        <w:rPr>
          <w:rFonts w:ascii="Times New Roman" w:hAnsi="Times New Roman" w:cs="Times New Roman"/>
          <w:sz w:val="28"/>
          <w:szCs w:val="28"/>
        </w:rPr>
        <w:tab/>
      </w:r>
      <w:r w:rsidRPr="006C7434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743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М</w:t>
      </w:r>
      <w:r w:rsidRPr="006C7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C74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Ниров</w:t>
      </w:r>
      <w:proofErr w:type="spellEnd"/>
    </w:p>
    <w:p w:rsidR="00CC7EBB" w:rsidRPr="006C7434" w:rsidRDefault="00CC7EBB" w:rsidP="00CC7EBB">
      <w:pPr>
        <w:tabs>
          <w:tab w:val="left" w:pos="7935"/>
        </w:tabs>
        <w:rPr>
          <w:rFonts w:ascii="Times New Roman" w:hAnsi="Times New Roman" w:cs="Times New Roman"/>
          <w:sz w:val="28"/>
          <w:szCs w:val="28"/>
        </w:rPr>
      </w:pPr>
    </w:p>
    <w:p w:rsidR="00CC7EBB" w:rsidRPr="006C7434" w:rsidRDefault="00CC7EBB" w:rsidP="00CC7EBB">
      <w:pPr>
        <w:tabs>
          <w:tab w:val="left" w:pos="7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7EBB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CC7EBB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CC7EBB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CC7EBB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CC7EBB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CC7EBB" w:rsidRPr="006C7434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CC7EBB" w:rsidRPr="006C7434" w:rsidRDefault="00CC7EBB" w:rsidP="00CC7EBB">
      <w:pPr>
        <w:rPr>
          <w:rFonts w:ascii="Times New Roman" w:hAnsi="Times New Roman" w:cs="Times New Roman"/>
          <w:sz w:val="28"/>
          <w:szCs w:val="28"/>
        </w:rPr>
      </w:pPr>
    </w:p>
    <w:p w:rsidR="003D34A9" w:rsidRDefault="003D34A9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7E5A8E" w:rsidRPr="007E5A8E" w:rsidRDefault="007E5A8E" w:rsidP="007E5A8E">
      <w:pPr>
        <w:ind w:left="-142" w:hanging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E5A8E">
        <w:rPr>
          <w:rFonts w:ascii="Times New Roman" w:hAnsi="Times New Roman" w:cs="Times New Roman"/>
          <w:bCs/>
          <w:sz w:val="20"/>
          <w:szCs w:val="20"/>
        </w:rPr>
        <w:t>Разработчик:</w:t>
      </w:r>
    </w:p>
    <w:p w:rsidR="004C51A5" w:rsidRPr="004C51A5" w:rsidRDefault="007E5A8E" w:rsidP="004C51A5">
      <w:pPr>
        <w:ind w:left="-142" w:hanging="284"/>
        <w:rPr>
          <w:rFonts w:ascii="Times New Roman" w:hAnsi="Times New Roman" w:cs="Times New Roman"/>
          <w:bCs/>
          <w:sz w:val="20"/>
          <w:szCs w:val="20"/>
        </w:rPr>
      </w:pPr>
      <w:r w:rsidRPr="007E5A8E">
        <w:rPr>
          <w:rFonts w:ascii="Times New Roman" w:hAnsi="Times New Roman" w:cs="Times New Roman"/>
          <w:bCs/>
          <w:sz w:val="20"/>
          <w:szCs w:val="20"/>
        </w:rPr>
        <w:tab/>
      </w:r>
      <w:r w:rsidR="00B823FC">
        <w:rPr>
          <w:rFonts w:ascii="Times New Roman" w:hAnsi="Times New Roman" w:cs="Times New Roman"/>
          <w:bCs/>
          <w:sz w:val="20"/>
          <w:szCs w:val="20"/>
        </w:rPr>
        <w:t>Головко С.А</w:t>
      </w:r>
      <w:r w:rsidRPr="007E5A8E">
        <w:rPr>
          <w:rFonts w:ascii="Times New Roman" w:hAnsi="Times New Roman" w:cs="Times New Roman"/>
          <w:bCs/>
          <w:sz w:val="20"/>
          <w:szCs w:val="20"/>
        </w:rPr>
        <w:t>. 22-0</w:t>
      </w:r>
      <w:r w:rsidR="00B823FC">
        <w:rPr>
          <w:rFonts w:ascii="Times New Roman" w:hAnsi="Times New Roman" w:cs="Times New Roman"/>
          <w:bCs/>
          <w:sz w:val="20"/>
          <w:szCs w:val="20"/>
        </w:rPr>
        <w:t>8-24</w:t>
      </w:r>
      <w:r w:rsidRPr="007E5A8E">
        <w:rPr>
          <w:rFonts w:eastAsia="Calibri"/>
          <w:sz w:val="20"/>
          <w:szCs w:val="20"/>
        </w:rPr>
        <w:t xml:space="preserve"> </w:t>
      </w:r>
    </w:p>
    <w:sectPr w:rsidR="004C51A5" w:rsidRPr="004C51A5" w:rsidSect="00EF0B5C">
      <w:pgSz w:w="11906" w:h="16838"/>
      <w:pgMar w:top="567" w:right="68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41"/>
    <w:rsid w:val="000C1815"/>
    <w:rsid w:val="000D49D0"/>
    <w:rsid w:val="000F48E4"/>
    <w:rsid w:val="00121C1B"/>
    <w:rsid w:val="00151FD3"/>
    <w:rsid w:val="0016205B"/>
    <w:rsid w:val="00162579"/>
    <w:rsid w:val="00243E64"/>
    <w:rsid w:val="002632E9"/>
    <w:rsid w:val="0028781B"/>
    <w:rsid w:val="002B0417"/>
    <w:rsid w:val="003604B4"/>
    <w:rsid w:val="00363957"/>
    <w:rsid w:val="0036639C"/>
    <w:rsid w:val="00366DE6"/>
    <w:rsid w:val="003913AE"/>
    <w:rsid w:val="00393085"/>
    <w:rsid w:val="003B7698"/>
    <w:rsid w:val="003D34A9"/>
    <w:rsid w:val="0042712A"/>
    <w:rsid w:val="00454D04"/>
    <w:rsid w:val="004A4C34"/>
    <w:rsid w:val="004C51A5"/>
    <w:rsid w:val="004C64D1"/>
    <w:rsid w:val="004F2E33"/>
    <w:rsid w:val="00595EBD"/>
    <w:rsid w:val="005B09EE"/>
    <w:rsid w:val="005D4D2F"/>
    <w:rsid w:val="00640F61"/>
    <w:rsid w:val="006A04EE"/>
    <w:rsid w:val="006E71CE"/>
    <w:rsid w:val="00723F27"/>
    <w:rsid w:val="00747511"/>
    <w:rsid w:val="007C5842"/>
    <w:rsid w:val="007E3F44"/>
    <w:rsid w:val="007E5A8E"/>
    <w:rsid w:val="0081165B"/>
    <w:rsid w:val="008402A6"/>
    <w:rsid w:val="008624C7"/>
    <w:rsid w:val="008B00D6"/>
    <w:rsid w:val="008E1C51"/>
    <w:rsid w:val="009932C8"/>
    <w:rsid w:val="00994882"/>
    <w:rsid w:val="009B1391"/>
    <w:rsid w:val="009C0F3F"/>
    <w:rsid w:val="009D5759"/>
    <w:rsid w:val="009D581C"/>
    <w:rsid w:val="00A20733"/>
    <w:rsid w:val="00A42606"/>
    <w:rsid w:val="00A63F75"/>
    <w:rsid w:val="00A70D6C"/>
    <w:rsid w:val="00A85508"/>
    <w:rsid w:val="00A92276"/>
    <w:rsid w:val="00AD2E31"/>
    <w:rsid w:val="00B17F46"/>
    <w:rsid w:val="00B20A0A"/>
    <w:rsid w:val="00B74B87"/>
    <w:rsid w:val="00B823FC"/>
    <w:rsid w:val="00B937C5"/>
    <w:rsid w:val="00BA0F05"/>
    <w:rsid w:val="00BA575E"/>
    <w:rsid w:val="00C076C5"/>
    <w:rsid w:val="00C35026"/>
    <w:rsid w:val="00C62577"/>
    <w:rsid w:val="00C71AFE"/>
    <w:rsid w:val="00CC7EBB"/>
    <w:rsid w:val="00CE7238"/>
    <w:rsid w:val="00CE74AD"/>
    <w:rsid w:val="00D1677C"/>
    <w:rsid w:val="00D368E4"/>
    <w:rsid w:val="00D71564"/>
    <w:rsid w:val="00DA3A05"/>
    <w:rsid w:val="00DB4D18"/>
    <w:rsid w:val="00E77133"/>
    <w:rsid w:val="00EF0B5C"/>
    <w:rsid w:val="00F228D1"/>
    <w:rsid w:val="00F92324"/>
    <w:rsid w:val="00FA11EA"/>
    <w:rsid w:val="00FA1BF0"/>
    <w:rsid w:val="00FB51E4"/>
    <w:rsid w:val="00FC3141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D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D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chr.ru/stat/nakohov_ah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23</cp:revision>
  <cp:lastPrinted>2021-02-15T07:17:00Z</cp:lastPrinted>
  <dcterms:created xsi:type="dcterms:W3CDTF">2020-01-31T12:58:00Z</dcterms:created>
  <dcterms:modified xsi:type="dcterms:W3CDTF">2021-03-12T06:34:00Z</dcterms:modified>
</cp:coreProperties>
</file>