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F83" w:rsidRDefault="00DF1F83">
      <w:pPr>
        <w:pStyle w:val="Standard"/>
        <w:ind w:firstLine="708"/>
        <w:jc w:val="center"/>
        <w:rPr>
          <w:b/>
          <w:sz w:val="22"/>
          <w:szCs w:val="22"/>
        </w:rPr>
      </w:pPr>
      <w:bookmarkStart w:id="0" w:name="_GoBack"/>
      <w:bookmarkEnd w:id="0"/>
    </w:p>
    <w:p w:rsidR="00DF1F83" w:rsidRDefault="004F35E2">
      <w:pPr>
        <w:pStyle w:val="Standard"/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Министерство сельского хозяйства Карачаево-Черкесской Республики сообщает о допуске  к участию в конкурсе на замещение вакантных</w:t>
      </w:r>
      <w:r>
        <w:rPr>
          <w:b/>
          <w:sz w:val="22"/>
          <w:szCs w:val="22"/>
        </w:rPr>
        <w:t xml:space="preserve">  </w:t>
      </w:r>
      <w:proofErr w:type="gramStart"/>
      <w:r>
        <w:rPr>
          <w:b/>
          <w:sz w:val="22"/>
          <w:szCs w:val="22"/>
        </w:rPr>
        <w:t>должностей государственной гражданской службы  Министерства сельского хозяйства Карачаево-Черкесской Республики следующих кандидатов</w:t>
      </w:r>
      <w:proofErr w:type="gramEnd"/>
      <w:r>
        <w:rPr>
          <w:b/>
          <w:sz w:val="22"/>
          <w:szCs w:val="22"/>
        </w:rPr>
        <w:t>:</w:t>
      </w:r>
    </w:p>
    <w:p w:rsidR="00DF1F83" w:rsidRDefault="00DF1F83">
      <w:pPr>
        <w:pStyle w:val="Standard"/>
        <w:jc w:val="center"/>
        <w:rPr>
          <w:b/>
          <w:sz w:val="22"/>
          <w:szCs w:val="22"/>
        </w:rPr>
      </w:pPr>
    </w:p>
    <w:tbl>
      <w:tblPr>
        <w:tblW w:w="16019" w:type="dxa"/>
        <w:tblInd w:w="-9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3376"/>
        <w:gridCol w:w="26"/>
        <w:gridCol w:w="1416"/>
        <w:gridCol w:w="3770"/>
        <w:gridCol w:w="2749"/>
        <w:gridCol w:w="1984"/>
        <w:gridCol w:w="2133"/>
      </w:tblGrid>
      <w:tr w:rsidR="00DF1F83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F83" w:rsidRDefault="004F35E2">
            <w:pPr>
              <w:pStyle w:val="Standard"/>
              <w:ind w:left="34" w:right="-15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F83" w:rsidRDefault="004F35E2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Ф.И.О.</w:t>
            </w:r>
          </w:p>
          <w:p w:rsidR="00DF1F83" w:rsidRDefault="00DF1F83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F83" w:rsidRDefault="004F35E2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3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F83" w:rsidRDefault="004F35E2">
            <w:pPr>
              <w:pStyle w:val="Standard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F83" w:rsidRDefault="004F35E2">
            <w:pPr>
              <w:pStyle w:val="Standard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работы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F83" w:rsidRDefault="004F35E2">
            <w:pPr>
              <w:pStyle w:val="Standard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  <w:p w:rsidR="00DF1F83" w:rsidRDefault="004F35E2">
            <w:pPr>
              <w:pStyle w:val="Standard"/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квалифик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DF1F83" w:rsidRDefault="004F35E2">
            <w:pPr>
              <w:pStyle w:val="Standard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требованиям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F83" w:rsidRDefault="004F35E2">
            <w:pPr>
              <w:pStyle w:val="Standard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Опыт работы</w:t>
            </w:r>
          </w:p>
        </w:tc>
      </w:tr>
      <w:tr w:rsidR="00DF1F83">
        <w:tblPrEx>
          <w:tblCellMar>
            <w:top w:w="0" w:type="dxa"/>
            <w:bottom w:w="0" w:type="dxa"/>
          </w:tblCellMar>
        </w:tblPrEx>
        <w:tc>
          <w:tcPr>
            <w:tcW w:w="1601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F83" w:rsidRDefault="004F35E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Начальник отдела </w:t>
            </w:r>
            <w:r>
              <w:rPr>
                <w:b/>
                <w:sz w:val="20"/>
                <w:szCs w:val="20"/>
              </w:rPr>
              <w:t>животноводства и племенного дела</w:t>
            </w:r>
          </w:p>
          <w:p w:rsidR="00DF1F83" w:rsidRDefault="004F35E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Министерства сельского хозяйства Карачаево-Черкесской Республики</w:t>
            </w:r>
          </w:p>
        </w:tc>
      </w:tr>
      <w:tr w:rsidR="00DF1F83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F83" w:rsidRDefault="004F35E2">
            <w:pPr>
              <w:pStyle w:val="Standard"/>
              <w:ind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F83" w:rsidRDefault="004F35E2">
            <w:pPr>
              <w:pStyle w:val="Standard"/>
              <w:widowControl w:val="0"/>
              <w:ind w:right="-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Хамхоев</w:t>
            </w:r>
            <w:proofErr w:type="spellEnd"/>
            <w:r>
              <w:rPr>
                <w:sz w:val="20"/>
                <w:szCs w:val="20"/>
              </w:rPr>
              <w:t xml:space="preserve"> Хасан </w:t>
            </w:r>
            <w:proofErr w:type="spellStart"/>
            <w:r>
              <w:rPr>
                <w:sz w:val="20"/>
                <w:szCs w:val="20"/>
              </w:rPr>
              <w:t>Идрисович</w:t>
            </w:r>
            <w:proofErr w:type="spellEnd"/>
            <w:r>
              <w:rPr>
                <w:sz w:val="20"/>
                <w:szCs w:val="20"/>
              </w:rPr>
              <w:t xml:space="preserve"> (и)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F83" w:rsidRDefault="004F35E2">
            <w:pPr>
              <w:pStyle w:val="Standard"/>
              <w:widowControl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11.12. 1980</w:t>
            </w:r>
          </w:p>
        </w:tc>
        <w:tc>
          <w:tcPr>
            <w:tcW w:w="3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F83" w:rsidRDefault="004F35E2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 xml:space="preserve">: 2003 год, Ингушский государственный университет, квалификация </w:t>
            </w:r>
            <w:proofErr w:type="spellStart"/>
            <w:r>
              <w:rPr>
                <w:sz w:val="20"/>
                <w:szCs w:val="20"/>
              </w:rPr>
              <w:t>зооинженер</w:t>
            </w:r>
            <w:proofErr w:type="spellEnd"/>
            <w:r>
              <w:rPr>
                <w:sz w:val="20"/>
                <w:szCs w:val="20"/>
              </w:rPr>
              <w:t xml:space="preserve"> по специальности «зоотехник. </w:t>
            </w:r>
            <w:r>
              <w:rPr>
                <w:sz w:val="20"/>
                <w:szCs w:val="20"/>
              </w:rPr>
              <w:t>Диплом ИВС 0518186 от 29.06.2003</w:t>
            </w:r>
          </w:p>
          <w:p w:rsidR="00DF1F83" w:rsidRDefault="00DF1F83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</w:p>
          <w:p w:rsidR="00DF1F83" w:rsidRDefault="004F35E2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Высшее: Ростовский государственный экономический университет (РИНХ), г. Ростов-на-Дону, квалификация бакалавр, по специальности «Экономика». Диплом 106124 2864461 от 21.02.2018</w:t>
            </w:r>
          </w:p>
        </w:tc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F83" w:rsidRDefault="004F35E2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 не работает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F83" w:rsidRDefault="004F35E2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F83" w:rsidRDefault="004F35E2">
            <w:pPr>
              <w:pStyle w:val="Standard"/>
              <w:widowControl w:val="0"/>
              <w:ind w:right="-108"/>
              <w:jc w:val="center"/>
            </w:pPr>
            <w:r>
              <w:rPr>
                <w:sz w:val="20"/>
                <w:szCs w:val="20"/>
              </w:rPr>
              <w:t>Стаж го</w:t>
            </w:r>
            <w:r>
              <w:rPr>
                <w:sz w:val="20"/>
                <w:szCs w:val="20"/>
              </w:rPr>
              <w:t>сударственной гражданской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службы – 16 лет 2 мес.</w:t>
            </w:r>
          </w:p>
          <w:p w:rsidR="00DF1F83" w:rsidRDefault="00DF1F83">
            <w:pPr>
              <w:pStyle w:val="Standard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F1F83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F83" w:rsidRDefault="004F35E2">
            <w:pPr>
              <w:pStyle w:val="Standard"/>
              <w:ind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F83" w:rsidRDefault="004F35E2">
            <w:pPr>
              <w:pStyle w:val="Standard"/>
              <w:widowControl w:val="0"/>
              <w:ind w:right="-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Борлаков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Динислам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Рамазанович</w:t>
            </w:r>
            <w:proofErr w:type="spellEnd"/>
            <w:r>
              <w:rPr>
                <w:sz w:val="20"/>
                <w:szCs w:val="20"/>
              </w:rPr>
              <w:t xml:space="preserve"> (к)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F83" w:rsidRDefault="004F35E2">
            <w:pPr>
              <w:pStyle w:val="Standard"/>
              <w:widowControl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11.11.1967</w:t>
            </w:r>
          </w:p>
        </w:tc>
        <w:tc>
          <w:tcPr>
            <w:tcW w:w="3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F83" w:rsidRDefault="004F35E2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Высшее: 1999, Московский всероссийский заочный финансово-экономический институт»  по специальности «Менеджмент»  диплом БВС № 0657522 (регистрационный номер  </w:t>
            </w:r>
            <w:r>
              <w:rPr>
                <w:sz w:val="20"/>
                <w:szCs w:val="20"/>
              </w:rPr>
              <w:t>9601 от 16.06.1999 года).</w:t>
            </w:r>
          </w:p>
          <w:p w:rsidR="00DF1F83" w:rsidRDefault="004F35E2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Высшее: 2009, Южный Федеральный университет  по специальности «Юриспруденция» и диплома ВСГ № 4206068 (регистрационный номер 613/24 от 01.07.2009 года).</w:t>
            </w:r>
          </w:p>
        </w:tc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F83" w:rsidRDefault="004F35E2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сельского хозяйства Карачаево-Черкесской Республики</w:t>
            </w:r>
          </w:p>
          <w:p w:rsidR="00DF1F83" w:rsidRDefault="004F35E2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сове</w:t>
            </w:r>
            <w:r>
              <w:rPr>
                <w:sz w:val="20"/>
                <w:szCs w:val="20"/>
              </w:rPr>
              <w:t xml:space="preserve">тник </w:t>
            </w:r>
            <w:r>
              <w:rPr>
                <w:kern w:val="0"/>
                <w:sz w:val="20"/>
                <w:szCs w:val="20"/>
              </w:rPr>
              <w:t>отдела инвестиционных проектов,</w:t>
            </w:r>
          </w:p>
          <w:p w:rsidR="00DF1F83" w:rsidRDefault="004F35E2">
            <w:pPr>
              <w:pStyle w:val="Standard"/>
              <w:shd w:val="clear" w:color="auto" w:fill="FFFFFF"/>
              <w:tabs>
                <w:tab w:val="left" w:pos="9356"/>
              </w:tabs>
              <w:ind w:right="-57" w:firstLine="567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развития сельских территорий</w:t>
            </w:r>
          </w:p>
          <w:p w:rsidR="00DF1F83" w:rsidRDefault="004F35E2">
            <w:pPr>
              <w:pStyle w:val="Standard"/>
              <w:widowControl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и малых форм хозяйствования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F83" w:rsidRDefault="004F35E2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F83" w:rsidRDefault="004F35E2">
            <w:pPr>
              <w:pStyle w:val="Standard"/>
              <w:widowControl w:val="0"/>
              <w:ind w:right="-108"/>
              <w:jc w:val="center"/>
            </w:pPr>
            <w:r>
              <w:rPr>
                <w:sz w:val="20"/>
                <w:szCs w:val="20"/>
              </w:rPr>
              <w:t>Стаж государственной гражданской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службы – 5 л. 4 мес.</w:t>
            </w:r>
          </w:p>
          <w:p w:rsidR="00DF1F83" w:rsidRDefault="00DF1F83">
            <w:pPr>
              <w:pStyle w:val="Standard"/>
              <w:widowControl w:val="0"/>
              <w:jc w:val="center"/>
              <w:rPr>
                <w:b/>
                <w:sz w:val="20"/>
                <w:szCs w:val="20"/>
                <w:shd w:val="clear" w:color="auto" w:fill="FFFF00"/>
              </w:rPr>
            </w:pPr>
          </w:p>
        </w:tc>
      </w:tr>
      <w:tr w:rsidR="00DF1F83">
        <w:tblPrEx>
          <w:tblCellMar>
            <w:top w:w="0" w:type="dxa"/>
            <w:bottom w:w="0" w:type="dxa"/>
          </w:tblCellMar>
        </w:tblPrEx>
        <w:tc>
          <w:tcPr>
            <w:tcW w:w="16019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F83" w:rsidRDefault="004F35E2">
            <w:pPr>
              <w:pStyle w:val="Standard"/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Ведущий советник</w:t>
            </w:r>
          </w:p>
          <w:p w:rsidR="00DF1F83" w:rsidRDefault="004F35E2">
            <w:pPr>
              <w:pStyle w:val="Standard"/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Министерства сельского хозяйства Карачаево-Черкесской Республики</w:t>
            </w:r>
          </w:p>
        </w:tc>
      </w:tr>
      <w:tr w:rsidR="00DF1F83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F83" w:rsidRDefault="004F35E2">
            <w:pPr>
              <w:pStyle w:val="Standard"/>
              <w:ind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F83" w:rsidRDefault="004F35E2">
            <w:pPr>
              <w:pStyle w:val="Standard"/>
              <w:widowControl w:val="0"/>
              <w:ind w:right="-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Колтыга</w:t>
            </w:r>
            <w:proofErr w:type="spellEnd"/>
            <w:r>
              <w:rPr>
                <w:sz w:val="20"/>
                <w:szCs w:val="20"/>
              </w:rPr>
              <w:t xml:space="preserve"> Юлия Юрьевна (р)</w:t>
            </w:r>
          </w:p>
        </w:tc>
        <w:tc>
          <w:tcPr>
            <w:tcW w:w="14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F83" w:rsidRDefault="004F35E2">
            <w:pPr>
              <w:pStyle w:val="Standard"/>
              <w:widowControl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18.07.1984</w:t>
            </w:r>
          </w:p>
        </w:tc>
        <w:tc>
          <w:tcPr>
            <w:tcW w:w="37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F83" w:rsidRDefault="004F35E2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Высшее: 2008, Пятигорский государственный технологический университет, специальность «Управление и сервис»</w:t>
            </w:r>
          </w:p>
          <w:p w:rsidR="00DF1F83" w:rsidRDefault="004F35E2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Профессиональная переподготовка</w:t>
            </w:r>
            <w:r>
              <w:rPr>
                <w:sz w:val="20"/>
                <w:szCs w:val="20"/>
              </w:rPr>
              <w:t xml:space="preserve">: 2021 ФГБОУ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  <w:r>
              <w:rPr>
                <w:sz w:val="20"/>
                <w:szCs w:val="20"/>
              </w:rPr>
              <w:t xml:space="preserve"> Российская академия народного хозяйства и государственной службы при Президенте РФ по программе «Экономика и управление»</w:t>
            </w:r>
          </w:p>
          <w:p w:rsidR="00DF1F83" w:rsidRDefault="00DF1F83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F83" w:rsidRDefault="004F35E2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Министерство сельского хозяйства Карачаево-Черкесской Республики </w:t>
            </w:r>
            <w:r>
              <w:rPr>
                <w:sz w:val="20"/>
                <w:szCs w:val="20"/>
              </w:rPr>
              <w:t>консультант экономичес</w:t>
            </w:r>
            <w:r>
              <w:rPr>
                <w:sz w:val="20"/>
                <w:szCs w:val="20"/>
              </w:rPr>
              <w:t>кого отдела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F83" w:rsidRDefault="004F35E2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2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F83" w:rsidRDefault="004F35E2">
            <w:pPr>
              <w:pStyle w:val="Standard"/>
              <w:widowControl w:val="0"/>
              <w:ind w:right="-108"/>
              <w:jc w:val="center"/>
            </w:pPr>
            <w:r>
              <w:rPr>
                <w:sz w:val="20"/>
                <w:szCs w:val="20"/>
              </w:rPr>
              <w:t>Стаж государственной гражданской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службы – 12 л.2 мес.</w:t>
            </w:r>
          </w:p>
        </w:tc>
      </w:tr>
      <w:tr w:rsidR="00DF1F83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F83" w:rsidRDefault="004F35E2">
            <w:pPr>
              <w:pStyle w:val="Standard"/>
              <w:ind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40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F83" w:rsidRDefault="004F35E2">
            <w:pPr>
              <w:pStyle w:val="Standard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Филоненко Галина Леонидовна (р)</w:t>
            </w:r>
          </w:p>
        </w:tc>
        <w:tc>
          <w:tcPr>
            <w:tcW w:w="14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F83" w:rsidRDefault="004F35E2">
            <w:pPr>
              <w:pStyle w:val="Standard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04.07.1969</w:t>
            </w:r>
          </w:p>
        </w:tc>
        <w:tc>
          <w:tcPr>
            <w:tcW w:w="37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F83" w:rsidRDefault="004F35E2">
            <w:pPr>
              <w:pStyle w:val="Standard"/>
              <w:jc w:val="center"/>
            </w:pPr>
            <w:r>
              <w:rPr>
                <w:sz w:val="20"/>
                <w:szCs w:val="20"/>
              </w:rPr>
              <w:t xml:space="preserve">Высшее: 2018, ФГБОУ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  <w:r>
              <w:rPr>
                <w:sz w:val="20"/>
                <w:szCs w:val="20"/>
              </w:rPr>
              <w:t xml:space="preserve"> «Московский технологический университет» </w:t>
            </w:r>
            <w:r>
              <w:rPr>
                <w:sz w:val="20"/>
                <w:szCs w:val="20"/>
              </w:rPr>
              <w:t>направление</w:t>
            </w:r>
            <w:r>
              <w:rPr>
                <w:sz w:val="20"/>
                <w:szCs w:val="20"/>
              </w:rPr>
              <w:t>-экономика</w:t>
            </w:r>
          </w:p>
          <w:p w:rsidR="00DF1F83" w:rsidRDefault="004F35E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Повышение квалификации:2018, ФГБОУ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«Московский технологический университет» по программе «Региональная экономика и управление: проблемы и перспективы развития»</w:t>
            </w:r>
          </w:p>
          <w:p w:rsidR="00DF1F83" w:rsidRDefault="00DF1F83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DF1F83" w:rsidRDefault="00DF1F8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7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F83" w:rsidRDefault="004F35E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сельского хозяйства Карачаево-Черкесской Республики</w:t>
            </w:r>
          </w:p>
          <w:p w:rsidR="00DF1F83" w:rsidRDefault="004F35E2">
            <w:pPr>
              <w:pStyle w:val="Standard"/>
              <w:jc w:val="center"/>
            </w:pPr>
            <w:r>
              <w:rPr>
                <w:sz w:val="20"/>
                <w:szCs w:val="20"/>
              </w:rPr>
              <w:t>консультант</w:t>
            </w:r>
            <w:r>
              <w:rPr>
                <w:sz w:val="20"/>
                <w:szCs w:val="20"/>
              </w:rPr>
              <w:t xml:space="preserve"> отдела бухгалтерского учета и отчетности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F83" w:rsidRDefault="004F35E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2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F83" w:rsidRDefault="004F35E2">
            <w:pPr>
              <w:pStyle w:val="Standard"/>
              <w:widowControl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Стаж государственной гражданской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службы –  3 г. 4 мес.</w:t>
            </w:r>
          </w:p>
        </w:tc>
      </w:tr>
      <w:tr w:rsidR="00DF1F83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F83" w:rsidRDefault="00DF1F83">
            <w:pPr>
              <w:pStyle w:val="Standard"/>
              <w:ind w:right="-156"/>
              <w:jc w:val="center"/>
              <w:rPr>
                <w:sz w:val="20"/>
                <w:szCs w:val="20"/>
              </w:rPr>
            </w:pPr>
          </w:p>
        </w:tc>
        <w:tc>
          <w:tcPr>
            <w:tcW w:w="154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F83" w:rsidRDefault="004F35E2">
            <w:pPr>
              <w:pStyle w:val="Standard"/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Консультант-юрист отдела юридической и кадровой работы</w:t>
            </w:r>
          </w:p>
          <w:p w:rsidR="00DF1F83" w:rsidRDefault="004F35E2">
            <w:pPr>
              <w:pStyle w:val="Standard"/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Министерства сельского хозяйства Карачаево-Черкесской Республики</w:t>
            </w:r>
          </w:p>
        </w:tc>
      </w:tr>
      <w:tr w:rsidR="00DF1F83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F83" w:rsidRDefault="004F35E2">
            <w:pPr>
              <w:pStyle w:val="Standard"/>
              <w:ind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F83" w:rsidRDefault="004F35E2">
            <w:pPr>
              <w:pStyle w:val="Standard"/>
              <w:widowControl w:val="0"/>
              <w:ind w:right="-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Айбазова</w:t>
            </w:r>
            <w:proofErr w:type="spellEnd"/>
            <w:r>
              <w:rPr>
                <w:sz w:val="20"/>
                <w:szCs w:val="20"/>
              </w:rPr>
              <w:t xml:space="preserve"> Марина Аликовна (к)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F83" w:rsidRDefault="004F35E2">
            <w:pPr>
              <w:pStyle w:val="Standard"/>
              <w:widowControl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22.08.1997</w:t>
            </w:r>
          </w:p>
        </w:tc>
        <w:tc>
          <w:tcPr>
            <w:tcW w:w="3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F83" w:rsidRDefault="004F35E2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>: 2020 год</w:t>
            </w:r>
          </w:p>
          <w:p w:rsidR="00DF1F83" w:rsidRDefault="004F35E2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Северо-Кавказская Государственная академия, </w:t>
            </w:r>
            <w:r>
              <w:rPr>
                <w:sz w:val="20"/>
                <w:szCs w:val="20"/>
              </w:rPr>
              <w:t>Юридический институт</w:t>
            </w:r>
          </w:p>
          <w:p w:rsidR="00DF1F83" w:rsidRDefault="004F35E2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40.05.02 Правоохранительная деятельность</w:t>
            </w:r>
          </w:p>
          <w:p w:rsidR="00DF1F83" w:rsidRDefault="004F35E2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 «Административная деятельность»</w:t>
            </w:r>
          </w:p>
          <w:p w:rsidR="00DF1F83" w:rsidRDefault="004F35E2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Юрист</w:t>
            </w:r>
          </w:p>
        </w:tc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F83" w:rsidRDefault="004F35E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сельского хозяйства Карачаево-Черкесской Республики</w:t>
            </w:r>
          </w:p>
          <w:p w:rsidR="00DF1F83" w:rsidRDefault="004F35E2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ведущий советник отдела юридической и кадровой работы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F83" w:rsidRDefault="004F35E2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F83" w:rsidRDefault="004F35E2">
            <w:pPr>
              <w:pStyle w:val="Standard"/>
              <w:widowControl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Стаж </w:t>
            </w:r>
            <w:r>
              <w:rPr>
                <w:sz w:val="20"/>
                <w:szCs w:val="20"/>
              </w:rPr>
              <w:t>государственной гражданской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службы –  5 мес.</w:t>
            </w:r>
          </w:p>
        </w:tc>
      </w:tr>
      <w:tr w:rsidR="00DF1F83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F83" w:rsidRDefault="004F35E2">
            <w:pPr>
              <w:pStyle w:val="Standard"/>
              <w:ind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40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F83" w:rsidRDefault="004F35E2">
            <w:pPr>
              <w:pStyle w:val="Standard"/>
              <w:widowControl w:val="0"/>
              <w:ind w:right="-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Кунижев</w:t>
            </w:r>
            <w:proofErr w:type="spellEnd"/>
            <w:r>
              <w:rPr>
                <w:sz w:val="20"/>
                <w:szCs w:val="20"/>
              </w:rPr>
              <w:t xml:space="preserve"> Руслан Юрьевич (а)</w:t>
            </w:r>
          </w:p>
        </w:tc>
        <w:tc>
          <w:tcPr>
            <w:tcW w:w="14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F83" w:rsidRDefault="004F35E2">
            <w:pPr>
              <w:pStyle w:val="Standard"/>
              <w:widowControl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29.04.1994</w:t>
            </w:r>
          </w:p>
        </w:tc>
        <w:tc>
          <w:tcPr>
            <w:tcW w:w="37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F83" w:rsidRDefault="004F35E2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>: 2021 год</w:t>
            </w:r>
          </w:p>
          <w:p w:rsidR="00DF1F83" w:rsidRDefault="004F35E2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Российский университет кооперации,</w:t>
            </w:r>
          </w:p>
          <w:p w:rsidR="00DF1F83" w:rsidRDefault="004F35E2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Магистр.40.04.01 Юриспруденция.</w:t>
            </w:r>
          </w:p>
        </w:tc>
        <w:tc>
          <w:tcPr>
            <w:tcW w:w="27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F83" w:rsidRDefault="004F35E2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сельского хозяйства Карачаево-Черкесской Республики </w:t>
            </w:r>
            <w:r>
              <w:rPr>
                <w:sz w:val="20"/>
                <w:szCs w:val="20"/>
              </w:rPr>
              <w:t xml:space="preserve">консультант  </w:t>
            </w:r>
            <w:r>
              <w:rPr>
                <w:sz w:val="20"/>
                <w:szCs w:val="20"/>
              </w:rPr>
              <w:t>отдела</w:t>
            </w:r>
            <w:r>
              <w:rPr>
                <w:sz w:val="20"/>
                <w:szCs w:val="20"/>
              </w:rPr>
              <w:t xml:space="preserve"> пищевой и перерабатывающей промышленности, мониторинга рынка сырья и продовольствия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F83" w:rsidRDefault="004F35E2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2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F83" w:rsidRDefault="004F35E2">
            <w:pPr>
              <w:pStyle w:val="Standard"/>
              <w:widowControl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Стаж государственной гражданской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службы –  0 мес. 10дн.</w:t>
            </w:r>
          </w:p>
        </w:tc>
      </w:tr>
      <w:tr w:rsidR="00DF1F83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F83" w:rsidRDefault="004F35E2">
            <w:pPr>
              <w:pStyle w:val="Standard"/>
              <w:ind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F83" w:rsidRDefault="004F35E2">
            <w:pPr>
              <w:pStyle w:val="Standard"/>
              <w:ind w:right="-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Джанкезов</w:t>
            </w:r>
            <w:proofErr w:type="spellEnd"/>
            <w:r>
              <w:rPr>
                <w:sz w:val="20"/>
                <w:szCs w:val="20"/>
              </w:rPr>
              <w:t xml:space="preserve"> Арсен Альбертович (к)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F83" w:rsidRDefault="004F35E2">
            <w:pPr>
              <w:pStyle w:val="Standard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22.02.2000</w:t>
            </w:r>
          </w:p>
        </w:tc>
        <w:tc>
          <w:tcPr>
            <w:tcW w:w="3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F83" w:rsidRDefault="004F35E2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Высшее: 2021 год, ФГБОУ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  <w:r>
              <w:rPr>
                <w:sz w:val="20"/>
                <w:szCs w:val="20"/>
              </w:rPr>
              <w:t xml:space="preserve"> Саратовская государственная юридическая академия,  Бакалавр 40.03.01  Юриспруденция</w:t>
            </w:r>
          </w:p>
        </w:tc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F83" w:rsidRDefault="004F35E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 не работает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F83" w:rsidRDefault="004F35E2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F83" w:rsidRDefault="004F35E2">
            <w:pPr>
              <w:pStyle w:val="Standard"/>
              <w:widowControl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Стаж государственной гражданской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службы –  0 мес.</w:t>
            </w:r>
          </w:p>
        </w:tc>
      </w:tr>
    </w:tbl>
    <w:p w:rsidR="00DF1F83" w:rsidRDefault="00DF1F83">
      <w:pPr>
        <w:pStyle w:val="a5"/>
        <w:rPr>
          <w:rFonts w:ascii="Times New Roman" w:hAnsi="Times New Roman"/>
          <w:b/>
          <w:sz w:val="22"/>
          <w:szCs w:val="22"/>
        </w:rPr>
      </w:pPr>
    </w:p>
    <w:p w:rsidR="00DF1F83" w:rsidRDefault="004F35E2">
      <w:pPr>
        <w:pStyle w:val="Standard"/>
        <w:jc w:val="both"/>
      </w:pPr>
      <w:r>
        <w:rPr>
          <w:b/>
          <w:sz w:val="22"/>
          <w:szCs w:val="22"/>
        </w:rPr>
        <w:t xml:space="preserve">Конкурс состоится </w:t>
      </w:r>
      <w:r>
        <w:rPr>
          <w:b/>
          <w:sz w:val="22"/>
          <w:szCs w:val="22"/>
        </w:rPr>
        <w:t>09.09.2021</w:t>
      </w:r>
      <w:r>
        <w:rPr>
          <w:b/>
          <w:sz w:val="22"/>
          <w:szCs w:val="22"/>
        </w:rPr>
        <w:t xml:space="preserve"> в 15.00 часов в помещении Министерства сельского хозяйства Карачаево-Черкесской Республики по адресу: </w:t>
      </w:r>
      <w:proofErr w:type="gramStart"/>
      <w:r>
        <w:rPr>
          <w:b/>
          <w:sz w:val="22"/>
          <w:szCs w:val="22"/>
        </w:rPr>
        <w:t>Карачаево-Черкесская республика, г. Черкесск, ул. Кавказская, 19, 2 этаж, Зал заседаний</w:t>
      </w:r>
      <w:proofErr w:type="gramEnd"/>
    </w:p>
    <w:p w:rsidR="00DF1F83" w:rsidRDefault="00DF1F83">
      <w:pPr>
        <w:pStyle w:val="a5"/>
        <w:rPr>
          <w:rFonts w:ascii="Times New Roman" w:hAnsi="Times New Roman"/>
          <w:b/>
          <w:sz w:val="22"/>
          <w:szCs w:val="22"/>
        </w:rPr>
      </w:pPr>
    </w:p>
    <w:p w:rsidR="00DF1F83" w:rsidRDefault="00DF1F83">
      <w:pPr>
        <w:pStyle w:val="a5"/>
        <w:rPr>
          <w:rFonts w:ascii="Times New Roman" w:hAnsi="Times New Roman"/>
          <w:b/>
          <w:sz w:val="22"/>
          <w:szCs w:val="22"/>
        </w:rPr>
      </w:pPr>
    </w:p>
    <w:sectPr w:rsidR="00DF1F83">
      <w:pgSz w:w="16838" w:h="11906" w:orient="landscape"/>
      <w:pgMar w:top="850" w:right="850" w:bottom="850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F35E2">
      <w:r>
        <w:separator/>
      </w:r>
    </w:p>
  </w:endnote>
  <w:endnote w:type="continuationSeparator" w:id="0">
    <w:p w:rsidR="00000000" w:rsidRDefault="004F3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F35E2">
      <w:r>
        <w:rPr>
          <w:color w:val="000000"/>
        </w:rPr>
        <w:separator/>
      </w:r>
    </w:p>
  </w:footnote>
  <w:footnote w:type="continuationSeparator" w:id="0">
    <w:p w:rsidR="00000000" w:rsidRDefault="004F3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185F"/>
    <w:multiLevelType w:val="multilevel"/>
    <w:tmpl w:val="5C047638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B291770"/>
    <w:multiLevelType w:val="multilevel"/>
    <w:tmpl w:val="D6806948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1F57514"/>
    <w:multiLevelType w:val="multilevel"/>
    <w:tmpl w:val="88E89FA6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35CC2435"/>
    <w:multiLevelType w:val="multilevel"/>
    <w:tmpl w:val="786AF2AC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39F4757E"/>
    <w:multiLevelType w:val="multilevel"/>
    <w:tmpl w:val="66E4BD94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3B2418C4"/>
    <w:multiLevelType w:val="multilevel"/>
    <w:tmpl w:val="ACC8E298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F3C20C4"/>
    <w:multiLevelType w:val="multilevel"/>
    <w:tmpl w:val="51941052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402E65AD"/>
    <w:multiLevelType w:val="multilevel"/>
    <w:tmpl w:val="E1923AC6"/>
    <w:styleLink w:val="WWNum5"/>
    <w:lvl w:ilvl="0">
      <w:start w:val="1"/>
      <w:numFmt w:val="decimal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424812AD"/>
    <w:multiLevelType w:val="multilevel"/>
    <w:tmpl w:val="59E07726"/>
    <w:styleLink w:val="WWNum8"/>
    <w:lvl w:ilvl="0">
      <w:numFmt w:val="bullet"/>
      <w:lvlText w:val="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45477CC1"/>
    <w:multiLevelType w:val="multilevel"/>
    <w:tmpl w:val="B9325F78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45905804"/>
    <w:multiLevelType w:val="multilevel"/>
    <w:tmpl w:val="D74AAAC2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596657D7"/>
    <w:multiLevelType w:val="multilevel"/>
    <w:tmpl w:val="4768D5FA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5FE92B86"/>
    <w:multiLevelType w:val="multilevel"/>
    <w:tmpl w:val="E03C1170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711B7820"/>
    <w:multiLevelType w:val="multilevel"/>
    <w:tmpl w:val="4B6E200E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10"/>
  </w:num>
  <w:num w:numId="10">
    <w:abstractNumId w:val="2"/>
  </w:num>
  <w:num w:numId="11">
    <w:abstractNumId w:val="0"/>
  </w:num>
  <w:num w:numId="12">
    <w:abstractNumId w:val="11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F1F83"/>
    <w:rsid w:val="004F35E2"/>
    <w:rsid w:val="00DF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ind w:right="-1"/>
      <w:jc w:val="center"/>
      <w:outlineLvl w:val="0"/>
    </w:pPr>
    <w:rPr>
      <w:b/>
      <w:szCs w:val="20"/>
    </w:rPr>
  </w:style>
  <w:style w:type="paragraph" w:styleId="2">
    <w:name w:val="heading 2"/>
    <w:basedOn w:val="Standard"/>
    <w:next w:val="Textbody"/>
    <w:pPr>
      <w:keepNext/>
      <w:ind w:left="-108" w:right="-91"/>
      <w:jc w:val="center"/>
      <w:outlineLvl w:val="1"/>
    </w:pPr>
    <w:rPr>
      <w:b/>
      <w:sz w:val="22"/>
    </w:rPr>
  </w:style>
  <w:style w:type="paragraph" w:styleId="3">
    <w:name w:val="heading 3"/>
    <w:basedOn w:val="Standard"/>
    <w:next w:val="Textbody"/>
    <w:pPr>
      <w:keepNext/>
      <w:ind w:right="-1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Standard"/>
    <w:next w:val="Textbody"/>
    <w:pPr>
      <w:keepNext/>
      <w:ind w:right="-1"/>
      <w:outlineLvl w:val="3"/>
    </w:pPr>
    <w:rPr>
      <w:b/>
      <w:szCs w:val="20"/>
    </w:rPr>
  </w:style>
  <w:style w:type="paragraph" w:styleId="5">
    <w:name w:val="heading 5"/>
    <w:basedOn w:val="Standard"/>
    <w:next w:val="Textbody"/>
    <w:pPr>
      <w:keepNext/>
      <w:ind w:right="-91"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ind w:right="-1"/>
    </w:pPr>
    <w:rPr>
      <w:szCs w:val="20"/>
    </w:r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ConsNormal">
    <w:name w:val="ConsNormal"/>
    <w:pPr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pPr>
      <w:ind w:right="19772"/>
    </w:pPr>
    <w:rPr>
      <w:rFonts w:ascii="Arial" w:hAnsi="Arial" w:cs="Arial"/>
    </w:rPr>
  </w:style>
  <w:style w:type="paragraph" w:customStyle="1" w:styleId="ConsDocList">
    <w:name w:val="ConsDocList"/>
    <w:pPr>
      <w:ind w:right="19772"/>
    </w:pPr>
    <w:rPr>
      <w:rFonts w:ascii="Courier New" w:hAnsi="Courier New" w:cs="Courier New"/>
    </w:rPr>
  </w:style>
  <w:style w:type="paragraph" w:styleId="20">
    <w:name w:val="Body Text 2"/>
    <w:basedOn w:val="Standard"/>
    <w:rPr>
      <w:sz w:val="22"/>
      <w:szCs w:val="20"/>
    </w:rPr>
  </w:style>
  <w:style w:type="paragraph" w:styleId="a5">
    <w:name w:val="Plain Text"/>
    <w:basedOn w:val="Standard"/>
    <w:rPr>
      <w:rFonts w:ascii="Courier New" w:hAnsi="Courier New"/>
      <w:sz w:val="20"/>
      <w:szCs w:val="20"/>
    </w:rPr>
  </w:style>
  <w:style w:type="paragraph" w:styleId="a6">
    <w:name w:val="Balloon Text"/>
    <w:basedOn w:val="Standard"/>
    <w:rPr>
      <w:rFonts w:ascii="Tahoma" w:hAnsi="Tahoma"/>
      <w:sz w:val="16"/>
      <w:szCs w:val="16"/>
    </w:rPr>
  </w:style>
  <w:style w:type="paragraph" w:styleId="a7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ind w:right="-1"/>
      <w:jc w:val="center"/>
      <w:outlineLvl w:val="0"/>
    </w:pPr>
    <w:rPr>
      <w:b/>
      <w:szCs w:val="20"/>
    </w:rPr>
  </w:style>
  <w:style w:type="paragraph" w:styleId="2">
    <w:name w:val="heading 2"/>
    <w:basedOn w:val="Standard"/>
    <w:next w:val="Textbody"/>
    <w:pPr>
      <w:keepNext/>
      <w:ind w:left="-108" w:right="-91"/>
      <w:jc w:val="center"/>
      <w:outlineLvl w:val="1"/>
    </w:pPr>
    <w:rPr>
      <w:b/>
      <w:sz w:val="22"/>
    </w:rPr>
  </w:style>
  <w:style w:type="paragraph" w:styleId="3">
    <w:name w:val="heading 3"/>
    <w:basedOn w:val="Standard"/>
    <w:next w:val="Textbody"/>
    <w:pPr>
      <w:keepNext/>
      <w:ind w:right="-1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Standard"/>
    <w:next w:val="Textbody"/>
    <w:pPr>
      <w:keepNext/>
      <w:ind w:right="-1"/>
      <w:outlineLvl w:val="3"/>
    </w:pPr>
    <w:rPr>
      <w:b/>
      <w:szCs w:val="20"/>
    </w:rPr>
  </w:style>
  <w:style w:type="paragraph" w:styleId="5">
    <w:name w:val="heading 5"/>
    <w:basedOn w:val="Standard"/>
    <w:next w:val="Textbody"/>
    <w:pPr>
      <w:keepNext/>
      <w:ind w:right="-91"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ind w:right="-1"/>
    </w:pPr>
    <w:rPr>
      <w:szCs w:val="20"/>
    </w:r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ConsNormal">
    <w:name w:val="ConsNormal"/>
    <w:pPr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pPr>
      <w:ind w:right="19772"/>
    </w:pPr>
    <w:rPr>
      <w:rFonts w:ascii="Arial" w:hAnsi="Arial" w:cs="Arial"/>
    </w:rPr>
  </w:style>
  <w:style w:type="paragraph" w:customStyle="1" w:styleId="ConsDocList">
    <w:name w:val="ConsDocList"/>
    <w:pPr>
      <w:ind w:right="19772"/>
    </w:pPr>
    <w:rPr>
      <w:rFonts w:ascii="Courier New" w:hAnsi="Courier New" w:cs="Courier New"/>
    </w:rPr>
  </w:style>
  <w:style w:type="paragraph" w:styleId="20">
    <w:name w:val="Body Text 2"/>
    <w:basedOn w:val="Standard"/>
    <w:rPr>
      <w:sz w:val="22"/>
      <w:szCs w:val="20"/>
    </w:rPr>
  </w:style>
  <w:style w:type="paragraph" w:styleId="a5">
    <w:name w:val="Plain Text"/>
    <w:basedOn w:val="Standard"/>
    <w:rPr>
      <w:rFonts w:ascii="Courier New" w:hAnsi="Courier New"/>
      <w:sz w:val="20"/>
      <w:szCs w:val="20"/>
    </w:rPr>
  </w:style>
  <w:style w:type="paragraph" w:styleId="a6">
    <w:name w:val="Balloon Text"/>
    <w:basedOn w:val="Standard"/>
    <w:rPr>
      <w:rFonts w:ascii="Tahoma" w:hAnsi="Tahoma"/>
      <w:sz w:val="16"/>
      <w:szCs w:val="16"/>
    </w:rPr>
  </w:style>
  <w:style w:type="paragraph" w:styleId="a7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7690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 ХАБАРОВСКОГО КРАЯ</vt:lpstr>
    </vt:vector>
  </TitlesOfParts>
  <Company>diakov.net</Company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ХАБАРОВСКОГО КРАЯ</dc:title>
  <dc:creator>ConsultantPlus</dc:creator>
  <cp:lastModifiedBy>RePack by Diakov</cp:lastModifiedBy>
  <cp:revision>1</cp:revision>
  <cp:lastPrinted>2021-08-26T12:53:00Z</cp:lastPrinted>
  <dcterms:created xsi:type="dcterms:W3CDTF">2020-03-20T12:22:00Z</dcterms:created>
  <dcterms:modified xsi:type="dcterms:W3CDTF">2021-08-26T10:17:00Z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